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88C" w:rsidRPr="004B5201" w:rsidRDefault="00D0588C" w:rsidP="00D0588C">
      <w:pPr>
        <w:spacing w:after="0" w:line="240" w:lineRule="auto"/>
        <w:jc w:val="right"/>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 xml:space="preserve">                                                                                                                                        Утверждаю</w:t>
      </w:r>
    </w:p>
    <w:p w:rsidR="00D0588C" w:rsidRDefault="00D0588C" w:rsidP="00D0588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Департамента общественного питания</w:t>
      </w:r>
    </w:p>
    <w:p w:rsidR="00D0588C" w:rsidRDefault="00D0588C" w:rsidP="00D0588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Гамза-Ободовский С.Н.</w:t>
      </w:r>
    </w:p>
    <w:p w:rsidR="00D0588C" w:rsidRPr="004B5201" w:rsidRDefault="00D0588C" w:rsidP="00D0588C">
      <w:pPr>
        <w:tabs>
          <w:tab w:val="left" w:pos="6432"/>
        </w:tabs>
        <w:spacing w:after="0" w:line="240" w:lineRule="auto"/>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 xml:space="preserve">      </w:t>
      </w:r>
      <w:r w:rsidRPr="004B520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____</w:t>
      </w:r>
      <w:r w:rsidR="00DC5658">
        <w:rPr>
          <w:rFonts w:ascii="Times New Roman" w:eastAsia="Times New Roman" w:hAnsi="Times New Roman" w:cs="Times New Roman"/>
          <w:sz w:val="28"/>
          <w:szCs w:val="28"/>
          <w:lang w:eastAsia="ru-RU"/>
        </w:rPr>
        <w:t>» __________ 202</w:t>
      </w:r>
      <w:r w:rsidR="00074648" w:rsidRPr="008F1D7A">
        <w:rPr>
          <w:rFonts w:ascii="Times New Roman" w:eastAsia="Times New Roman" w:hAnsi="Times New Roman" w:cs="Times New Roman"/>
          <w:sz w:val="28"/>
          <w:szCs w:val="28"/>
          <w:lang w:eastAsia="ru-RU"/>
        </w:rPr>
        <w:t>2</w:t>
      </w:r>
      <w:r w:rsidRPr="004B5201">
        <w:rPr>
          <w:rFonts w:ascii="Times New Roman" w:eastAsia="Times New Roman" w:hAnsi="Times New Roman" w:cs="Times New Roman"/>
          <w:sz w:val="28"/>
          <w:szCs w:val="28"/>
          <w:lang w:eastAsia="ru-RU"/>
        </w:rPr>
        <w:t xml:space="preserve"> г.</w:t>
      </w:r>
    </w:p>
    <w:p w:rsidR="00D0588C" w:rsidRPr="004B5201" w:rsidRDefault="00D0588C" w:rsidP="00D0588C">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rsidR="00D0588C" w:rsidRPr="004B5201" w:rsidRDefault="00D0588C" w:rsidP="00D0588C">
      <w:pPr>
        <w:spacing w:after="0" w:line="240" w:lineRule="auto"/>
        <w:rPr>
          <w:rFonts w:ascii="Times New Roman" w:eastAsia="Times New Roman" w:hAnsi="Times New Roman" w:cs="Times New Roman"/>
          <w:b/>
          <w:sz w:val="28"/>
          <w:szCs w:val="28"/>
          <w:lang w:eastAsia="ru-RU"/>
        </w:rPr>
      </w:pPr>
    </w:p>
    <w:p w:rsidR="00D0588C" w:rsidRDefault="00D0588C" w:rsidP="00D0588C">
      <w:pPr>
        <w:spacing w:after="0" w:line="240" w:lineRule="auto"/>
        <w:jc w:val="center"/>
        <w:rPr>
          <w:rFonts w:ascii="Times New Roman" w:eastAsia="Times New Roman" w:hAnsi="Times New Roman" w:cs="Times New Roman"/>
          <w:b/>
          <w:sz w:val="28"/>
          <w:szCs w:val="28"/>
          <w:lang w:eastAsia="ru-RU"/>
        </w:rPr>
      </w:pPr>
      <w:r w:rsidRPr="004B5201">
        <w:rPr>
          <w:rFonts w:ascii="Times New Roman" w:eastAsia="Times New Roman" w:hAnsi="Times New Roman" w:cs="Times New Roman"/>
          <w:b/>
          <w:sz w:val="28"/>
          <w:szCs w:val="28"/>
          <w:lang w:eastAsia="ru-RU"/>
        </w:rPr>
        <w:t>ТЕХНИЧЕСКОЕ ЗАДАНИЕ</w:t>
      </w:r>
    </w:p>
    <w:p w:rsidR="00D0588C" w:rsidRPr="00CB0E45" w:rsidRDefault="00D0588C" w:rsidP="00D0588C">
      <w:pPr>
        <w:spacing w:after="0" w:line="240" w:lineRule="auto"/>
        <w:jc w:val="center"/>
        <w:rPr>
          <w:rFonts w:ascii="Times New Roman" w:eastAsia="Times New Roman" w:hAnsi="Times New Roman" w:cs="Times New Roman"/>
          <w:b/>
          <w:sz w:val="24"/>
          <w:szCs w:val="28"/>
          <w:lang w:eastAsia="ru-RU"/>
        </w:rPr>
      </w:pPr>
    </w:p>
    <w:p w:rsidR="00D0588C" w:rsidRDefault="00D0588C" w:rsidP="00D0588C">
      <w:pPr>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НА ВЫПОЛНЕНИЕ СРОЧНЫХ РЕМОНТНО-ВОССТАНОВИТЕЛЬНЫХ РАБОТ И СЕРВИСНОГО ОБСЛУЖИВАНИЯ</w:t>
      </w:r>
      <w:r w:rsidRPr="00CB0E45">
        <w:rPr>
          <w:rFonts w:ascii="Times New Roman" w:eastAsia="Times New Roman" w:hAnsi="Times New Roman" w:cs="Times New Roman"/>
          <w:b/>
          <w:sz w:val="24"/>
          <w:szCs w:val="28"/>
          <w:lang w:eastAsia="ru-RU"/>
        </w:rPr>
        <w:t xml:space="preserve"> </w:t>
      </w:r>
      <w:r>
        <w:rPr>
          <w:rFonts w:ascii="Times New Roman" w:eastAsia="Times New Roman" w:hAnsi="Times New Roman" w:cs="Times New Roman"/>
          <w:b/>
          <w:sz w:val="24"/>
          <w:szCs w:val="28"/>
          <w:lang w:eastAsia="ru-RU"/>
        </w:rPr>
        <w:t xml:space="preserve">ДЕПАРТАМЕНТА ОБЩЕСТВЕННОГО ПИТАНИЯ </w:t>
      </w:r>
    </w:p>
    <w:p w:rsidR="00D0588C" w:rsidRPr="00CB0E45" w:rsidRDefault="00D0588C" w:rsidP="00D0588C">
      <w:pPr>
        <w:spacing w:after="0" w:line="240" w:lineRule="auto"/>
        <w:jc w:val="center"/>
        <w:rPr>
          <w:rFonts w:ascii="Times New Roman" w:eastAsia="Times New Roman" w:hAnsi="Times New Roman" w:cs="Times New Roman"/>
          <w:b/>
          <w:sz w:val="24"/>
          <w:szCs w:val="28"/>
          <w:lang w:eastAsia="ru-RU"/>
        </w:rPr>
      </w:pPr>
      <w:r w:rsidRPr="00CB0E45">
        <w:rPr>
          <w:rFonts w:ascii="Times New Roman" w:eastAsia="Times New Roman" w:hAnsi="Times New Roman" w:cs="Times New Roman"/>
          <w:b/>
          <w:sz w:val="24"/>
          <w:szCs w:val="28"/>
          <w:lang w:eastAsia="ru-RU"/>
        </w:rPr>
        <w:t>ПАО «ГК «КОСМОС»</w:t>
      </w:r>
    </w:p>
    <w:p w:rsidR="00D0588C" w:rsidRPr="004B5201" w:rsidRDefault="00D0588C" w:rsidP="00D0588C">
      <w:pPr>
        <w:spacing w:after="0" w:line="240" w:lineRule="auto"/>
        <w:jc w:val="center"/>
        <w:rPr>
          <w:rFonts w:ascii="Times New Roman" w:eastAsia="Times New Roman" w:hAnsi="Times New Roman" w:cs="Times New Roman"/>
          <w:b/>
          <w:sz w:val="28"/>
          <w:szCs w:val="28"/>
          <w:lang w:eastAsia="ru-RU"/>
        </w:rPr>
      </w:pPr>
    </w:p>
    <w:p w:rsidR="00D0588C" w:rsidRPr="004B5201" w:rsidRDefault="00D0588C" w:rsidP="00D0588C">
      <w:pPr>
        <w:pStyle w:val="a4"/>
        <w:numPr>
          <w:ilvl w:val="0"/>
          <w:numId w:val="1"/>
        </w:numPr>
        <w:spacing w:after="0" w:line="240" w:lineRule="auto"/>
        <w:jc w:val="center"/>
        <w:rPr>
          <w:rFonts w:ascii="Times New Roman" w:eastAsia="Times New Roman" w:hAnsi="Times New Roman" w:cs="Times New Roman"/>
          <w:b/>
          <w:sz w:val="28"/>
          <w:szCs w:val="28"/>
          <w:lang w:eastAsia="ru-RU"/>
        </w:rPr>
      </w:pPr>
      <w:r w:rsidRPr="004B5201">
        <w:rPr>
          <w:rFonts w:ascii="Times New Roman" w:eastAsia="Times New Roman" w:hAnsi="Times New Roman" w:cs="Times New Roman"/>
          <w:b/>
          <w:sz w:val="28"/>
          <w:szCs w:val="28"/>
          <w:lang w:eastAsia="ru-RU"/>
        </w:rPr>
        <w:t>Предмет закупки</w:t>
      </w:r>
    </w:p>
    <w:p w:rsidR="00D0588C" w:rsidRPr="004B5201" w:rsidRDefault="00D0588C" w:rsidP="00D0588C">
      <w:pPr>
        <w:pStyle w:val="a4"/>
        <w:numPr>
          <w:ilvl w:val="1"/>
          <w:numId w:val="4"/>
        </w:numPr>
        <w:spacing w:after="0" w:line="240" w:lineRule="auto"/>
        <w:ind w:left="0" w:firstLine="851"/>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Услуги по срочным ремонтно-восстановительным работам (далее – РВР), а также по сервисному обслуживанию, для поддержания работоспособности кухонного, технологического и посудомоечного оборудования в Департаменте общественного питания Гостиничного комплекса «Космос».</w:t>
      </w:r>
    </w:p>
    <w:p w:rsidR="00D0588C" w:rsidRPr="004B5201" w:rsidRDefault="00D0588C" w:rsidP="00D0588C">
      <w:pPr>
        <w:spacing w:after="0" w:line="240" w:lineRule="auto"/>
        <w:rPr>
          <w:rFonts w:ascii="Times New Roman" w:eastAsia="Times New Roman" w:hAnsi="Times New Roman" w:cs="Times New Roman"/>
          <w:b/>
          <w:sz w:val="28"/>
          <w:szCs w:val="28"/>
          <w:lang w:eastAsia="ru-RU"/>
        </w:rPr>
      </w:pPr>
    </w:p>
    <w:p w:rsidR="00D0588C" w:rsidRPr="004B5201" w:rsidRDefault="00D0588C" w:rsidP="00D0588C">
      <w:pPr>
        <w:pStyle w:val="a4"/>
        <w:numPr>
          <w:ilvl w:val="0"/>
          <w:numId w:val="1"/>
        </w:numPr>
        <w:spacing w:after="0" w:line="240" w:lineRule="auto"/>
        <w:jc w:val="center"/>
        <w:rPr>
          <w:rFonts w:ascii="Times New Roman" w:eastAsia="Times New Roman" w:hAnsi="Times New Roman" w:cs="Times New Roman"/>
          <w:b/>
          <w:sz w:val="28"/>
          <w:szCs w:val="28"/>
          <w:lang w:eastAsia="ru-RU"/>
        </w:rPr>
      </w:pPr>
      <w:r w:rsidRPr="004B5201">
        <w:rPr>
          <w:rFonts w:ascii="Times New Roman" w:eastAsia="Times New Roman" w:hAnsi="Times New Roman" w:cs="Times New Roman"/>
          <w:b/>
          <w:sz w:val="28"/>
          <w:szCs w:val="28"/>
          <w:lang w:eastAsia="ru-RU"/>
        </w:rPr>
        <w:t>Ремонтно-восстановительные работы - Общие положения</w:t>
      </w:r>
    </w:p>
    <w:p w:rsidR="00D0588C" w:rsidRPr="004B5201" w:rsidRDefault="00D0588C" w:rsidP="00D0588C">
      <w:pPr>
        <w:pStyle w:val="a4"/>
        <w:numPr>
          <w:ilvl w:val="1"/>
          <w:numId w:val="3"/>
        </w:numPr>
        <w:spacing w:after="0" w:line="240" w:lineRule="auto"/>
        <w:ind w:left="142" w:firstLine="709"/>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Ремонтно-восстановительные работы на кухонном, холодильном и посудомоечном оборудовании (Таблица № 3), относятся к особому виду ремонтных работ, основным требованием к которым является их немедленная организация Исполнителем, по заявке Заказчика, в объемах и на условиях договора. Работы должны быть выполнены надлежащим образом, своими силами и средствами в точном соответствии с условиями Договора.</w:t>
      </w:r>
    </w:p>
    <w:p w:rsidR="00D0588C" w:rsidRPr="004B5201" w:rsidRDefault="00D0588C" w:rsidP="00D0588C">
      <w:pPr>
        <w:pStyle w:val="a4"/>
        <w:numPr>
          <w:ilvl w:val="1"/>
          <w:numId w:val="3"/>
        </w:numPr>
        <w:spacing w:after="0" w:line="240" w:lineRule="auto"/>
        <w:ind w:left="142" w:firstLine="851"/>
        <w:jc w:val="both"/>
        <w:rPr>
          <w:rFonts w:ascii="Times New Roman" w:eastAsia="Times New Roman" w:hAnsi="Times New Roman" w:cs="Times New Roman"/>
          <w:bCs/>
          <w:sz w:val="28"/>
          <w:szCs w:val="28"/>
          <w:lang w:eastAsia="ru-RU"/>
        </w:rPr>
      </w:pPr>
      <w:r w:rsidRPr="004B5201">
        <w:rPr>
          <w:rFonts w:ascii="Times New Roman" w:eastAsia="Times New Roman" w:hAnsi="Times New Roman" w:cs="Times New Roman"/>
          <w:bCs/>
          <w:sz w:val="28"/>
          <w:szCs w:val="28"/>
          <w:lang w:eastAsia="ru-RU"/>
        </w:rPr>
        <w:t>Порядок выполнения работ (оказания услуг), сдачи и приемки результатов ремонтно-восстановительных работ:</w:t>
      </w:r>
    </w:p>
    <w:p w:rsidR="00D0588C" w:rsidRPr="004B5201" w:rsidRDefault="00D0588C" w:rsidP="00D0588C">
      <w:pPr>
        <w:pStyle w:val="a4"/>
        <w:spacing w:after="0" w:line="240" w:lineRule="auto"/>
        <w:ind w:left="142" w:firstLine="851"/>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РВР производятся по заявкам, подаваемым в течение всего срока действия договора, где указываются объем РВР и сроки проведения. Исполнитель обязан незамедлительно приступить к выполнению РВР после получения заявки и обеспечить восстановление в контрольные сроки, указанные в договоре. Исполнитель проводит РВР оборудования в соответствии с перечнем работ, указанных в Таблице № 1.</w:t>
      </w:r>
    </w:p>
    <w:p w:rsidR="00D0588C" w:rsidRPr="004B5201" w:rsidRDefault="00D0588C" w:rsidP="00D0588C">
      <w:pPr>
        <w:pStyle w:val="a4"/>
        <w:numPr>
          <w:ilvl w:val="1"/>
          <w:numId w:val="3"/>
        </w:numPr>
        <w:spacing w:after="0" w:line="240" w:lineRule="auto"/>
        <w:ind w:left="142" w:firstLine="709"/>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Стоимость иных работ оговариваются с Заказчиком в отдельном порядке и относятся к категории аварийных работ.</w:t>
      </w:r>
    </w:p>
    <w:p w:rsidR="00D0588C" w:rsidRPr="004B5201" w:rsidRDefault="00D0588C" w:rsidP="00D0588C">
      <w:pPr>
        <w:pStyle w:val="a4"/>
        <w:numPr>
          <w:ilvl w:val="1"/>
          <w:numId w:val="3"/>
        </w:numPr>
        <w:spacing w:after="0" w:line="240" w:lineRule="auto"/>
        <w:ind w:left="142" w:firstLine="709"/>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Ремонт оборудования, требующий замены запасных частей, деталей, узлов, агрегатов, комплектующих и т.д., производится Исполнителем не позднее 72-х часов с момента диагностики неисправности. В случае, когда по технологии проведения ремонтных работ требуется большее количество времени, а также при необходимости индивидуального производства запасных частей или их заказа у производителя оборудования, сроки ремонта определяются Исполнителем дополнительно и согласовываются с Заказчиком в письменном виде.</w:t>
      </w:r>
    </w:p>
    <w:p w:rsidR="00D0588C" w:rsidRDefault="00D0588C" w:rsidP="00D0588C">
      <w:pPr>
        <w:pStyle w:val="a4"/>
        <w:numPr>
          <w:ilvl w:val="1"/>
          <w:numId w:val="3"/>
        </w:numPr>
        <w:spacing w:after="0" w:line="240" w:lineRule="auto"/>
        <w:ind w:left="142" w:firstLine="709"/>
        <w:jc w:val="both"/>
        <w:rPr>
          <w:rFonts w:ascii="Times New Roman" w:eastAsia="Times New Roman" w:hAnsi="Times New Roman" w:cs="Times New Roman"/>
          <w:sz w:val="28"/>
          <w:szCs w:val="28"/>
          <w:lang w:eastAsia="ru-RU"/>
        </w:rPr>
      </w:pPr>
      <w:r w:rsidRPr="009760D5">
        <w:rPr>
          <w:rFonts w:ascii="Times New Roman" w:eastAsia="Times New Roman" w:hAnsi="Times New Roman" w:cs="Times New Roman"/>
          <w:sz w:val="28"/>
          <w:szCs w:val="28"/>
          <w:lang w:eastAsia="ru-RU"/>
        </w:rPr>
        <w:t>На основании составленного Акта</w:t>
      </w:r>
      <w:r>
        <w:rPr>
          <w:rFonts w:ascii="Times New Roman" w:eastAsia="Times New Roman" w:hAnsi="Times New Roman" w:cs="Times New Roman"/>
          <w:sz w:val="28"/>
          <w:szCs w:val="28"/>
          <w:lang w:eastAsia="ru-RU"/>
        </w:rPr>
        <w:t>, после проведения диагностики Исполнителем</w:t>
      </w:r>
      <w:r w:rsidRPr="009760D5">
        <w:rPr>
          <w:rFonts w:ascii="Times New Roman" w:eastAsia="Times New Roman" w:hAnsi="Times New Roman" w:cs="Times New Roman"/>
          <w:sz w:val="28"/>
          <w:szCs w:val="28"/>
          <w:lang w:eastAsia="ru-RU"/>
        </w:rPr>
        <w:t xml:space="preserve">, Заказчик за свой счёт приобретает требуемые детали для проведения дальнейшего ремонта кухонного, холодильного и посудомоечного оборудования, полностью беря на себя сроки закупки, либо, поручает приобретение требуемых деталей Исполнителю. На период проведения закупки </w:t>
      </w:r>
      <w:r w:rsidRPr="009760D5">
        <w:rPr>
          <w:rFonts w:ascii="Times New Roman" w:eastAsia="Times New Roman" w:hAnsi="Times New Roman" w:cs="Times New Roman"/>
          <w:sz w:val="28"/>
          <w:szCs w:val="28"/>
          <w:lang w:eastAsia="ru-RU"/>
        </w:rPr>
        <w:lastRenderedPageBreak/>
        <w:t>требуемых деталей, действие Договора не прекращается. Так же, после приобретения требуемых деталей, Заказчик передает их Исполнителю по накладной М-15. Прием оборудования и материалов осуществляется представителем Исполнителя на основании Доверенности, для продолжения проведения ремонтных работ Исполнителем. По факту выполнения работ, принятые Исполнителем оборудование и материалы, включаются в акт о приемке выполненных работ с пометкой «материалы заказчика».</w:t>
      </w:r>
    </w:p>
    <w:p w:rsidR="00D0588C" w:rsidRPr="004B5201" w:rsidRDefault="00D0588C" w:rsidP="00D0588C">
      <w:pPr>
        <w:pStyle w:val="a4"/>
        <w:numPr>
          <w:ilvl w:val="1"/>
          <w:numId w:val="3"/>
        </w:numPr>
        <w:spacing w:after="0" w:line="240" w:lineRule="auto"/>
        <w:ind w:left="142" w:firstLine="709"/>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В случае невозможности выполнения Исполнителем РВР оборудования на территории Гостиничного Комплекса «Космос», стороны оформляют двусторонний Акт приема-передачи оборудования.</w:t>
      </w:r>
    </w:p>
    <w:p w:rsidR="00D0588C" w:rsidRPr="004B5201" w:rsidRDefault="00D0588C" w:rsidP="00D0588C">
      <w:pPr>
        <w:pStyle w:val="a4"/>
        <w:numPr>
          <w:ilvl w:val="1"/>
          <w:numId w:val="3"/>
        </w:numPr>
        <w:spacing w:after="0" w:line="240" w:lineRule="auto"/>
        <w:ind w:left="142" w:firstLine="709"/>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 xml:space="preserve">Работы осуществляются с использованием оборудования и материалов Исполнителя. </w:t>
      </w:r>
    </w:p>
    <w:p w:rsidR="00D0588C" w:rsidRPr="004B5201" w:rsidRDefault="00D0588C" w:rsidP="00D0588C">
      <w:pPr>
        <w:pStyle w:val="a4"/>
        <w:numPr>
          <w:ilvl w:val="1"/>
          <w:numId w:val="3"/>
        </w:numPr>
        <w:spacing w:after="0" w:line="240" w:lineRule="auto"/>
        <w:ind w:left="142" w:firstLine="709"/>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После восстановления работоспособности на кухонном, холодильном и посудомоечном оборудовании осуществляется приемка-сдача работ. Работы считаются выполненными после подписания Акта о приемке выполненных работ.</w:t>
      </w:r>
    </w:p>
    <w:p w:rsidR="00D0588C" w:rsidRPr="004B5201" w:rsidRDefault="00D0588C" w:rsidP="00D0588C">
      <w:pPr>
        <w:pStyle w:val="a4"/>
        <w:numPr>
          <w:ilvl w:val="1"/>
          <w:numId w:val="3"/>
        </w:numPr>
        <w:spacing w:after="0" w:line="240" w:lineRule="auto"/>
        <w:ind w:left="142" w:firstLine="709"/>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Приемка работ проводится в присутствии ответственного представителя Заказчика.</w:t>
      </w:r>
      <w:r w:rsidRPr="004B5201">
        <w:rPr>
          <w:rFonts w:ascii="Times New Roman" w:hAnsi="Times New Roman" w:cs="Times New Roman"/>
          <w:sz w:val="28"/>
          <w:szCs w:val="28"/>
        </w:rPr>
        <w:t xml:space="preserve"> </w:t>
      </w:r>
      <w:r w:rsidRPr="004B5201">
        <w:rPr>
          <w:rFonts w:ascii="Times New Roman" w:hAnsi="Times New Roman" w:cs="Times New Roman"/>
          <w:sz w:val="28"/>
          <w:szCs w:val="28"/>
        </w:rPr>
        <w:tab/>
      </w:r>
    </w:p>
    <w:p w:rsidR="00D0588C" w:rsidRPr="004B5201" w:rsidRDefault="00D0588C" w:rsidP="00D0588C">
      <w:pPr>
        <w:pStyle w:val="a4"/>
        <w:numPr>
          <w:ilvl w:val="1"/>
          <w:numId w:val="3"/>
        </w:numPr>
        <w:spacing w:after="0" w:line="240" w:lineRule="auto"/>
        <w:ind w:left="142" w:firstLine="709"/>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При подаче заявки диспетчеру Исполнителя с 9-00 до 12-00 – выезд для диагностики неисправностей производится до 18-00 текущего дня; При подаче заявки после 12-00 часов – в течение 24-х часов с момента подачи заявки.</w:t>
      </w:r>
    </w:p>
    <w:p w:rsidR="00D0588C" w:rsidRPr="004B5201" w:rsidRDefault="00D0588C" w:rsidP="00D0588C">
      <w:pPr>
        <w:pStyle w:val="a4"/>
        <w:spacing w:after="0" w:line="240" w:lineRule="auto"/>
        <w:ind w:left="142"/>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r>
    </w:p>
    <w:p w:rsidR="00D0588C" w:rsidRPr="004B5201" w:rsidRDefault="00D0588C" w:rsidP="00D0588C">
      <w:pPr>
        <w:pStyle w:val="a4"/>
        <w:numPr>
          <w:ilvl w:val="0"/>
          <w:numId w:val="3"/>
        </w:numPr>
        <w:spacing w:after="0" w:line="240" w:lineRule="auto"/>
        <w:jc w:val="center"/>
        <w:rPr>
          <w:rFonts w:ascii="Times New Roman" w:eastAsia="Times New Roman" w:hAnsi="Times New Roman" w:cs="Times New Roman"/>
          <w:b/>
          <w:sz w:val="28"/>
          <w:szCs w:val="28"/>
          <w:lang w:eastAsia="ru-RU"/>
        </w:rPr>
      </w:pPr>
      <w:r w:rsidRPr="004B5201">
        <w:rPr>
          <w:rFonts w:ascii="Times New Roman" w:eastAsia="Times New Roman" w:hAnsi="Times New Roman" w:cs="Times New Roman"/>
          <w:b/>
          <w:sz w:val="28"/>
          <w:szCs w:val="28"/>
          <w:lang w:eastAsia="ru-RU"/>
        </w:rPr>
        <w:t>Сервисное обслуживание – Общие положения</w:t>
      </w:r>
    </w:p>
    <w:p w:rsidR="00D0588C" w:rsidRPr="004B5201" w:rsidRDefault="00D0588C" w:rsidP="00D0588C">
      <w:pPr>
        <w:pStyle w:val="a4"/>
        <w:numPr>
          <w:ilvl w:val="1"/>
          <w:numId w:val="3"/>
        </w:numPr>
        <w:spacing w:after="0" w:line="240" w:lineRule="auto"/>
        <w:ind w:left="142" w:firstLine="709"/>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Сервисное обслуживание выполняется ежемесячно, каждой единицы оборудования - Таблица № 3, где Исполнитель диагностирует и выявляет неисправности, для их своевременного устранения и предотвращения поломки оборудования во время эксплуатации, а также регулярно производит замену расходных деталей, материалов и т.д. в соответствии с минимальным перечнем выполняемых работ сервисного обслуживания приведенный в Таблице № 2. Работы считаются выполненными после подписания Акта о приемке выполненных работ. Приемка работ проводится в присутствии ответственного представителя Заказчика.</w:t>
      </w:r>
    </w:p>
    <w:p w:rsidR="00D0588C" w:rsidRPr="004B5201" w:rsidRDefault="00D0588C" w:rsidP="00D0588C">
      <w:pPr>
        <w:pStyle w:val="a4"/>
        <w:numPr>
          <w:ilvl w:val="1"/>
          <w:numId w:val="3"/>
        </w:numPr>
        <w:spacing w:after="0" w:line="240" w:lineRule="auto"/>
        <w:ind w:left="142" w:firstLine="709"/>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Работы по сервисному обслуживанию, работниками Исполнителя, проводятся в будние дни (кроме праздничных и выходных дней) с 9-00 до 18-00 часов, по заявке, в предварительно согласованные даты с Заказчиком.</w:t>
      </w:r>
    </w:p>
    <w:p w:rsidR="00D0588C" w:rsidRPr="004B5201" w:rsidRDefault="00D0588C" w:rsidP="00D0588C">
      <w:pPr>
        <w:pStyle w:val="a4"/>
        <w:spacing w:after="0" w:line="240" w:lineRule="auto"/>
        <w:ind w:left="142"/>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r>
    </w:p>
    <w:p w:rsidR="00D0588C" w:rsidRPr="004B5201" w:rsidRDefault="00D0588C" w:rsidP="00D0588C">
      <w:pPr>
        <w:pStyle w:val="a4"/>
        <w:numPr>
          <w:ilvl w:val="0"/>
          <w:numId w:val="3"/>
        </w:numPr>
        <w:spacing w:after="0" w:line="240" w:lineRule="auto"/>
        <w:jc w:val="center"/>
        <w:rPr>
          <w:rFonts w:ascii="Times New Roman" w:eastAsia="Times New Roman" w:hAnsi="Times New Roman" w:cs="Times New Roman"/>
          <w:b/>
          <w:bCs/>
          <w:sz w:val="28"/>
          <w:szCs w:val="28"/>
          <w:lang w:eastAsia="ru-RU"/>
        </w:rPr>
      </w:pPr>
      <w:r w:rsidRPr="004B5201">
        <w:rPr>
          <w:rFonts w:ascii="Times New Roman" w:eastAsia="Times New Roman" w:hAnsi="Times New Roman" w:cs="Times New Roman"/>
          <w:b/>
          <w:bCs/>
          <w:sz w:val="28"/>
          <w:szCs w:val="28"/>
          <w:lang w:eastAsia="ru-RU"/>
        </w:rPr>
        <w:t>Требования к безопасности выполнения работ</w:t>
      </w:r>
    </w:p>
    <w:p w:rsidR="00D0588C" w:rsidRPr="004B5201" w:rsidRDefault="00D0588C" w:rsidP="00D0588C">
      <w:pPr>
        <w:pStyle w:val="a4"/>
        <w:spacing w:after="0" w:line="240" w:lineRule="auto"/>
        <w:jc w:val="center"/>
        <w:rPr>
          <w:rFonts w:ascii="Times New Roman" w:eastAsia="Times New Roman" w:hAnsi="Times New Roman" w:cs="Times New Roman"/>
          <w:b/>
          <w:bCs/>
          <w:sz w:val="28"/>
          <w:szCs w:val="28"/>
          <w:lang w:eastAsia="ru-RU"/>
        </w:rPr>
      </w:pPr>
      <w:r w:rsidRPr="004B5201">
        <w:rPr>
          <w:rFonts w:ascii="Times New Roman" w:eastAsia="Times New Roman" w:hAnsi="Times New Roman" w:cs="Times New Roman"/>
          <w:b/>
          <w:bCs/>
          <w:sz w:val="28"/>
          <w:szCs w:val="28"/>
          <w:lang w:eastAsia="ru-RU"/>
        </w:rPr>
        <w:t>и безопасности результатов работ:</w:t>
      </w: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4.1. Исполнитель обязан обеспечить явку направляемых к Заказчику сотрудников на вводный инструктаж к ответственному лицу Заказчика и предоставить следующие документы по прибытии на инструктаж:</w:t>
      </w:r>
    </w:p>
    <w:p w:rsidR="00D0588C" w:rsidRPr="004B5201" w:rsidRDefault="00D0588C" w:rsidP="00D0588C">
      <w:pPr>
        <w:pStyle w:val="a4"/>
        <w:numPr>
          <w:ilvl w:val="0"/>
          <w:numId w:val="2"/>
        </w:numPr>
        <w:spacing w:after="0" w:line="240" w:lineRule="auto"/>
        <w:ind w:left="426"/>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копии удостоверений, подтверждающие аттестацию персонала по охране труда, электробезопасности и специальных работ (последние два – в случае необходимости по роду выполняемых работ);</w:t>
      </w:r>
    </w:p>
    <w:p w:rsidR="00D0588C" w:rsidRPr="004B5201" w:rsidRDefault="00D0588C" w:rsidP="00D0588C">
      <w:pPr>
        <w:pStyle w:val="a4"/>
        <w:numPr>
          <w:ilvl w:val="0"/>
          <w:numId w:val="2"/>
        </w:numPr>
        <w:spacing w:after="0" w:line="240" w:lineRule="auto"/>
        <w:ind w:left="426"/>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 xml:space="preserve">копию приказа либо письмо за подписью руководителя Подрядчика о составе бригады и назначение ответственного лица за безопасное производство работ, имеющего право подписывать акт-допуск, наряд-допуск (в случае необходимости данной функции по роду выполняемых работ) и изменения в </w:t>
      </w:r>
      <w:r w:rsidRPr="004B5201">
        <w:rPr>
          <w:rFonts w:ascii="Times New Roman" w:eastAsia="Times New Roman" w:hAnsi="Times New Roman" w:cs="Times New Roman"/>
          <w:sz w:val="28"/>
          <w:szCs w:val="28"/>
          <w:lang w:eastAsia="ru-RU"/>
        </w:rPr>
        <w:lastRenderedPageBreak/>
        <w:t>приказе/письмо, в случае изменения состава бригады в период действия договора;</w:t>
      </w: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4.2. Исполнитель несет полную ответственность за обеспечение безопасных условий для своих работников при производстве работ на площадке принадлежащей Заказчиком, соблюдение ими правил охраны труда, промышленной безопасности, норм пожарной безопасности в соответствии с требованиями нормативных документов.</w:t>
      </w: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4.3. Работник Исполнитель обязан содержать производственные территории, участки работ и рабочие места, предоставляемые для производства договорных работ, в чистоте и порядке.</w:t>
      </w: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4.4. Работникам Исполнитель запрещается находиться на площадке принадлежащей Заказчику, кроме мест необходимых им для непосредственного выполнения работ.</w:t>
      </w: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4.5. Исполнитель обязуется компенсировать Заказчику ущерб, нанесенный в случае прекращения работ вследствие нарушений требований охраны труда.</w:t>
      </w: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4.6. Исполнитель обязан незамедлительно сообщать Заказчику о несчастных случаях на производстве, происшедших на выделенной ему территории Заказчика.</w:t>
      </w: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4.7. Исполнитель берет на себя обеспечение своих работников исправным инструментом, приспособлениями и средствами индивидуальной защиты, соответствующими характеру работы, а также месту проведения сервисного обслуживания и РВР кухонного, холодильного и посудомоечного оборудования.</w:t>
      </w: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4.8. Выполнение мероприятий по обеспечению б</w:t>
      </w:r>
      <w:r>
        <w:rPr>
          <w:rFonts w:ascii="Times New Roman" w:eastAsia="Times New Roman" w:hAnsi="Times New Roman" w:cs="Times New Roman"/>
          <w:sz w:val="28"/>
          <w:szCs w:val="28"/>
          <w:lang w:eastAsia="ru-RU"/>
        </w:rPr>
        <w:t xml:space="preserve">езопасности производства работ, </w:t>
      </w:r>
      <w:r w:rsidRPr="004B5201">
        <w:rPr>
          <w:rFonts w:ascii="Times New Roman" w:eastAsia="Times New Roman" w:hAnsi="Times New Roman" w:cs="Times New Roman"/>
          <w:sz w:val="28"/>
          <w:szCs w:val="28"/>
          <w:lang w:eastAsia="ru-RU"/>
        </w:rPr>
        <w:t>предусмотренных Актом-допуском и соблюдение графика совмещенных работ.</w:t>
      </w: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p>
    <w:p w:rsidR="00D0588C" w:rsidRPr="004B5201" w:rsidRDefault="00D0588C" w:rsidP="00D0588C">
      <w:pPr>
        <w:spacing w:after="0" w:line="240" w:lineRule="auto"/>
        <w:jc w:val="center"/>
        <w:rPr>
          <w:rFonts w:ascii="Times New Roman" w:eastAsia="Times New Roman" w:hAnsi="Times New Roman" w:cs="Times New Roman"/>
          <w:b/>
          <w:bCs/>
          <w:sz w:val="28"/>
          <w:szCs w:val="28"/>
          <w:lang w:eastAsia="ru-RU"/>
        </w:rPr>
      </w:pPr>
      <w:r w:rsidRPr="004B5201">
        <w:rPr>
          <w:rFonts w:ascii="Times New Roman" w:eastAsia="Times New Roman" w:hAnsi="Times New Roman" w:cs="Times New Roman"/>
          <w:b/>
          <w:bCs/>
          <w:sz w:val="28"/>
          <w:szCs w:val="28"/>
          <w:lang w:eastAsia="ru-RU"/>
        </w:rPr>
        <w:t>5. Перечень предоставляемых документов Подрядчиком</w:t>
      </w: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5.1. Акт сдачи-приёмки выполненных работ.</w:t>
      </w: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5.3. Счет-фактура и счет, оформленные надлежащим образом.</w:t>
      </w: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5.4. Документы, подтверждающие проведение контроля за качеством применяемых материалов (сертификаты, протоколы входного контроля).</w:t>
      </w: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p>
    <w:p w:rsidR="00D0588C" w:rsidRPr="004B5201" w:rsidRDefault="00D0588C" w:rsidP="00D0588C">
      <w:pPr>
        <w:spacing w:after="0" w:line="240" w:lineRule="auto"/>
        <w:jc w:val="center"/>
        <w:rPr>
          <w:rFonts w:ascii="Times New Roman" w:eastAsia="Times New Roman" w:hAnsi="Times New Roman" w:cs="Times New Roman"/>
          <w:b/>
          <w:sz w:val="28"/>
          <w:szCs w:val="28"/>
          <w:lang w:eastAsia="ru-RU"/>
        </w:rPr>
      </w:pPr>
      <w:r w:rsidRPr="004B5201">
        <w:rPr>
          <w:rFonts w:ascii="Times New Roman" w:eastAsia="Times New Roman" w:hAnsi="Times New Roman" w:cs="Times New Roman"/>
          <w:b/>
          <w:sz w:val="28"/>
          <w:szCs w:val="28"/>
          <w:lang w:eastAsia="ru-RU"/>
        </w:rPr>
        <w:t>6. Порядок расчетов</w:t>
      </w: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6.1. Оплата работ по РВР, запасных частей, расходных материалов, деталей к замене производится Заказчиком, на основании счета от Исполнителя, в течение 14 (Четырнадцати) календарных дней, с момента подписания сторонами Акта сдачи-приемки выполненных работ и предоставления счет-фактуры, при условии надлежащего оформления Документов.</w:t>
      </w: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6.2. Ежемесячную абонентскую плату за сервисное обслуживание оборудования Заказчик уплачивает Исполнителю не позднее 15 числа оплачиваемого календарного месяца на основании счета, акта и счет-фактуры.</w:t>
      </w: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6.3. Стоимость Договора определяется как сумма ежемесячной абонентской платы, стоимости всех фактически выполненных РВР, на основании Актов сдачи-приемки.</w:t>
      </w: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 xml:space="preserve">В стоимость Договора должны быть включены </w:t>
      </w:r>
      <w:r w:rsidRPr="004B5201">
        <w:rPr>
          <w:rFonts w:ascii="Times New Roman" w:eastAsia="Times New Roman" w:hAnsi="Times New Roman" w:cs="Times New Roman"/>
          <w:bCs/>
          <w:sz w:val="28"/>
          <w:szCs w:val="28"/>
          <w:lang w:eastAsia="ru-RU"/>
        </w:rPr>
        <w:t>только</w:t>
      </w:r>
      <w:r w:rsidRPr="004B5201">
        <w:rPr>
          <w:rFonts w:ascii="Times New Roman" w:eastAsia="Times New Roman" w:hAnsi="Times New Roman" w:cs="Times New Roman"/>
          <w:sz w:val="28"/>
          <w:szCs w:val="28"/>
          <w:lang w:eastAsia="ru-RU"/>
        </w:rPr>
        <w:t xml:space="preserve"> затраты Исполнителя на выполнение ремонтно-восстановительных работ по устранению поломок на кухонном, холодильном и посудомоечном оборудовании гостиничного комплекса «Космос» Заказчика.</w:t>
      </w: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lastRenderedPageBreak/>
        <w:tab/>
        <w:t>6.4. Стоимость запасных частей и принадлежностей, израсходованных Исполнителем при проведении ремонтно-восстановительных работ, оплачивается Заказчиком по отдельно выставленным счетам. Цены на запасные части, расходные материалы, детали к замене определяются по Прайс-листу на запасные части, действующему у Исполнителя на дату проведения работ.</w:t>
      </w: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 xml:space="preserve">6.5. Все расчеты между Сторонами производятся путем безналичных банковских переводов на счета Сторон, указанные в настоящем Договоре. </w:t>
      </w:r>
    </w:p>
    <w:p w:rsidR="00D0588C" w:rsidRPr="004B5201" w:rsidRDefault="00D0588C" w:rsidP="00D0588C">
      <w:pPr>
        <w:spacing w:after="0" w:line="240" w:lineRule="auto"/>
        <w:jc w:val="center"/>
        <w:rPr>
          <w:rFonts w:ascii="Times New Roman" w:eastAsia="Times New Roman" w:hAnsi="Times New Roman" w:cs="Times New Roman"/>
          <w:sz w:val="28"/>
          <w:szCs w:val="28"/>
          <w:lang w:eastAsia="ru-RU"/>
        </w:rPr>
      </w:pPr>
    </w:p>
    <w:p w:rsidR="00D0588C" w:rsidRPr="004B5201" w:rsidRDefault="00D0588C" w:rsidP="00D0588C">
      <w:pPr>
        <w:spacing w:after="0" w:line="240" w:lineRule="auto"/>
        <w:jc w:val="center"/>
        <w:rPr>
          <w:rFonts w:ascii="Times New Roman" w:eastAsia="Times New Roman" w:hAnsi="Times New Roman" w:cs="Times New Roman"/>
          <w:b/>
          <w:sz w:val="28"/>
          <w:szCs w:val="28"/>
          <w:lang w:eastAsia="ru-RU"/>
        </w:rPr>
      </w:pPr>
      <w:r w:rsidRPr="004B5201">
        <w:rPr>
          <w:rFonts w:ascii="Times New Roman" w:eastAsia="Times New Roman" w:hAnsi="Times New Roman" w:cs="Times New Roman"/>
          <w:b/>
          <w:sz w:val="28"/>
          <w:szCs w:val="28"/>
          <w:lang w:eastAsia="ru-RU"/>
        </w:rPr>
        <w:t>7. Прочие условия</w:t>
      </w:r>
    </w:p>
    <w:p w:rsidR="00D0588C" w:rsidRPr="004B5201" w:rsidRDefault="00D0588C" w:rsidP="00D0588C">
      <w:pPr>
        <w:pStyle w:val="a4"/>
        <w:spacing w:after="0" w:line="240" w:lineRule="auto"/>
        <w:ind w:left="0"/>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7.1. Все работы выполняются в соответствии с действующими ГОСТами и техническими документами.</w:t>
      </w:r>
    </w:p>
    <w:p w:rsidR="00D0588C" w:rsidRPr="004B5201" w:rsidRDefault="00D0588C" w:rsidP="00D0588C">
      <w:pPr>
        <w:pStyle w:val="a4"/>
        <w:spacing w:after="0" w:line="240" w:lineRule="auto"/>
        <w:ind w:left="0"/>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7.2. При выполнении работ Исполнитель гарантирует качество сервисного обслуживания и РВР согласно требованиям правил и норм, установленных для каждого вида работ.</w:t>
      </w:r>
    </w:p>
    <w:p w:rsidR="00D0588C" w:rsidRDefault="00D0588C" w:rsidP="00D0588C">
      <w:pPr>
        <w:pStyle w:val="a4"/>
        <w:spacing w:after="0" w:line="240" w:lineRule="auto"/>
        <w:ind w:left="0"/>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7.3. Исполнитель обязан обеспечить круглосуточную работу дежурного персонала для приемки заявок на выполнение РВР на кухонном, холодильном и посудомоечном оборудовании гостиничного комплекса «Космос» по адресу: г. Москва, проспект Мира, д.150.</w:t>
      </w:r>
    </w:p>
    <w:p w:rsidR="008F1D7A" w:rsidRPr="004B5201" w:rsidRDefault="008F1D7A" w:rsidP="00D0588C">
      <w:pPr>
        <w:pStyle w:val="a4"/>
        <w:spacing w:after="0" w:line="240" w:lineRule="auto"/>
        <w:ind w:left="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7.4   </w:t>
      </w:r>
      <w:r w:rsidRPr="008F1D7A">
        <w:rPr>
          <w:rFonts w:ascii="Times New Roman" w:eastAsia="Times New Roman" w:hAnsi="Times New Roman" w:cs="Times New Roman"/>
          <w:sz w:val="28"/>
          <w:szCs w:val="28"/>
          <w:lang w:eastAsia="ru-RU"/>
        </w:rPr>
        <w:t>Гарантийный срок на выполненные работы составляет 6 (шесть) месяцев с момента подписания акта о приемке выполненных работ.</w:t>
      </w:r>
    </w:p>
    <w:p w:rsidR="00D0588C" w:rsidRPr="004B5201" w:rsidRDefault="00D0588C" w:rsidP="00D0588C">
      <w:pPr>
        <w:pStyle w:val="a4"/>
        <w:spacing w:after="0" w:line="240" w:lineRule="auto"/>
        <w:ind w:left="0"/>
        <w:jc w:val="center"/>
        <w:rPr>
          <w:rFonts w:ascii="Times New Roman" w:eastAsia="Times New Roman" w:hAnsi="Times New Roman" w:cs="Times New Roman"/>
          <w:b/>
          <w:sz w:val="28"/>
          <w:szCs w:val="28"/>
          <w:lang w:eastAsia="ru-RU"/>
        </w:rPr>
      </w:pPr>
      <w:r w:rsidRPr="004B5201">
        <w:rPr>
          <w:rFonts w:ascii="Times New Roman" w:eastAsia="Times New Roman" w:hAnsi="Times New Roman" w:cs="Times New Roman"/>
          <w:b/>
          <w:sz w:val="28"/>
          <w:szCs w:val="28"/>
          <w:lang w:eastAsia="ru-RU"/>
        </w:rPr>
        <w:t>8. Основные требования</w:t>
      </w:r>
    </w:p>
    <w:p w:rsidR="00D0588C" w:rsidRPr="004B5201" w:rsidRDefault="00D0588C" w:rsidP="00D0588C">
      <w:pPr>
        <w:pStyle w:val="a4"/>
        <w:spacing w:after="0" w:line="240" w:lineRule="auto"/>
        <w:ind w:left="0"/>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8.1. При подаче предложений требуется предоставить коммерческое предложени</w:t>
      </w:r>
      <w:r>
        <w:rPr>
          <w:rFonts w:ascii="Times New Roman" w:eastAsia="Times New Roman" w:hAnsi="Times New Roman" w:cs="Times New Roman"/>
          <w:sz w:val="28"/>
          <w:szCs w:val="28"/>
          <w:lang w:eastAsia="ru-RU"/>
        </w:rPr>
        <w:t>е на перечень основных ремонтно-восстановительных</w:t>
      </w:r>
      <w:r w:rsidRPr="004B5201">
        <w:rPr>
          <w:rFonts w:ascii="Times New Roman" w:eastAsia="Times New Roman" w:hAnsi="Times New Roman" w:cs="Times New Roman"/>
          <w:sz w:val="28"/>
          <w:szCs w:val="28"/>
          <w:lang w:eastAsia="ru-RU"/>
        </w:rPr>
        <w:t xml:space="preserve"> работ на кухонном, технологическом и посудомоечном оборудовании, минимальный перечень работ указан в Таблице № 1. Цены указываются за единицу оборудования без НДС.</w:t>
      </w:r>
    </w:p>
    <w:p w:rsidR="00D0588C" w:rsidRDefault="00D0588C" w:rsidP="00D0588C">
      <w:pPr>
        <w:pStyle w:val="a4"/>
        <w:spacing w:after="0" w:line="240" w:lineRule="auto"/>
        <w:ind w:left="0"/>
        <w:jc w:val="both"/>
        <w:rPr>
          <w:rFonts w:ascii="Times New Roman" w:eastAsia="Times New Roman" w:hAnsi="Times New Roman" w:cs="Times New Roman"/>
          <w:sz w:val="28"/>
          <w:szCs w:val="28"/>
          <w:lang w:eastAsia="ru-RU"/>
        </w:rPr>
      </w:pPr>
      <w:r w:rsidRPr="004B5201">
        <w:rPr>
          <w:rFonts w:ascii="Times New Roman" w:eastAsia="Times New Roman" w:hAnsi="Times New Roman" w:cs="Times New Roman"/>
          <w:sz w:val="28"/>
          <w:szCs w:val="28"/>
          <w:lang w:eastAsia="ru-RU"/>
        </w:rPr>
        <w:tab/>
        <w:t>8.2. При подаче предложений требуется</w:t>
      </w:r>
      <w:r>
        <w:rPr>
          <w:rFonts w:ascii="Times New Roman" w:eastAsia="Times New Roman" w:hAnsi="Times New Roman" w:cs="Times New Roman"/>
          <w:sz w:val="28"/>
          <w:szCs w:val="28"/>
          <w:lang w:eastAsia="ru-RU"/>
        </w:rPr>
        <w:t>:</w:t>
      </w:r>
      <w:r w:rsidRPr="004B5201">
        <w:rPr>
          <w:rFonts w:ascii="Times New Roman" w:eastAsia="Times New Roman" w:hAnsi="Times New Roman" w:cs="Times New Roman"/>
          <w:sz w:val="28"/>
          <w:szCs w:val="28"/>
          <w:lang w:eastAsia="ru-RU"/>
        </w:rPr>
        <w:t xml:space="preserve"> </w:t>
      </w:r>
    </w:p>
    <w:p w:rsidR="00D0588C" w:rsidRDefault="00D0588C" w:rsidP="00D0588C">
      <w:pPr>
        <w:pStyle w:val="a4"/>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8.2.1. Провести осмотр (определить объем и вид) оборудования к сервисному обслуживанию, на объекте ГК «Космос», </w:t>
      </w:r>
      <w:r w:rsidRPr="00105388">
        <w:rPr>
          <w:rFonts w:ascii="Times New Roman" w:eastAsia="Times New Roman" w:hAnsi="Times New Roman" w:cs="Times New Roman"/>
          <w:sz w:val="28"/>
          <w:szCs w:val="28"/>
          <w:lang w:eastAsia="ru-RU"/>
        </w:rPr>
        <w:t>где отв</w:t>
      </w:r>
      <w:r>
        <w:rPr>
          <w:rFonts w:ascii="Times New Roman" w:eastAsia="Times New Roman" w:hAnsi="Times New Roman" w:cs="Times New Roman"/>
          <w:sz w:val="28"/>
          <w:szCs w:val="28"/>
          <w:lang w:eastAsia="ru-RU"/>
        </w:rPr>
        <w:t>етственный представитель ГК «Космос»</w:t>
      </w:r>
      <w:r w:rsidRPr="00105388">
        <w:rPr>
          <w:rFonts w:ascii="Times New Roman" w:eastAsia="Times New Roman" w:hAnsi="Times New Roman" w:cs="Times New Roman"/>
          <w:sz w:val="28"/>
          <w:szCs w:val="28"/>
          <w:lang w:eastAsia="ru-RU"/>
        </w:rPr>
        <w:t xml:space="preserve"> стороны </w:t>
      </w:r>
      <w:r>
        <w:rPr>
          <w:rFonts w:ascii="Times New Roman" w:eastAsia="Times New Roman" w:hAnsi="Times New Roman" w:cs="Times New Roman"/>
          <w:sz w:val="28"/>
          <w:szCs w:val="28"/>
          <w:lang w:eastAsia="ru-RU"/>
        </w:rPr>
        <w:t xml:space="preserve">представляет </w:t>
      </w:r>
      <w:r w:rsidRPr="00105388">
        <w:rPr>
          <w:rFonts w:ascii="Times New Roman" w:eastAsia="Times New Roman" w:hAnsi="Times New Roman" w:cs="Times New Roman"/>
          <w:sz w:val="28"/>
          <w:szCs w:val="28"/>
          <w:lang w:eastAsia="ru-RU"/>
        </w:rPr>
        <w:t>(для оценки) ак</w:t>
      </w:r>
      <w:r>
        <w:rPr>
          <w:rFonts w:ascii="Times New Roman" w:eastAsia="Times New Roman" w:hAnsi="Times New Roman" w:cs="Times New Roman"/>
          <w:sz w:val="28"/>
          <w:szCs w:val="28"/>
          <w:lang w:eastAsia="ru-RU"/>
        </w:rPr>
        <w:t>туальный объем оборудо</w:t>
      </w:r>
      <w:r w:rsidR="00D105F2">
        <w:rPr>
          <w:rFonts w:ascii="Times New Roman" w:eastAsia="Times New Roman" w:hAnsi="Times New Roman" w:cs="Times New Roman"/>
          <w:sz w:val="28"/>
          <w:szCs w:val="28"/>
          <w:lang w:eastAsia="ru-RU"/>
        </w:rPr>
        <w:t>вания к сервисному обслуживанию (Приложение №4).</w:t>
      </w:r>
    </w:p>
    <w:p w:rsidR="00D0588C" w:rsidRDefault="00D0588C" w:rsidP="00D0588C">
      <w:pPr>
        <w:pStyle w:val="a4"/>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8.2.2. </w:t>
      </w:r>
      <w:r w:rsidRPr="004B5201">
        <w:rPr>
          <w:rFonts w:ascii="Times New Roman" w:eastAsia="Times New Roman" w:hAnsi="Times New Roman" w:cs="Times New Roman"/>
          <w:sz w:val="28"/>
          <w:szCs w:val="28"/>
          <w:lang w:eastAsia="ru-RU"/>
        </w:rPr>
        <w:t>предоставить коммерческое предложение</w:t>
      </w:r>
      <w:r>
        <w:rPr>
          <w:rFonts w:ascii="Times New Roman" w:eastAsia="Times New Roman" w:hAnsi="Times New Roman" w:cs="Times New Roman"/>
          <w:sz w:val="28"/>
          <w:szCs w:val="28"/>
          <w:lang w:eastAsia="ru-RU"/>
        </w:rPr>
        <w:t xml:space="preserve"> с указанием цен</w:t>
      </w:r>
      <w:r w:rsidRPr="004B5201">
        <w:rPr>
          <w:rFonts w:ascii="Times New Roman" w:eastAsia="Times New Roman" w:hAnsi="Times New Roman" w:cs="Times New Roman"/>
          <w:sz w:val="28"/>
          <w:szCs w:val="28"/>
          <w:lang w:eastAsia="ru-RU"/>
        </w:rPr>
        <w:t xml:space="preserve"> на виды выполняемых работ сервисного обслуживания оборудования, указанного в </w:t>
      </w:r>
      <w:r w:rsidR="00D105F2">
        <w:rPr>
          <w:rFonts w:ascii="Times New Roman" w:eastAsia="Times New Roman" w:hAnsi="Times New Roman" w:cs="Times New Roman"/>
          <w:sz w:val="28"/>
          <w:szCs w:val="28"/>
          <w:lang w:eastAsia="ru-RU"/>
        </w:rPr>
        <w:t>Приложении №4</w:t>
      </w:r>
      <w:r w:rsidRPr="004B5201">
        <w:rPr>
          <w:rFonts w:ascii="Times New Roman" w:eastAsia="Times New Roman" w:hAnsi="Times New Roman" w:cs="Times New Roman"/>
          <w:sz w:val="28"/>
          <w:szCs w:val="28"/>
          <w:lang w:eastAsia="ru-RU"/>
        </w:rPr>
        <w:t>. Минимальный объем работ сервисного обслуживания приведен в Таблице № 2</w:t>
      </w:r>
      <w:r w:rsidR="00D105F2">
        <w:rPr>
          <w:rFonts w:ascii="Times New Roman" w:eastAsia="Times New Roman" w:hAnsi="Times New Roman" w:cs="Times New Roman"/>
          <w:sz w:val="28"/>
          <w:szCs w:val="28"/>
          <w:lang w:eastAsia="ru-RU"/>
        </w:rPr>
        <w:t xml:space="preserve"> ТЗ</w:t>
      </w:r>
      <w:r w:rsidRPr="004B5201">
        <w:rPr>
          <w:rFonts w:ascii="Times New Roman" w:eastAsia="Times New Roman" w:hAnsi="Times New Roman" w:cs="Times New Roman"/>
          <w:sz w:val="28"/>
          <w:szCs w:val="28"/>
          <w:lang w:eastAsia="ru-RU"/>
        </w:rPr>
        <w:t>.</w:t>
      </w:r>
    </w:p>
    <w:p w:rsidR="00D0588C" w:rsidRDefault="00D0588C" w:rsidP="00D0588C">
      <w:pPr>
        <w:spacing w:after="0" w:line="240" w:lineRule="auto"/>
        <w:jc w:val="both"/>
        <w:rPr>
          <w:rFonts w:ascii="Times New Roman" w:eastAsia="Times New Roman" w:hAnsi="Times New Roman" w:cs="Times New Roman"/>
          <w:sz w:val="28"/>
          <w:szCs w:val="28"/>
          <w:lang w:eastAsia="ru-RU"/>
        </w:rPr>
      </w:pPr>
    </w:p>
    <w:p w:rsidR="00D0588C" w:rsidRPr="009F44E7" w:rsidRDefault="00D0588C" w:rsidP="00D0588C">
      <w:pPr>
        <w:spacing w:after="0" w:line="240" w:lineRule="auto"/>
        <w:jc w:val="center"/>
        <w:rPr>
          <w:rFonts w:ascii="Times New Roman" w:eastAsia="Times New Roman" w:hAnsi="Times New Roman" w:cs="Times New Roman"/>
          <w:b/>
          <w:sz w:val="28"/>
          <w:szCs w:val="28"/>
          <w:lang w:eastAsia="ru-RU"/>
        </w:rPr>
      </w:pPr>
      <w:r w:rsidRPr="009F44E7">
        <w:rPr>
          <w:rFonts w:ascii="Times New Roman" w:eastAsia="Times New Roman" w:hAnsi="Times New Roman" w:cs="Times New Roman"/>
          <w:b/>
          <w:sz w:val="28"/>
          <w:szCs w:val="28"/>
          <w:lang w:eastAsia="ru-RU"/>
        </w:rPr>
        <w:t>9. Обязательные требования</w:t>
      </w:r>
    </w:p>
    <w:p w:rsidR="00D0588C" w:rsidRDefault="00D0588C" w:rsidP="00D0588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9.1. </w:t>
      </w:r>
      <w:r w:rsidRPr="009F44E7">
        <w:rPr>
          <w:rFonts w:ascii="Times New Roman" w:eastAsia="Times New Roman" w:hAnsi="Times New Roman" w:cs="Times New Roman"/>
          <w:sz w:val="28"/>
          <w:szCs w:val="28"/>
          <w:lang w:eastAsia="ru-RU"/>
        </w:rPr>
        <w:t xml:space="preserve">Участник должен соответствовать требованиям, предъявляемым законодательством Российской Федерации к лицам, осуществляющим выполнение работ/оказание услуг, являющиеся предметом </w:t>
      </w:r>
      <w:r>
        <w:rPr>
          <w:rFonts w:ascii="Times New Roman" w:eastAsia="Times New Roman" w:hAnsi="Times New Roman" w:cs="Times New Roman"/>
          <w:sz w:val="28"/>
          <w:szCs w:val="28"/>
          <w:lang w:eastAsia="ru-RU"/>
        </w:rPr>
        <w:t xml:space="preserve">открытого запроса предложений. </w:t>
      </w:r>
    </w:p>
    <w:p w:rsidR="00D0588C" w:rsidRPr="009F44E7" w:rsidRDefault="00D0588C" w:rsidP="00D0588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9.2. </w:t>
      </w:r>
      <w:r w:rsidRPr="009F44E7">
        <w:rPr>
          <w:rFonts w:ascii="Times New Roman" w:eastAsia="Times New Roman" w:hAnsi="Times New Roman" w:cs="Times New Roman"/>
          <w:sz w:val="28"/>
          <w:szCs w:val="28"/>
          <w:lang w:eastAsia="ru-RU"/>
        </w:rPr>
        <w:t xml:space="preserve">Участник должен соответствовать требованию о не проведении ликвидации участника открытого запроса предложений или не проведении   в отношении участника открытого запроса предложений процедуры банкротства. </w:t>
      </w:r>
    </w:p>
    <w:p w:rsidR="00D0588C" w:rsidRPr="009F44E7" w:rsidRDefault="00D0588C" w:rsidP="00D0588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9.3. </w:t>
      </w:r>
      <w:r w:rsidRPr="009F44E7">
        <w:rPr>
          <w:rFonts w:ascii="Times New Roman" w:eastAsia="Times New Roman" w:hAnsi="Times New Roman" w:cs="Times New Roman"/>
          <w:sz w:val="28"/>
          <w:szCs w:val="28"/>
          <w:lang w:eastAsia="ru-RU"/>
        </w:rPr>
        <w:t>Участник должен соответствовать требованию о не приостановлении деятельности участника открытого запроса предложений в порядке, предусмотренном Кодексом Российской Федерации об административных правонарушениях на день регистрации участника на электронные торги.</w:t>
      </w:r>
    </w:p>
    <w:p w:rsidR="00D0588C" w:rsidRPr="009F44E7" w:rsidRDefault="00D0588C" w:rsidP="00D0588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9.4. </w:t>
      </w:r>
      <w:r w:rsidRPr="009F44E7">
        <w:rPr>
          <w:rFonts w:ascii="Times New Roman" w:eastAsia="Times New Roman" w:hAnsi="Times New Roman" w:cs="Times New Roman"/>
          <w:sz w:val="28"/>
          <w:szCs w:val="28"/>
          <w:lang w:eastAsia="ru-RU"/>
        </w:rPr>
        <w:t>Участник должен соответствовать требованию об отсутствии у участника открытого запроса предложений, задолженности по начисленным налогам и сборам, и иным обязательным платежам в бюджеты любого уровня или государственные внебюджетные формы за прошедший календарный год,  размер которых не превышает двадцать пять процентов балансовой стоимости активов участника открытого запроса предложений по данной бухгалтерской отчетности за последний завершенный отчетный период, что подтверждается актом сверки, выданным ИФНС о состоянии расчетов с бюджетами всех уровней и внебюджетными фондами за последний отчетный период с отметкой налогового органа.</w:t>
      </w:r>
    </w:p>
    <w:p w:rsidR="00D0588C" w:rsidRPr="009F44E7" w:rsidRDefault="00D0588C" w:rsidP="00D0588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9.5. </w:t>
      </w:r>
      <w:r w:rsidRPr="009F44E7">
        <w:rPr>
          <w:rFonts w:ascii="Times New Roman" w:eastAsia="Times New Roman" w:hAnsi="Times New Roman" w:cs="Times New Roman"/>
          <w:sz w:val="28"/>
          <w:szCs w:val="28"/>
          <w:lang w:eastAsia="ru-RU"/>
        </w:rPr>
        <w:t>Участник не должен оказывать влияние на деятельность Заказчика, Организаторов,</w:t>
      </w:r>
      <w:r>
        <w:rPr>
          <w:rFonts w:ascii="Times New Roman" w:eastAsia="Times New Roman" w:hAnsi="Times New Roman" w:cs="Times New Roman"/>
          <w:sz w:val="28"/>
          <w:szCs w:val="28"/>
          <w:lang w:eastAsia="ru-RU"/>
        </w:rPr>
        <w:t xml:space="preserve"> а</w:t>
      </w:r>
      <w:r w:rsidRPr="009F44E7">
        <w:rPr>
          <w:rFonts w:ascii="Times New Roman" w:eastAsia="Times New Roman" w:hAnsi="Times New Roman" w:cs="Times New Roman"/>
          <w:sz w:val="28"/>
          <w:szCs w:val="28"/>
          <w:lang w:eastAsia="ru-RU"/>
        </w:rPr>
        <w:t xml:space="preserve"> также </w:t>
      </w:r>
      <w:r>
        <w:rPr>
          <w:rFonts w:ascii="Times New Roman" w:eastAsia="Times New Roman" w:hAnsi="Times New Roman" w:cs="Times New Roman"/>
          <w:sz w:val="28"/>
          <w:szCs w:val="28"/>
          <w:lang w:eastAsia="ru-RU"/>
        </w:rPr>
        <w:t xml:space="preserve">на </w:t>
      </w:r>
      <w:r w:rsidRPr="009F44E7">
        <w:rPr>
          <w:rFonts w:ascii="Times New Roman" w:eastAsia="Times New Roman" w:hAnsi="Times New Roman" w:cs="Times New Roman"/>
          <w:sz w:val="28"/>
          <w:szCs w:val="28"/>
          <w:lang w:eastAsia="ru-RU"/>
        </w:rPr>
        <w:t xml:space="preserve">сотрудников и аффилированных лиц. </w:t>
      </w:r>
    </w:p>
    <w:p w:rsidR="00D0588C" w:rsidRDefault="00D0588C" w:rsidP="00D0588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9.6. </w:t>
      </w:r>
      <w:r w:rsidRPr="009F44E7">
        <w:rPr>
          <w:rFonts w:ascii="Times New Roman" w:eastAsia="Times New Roman" w:hAnsi="Times New Roman" w:cs="Times New Roman"/>
          <w:sz w:val="28"/>
          <w:szCs w:val="28"/>
          <w:lang w:eastAsia="ru-RU"/>
        </w:rPr>
        <w:t>Участник должен действовать и иметь действующие филиалы (агентства, подразделения, представительства, склады) на территории г. Москвы и Московской области.</w:t>
      </w:r>
    </w:p>
    <w:p w:rsidR="008F1D7A" w:rsidRPr="009F44E7" w:rsidRDefault="008F1D7A" w:rsidP="00D0588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9.8. </w:t>
      </w:r>
      <w:r w:rsidRPr="008F1D7A">
        <w:rPr>
          <w:rFonts w:ascii="Times New Roman" w:eastAsia="Times New Roman" w:hAnsi="Times New Roman" w:cs="Times New Roman"/>
          <w:sz w:val="28"/>
          <w:szCs w:val="28"/>
          <w:lang w:eastAsia="ru-RU"/>
        </w:rPr>
        <w:t>До начала торгов обязательное детальное обследование места проведения работ инженерно-техническим персоналом подрядчика. Опыт работы в данной сфере не менее 3-х лет. Наличие необходимой материально-технической базы и рекомендательных писем о ранее выполненных работах.</w:t>
      </w: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p>
    <w:p w:rsidR="00D0588C" w:rsidRPr="004B5201" w:rsidRDefault="00D0588C" w:rsidP="00D0588C">
      <w:pPr>
        <w:spacing w:after="0" w:line="240" w:lineRule="auto"/>
        <w:jc w:val="both"/>
        <w:rPr>
          <w:rFonts w:ascii="Times New Roman" w:eastAsia="Times New Roman" w:hAnsi="Times New Roman" w:cs="Times New Roman"/>
          <w:sz w:val="28"/>
          <w:szCs w:val="28"/>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C5658" w:rsidRDefault="00DC5658"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sz w:val="24"/>
          <w:szCs w:val="24"/>
          <w:lang w:eastAsia="ru-RU"/>
        </w:rPr>
      </w:pPr>
    </w:p>
    <w:p w:rsidR="00D0588C" w:rsidRDefault="00D0588C" w:rsidP="00D0588C">
      <w:pPr>
        <w:spacing w:after="0" w:line="240" w:lineRule="auto"/>
        <w:jc w:val="both"/>
        <w:rPr>
          <w:rFonts w:ascii="Times New Roman" w:eastAsia="Times New Roman" w:hAnsi="Times New Roman" w:cs="Times New Roman"/>
          <w:b/>
          <w:color w:val="000000"/>
          <w:sz w:val="24"/>
          <w:szCs w:val="30"/>
          <w:lang w:eastAsia="ru-RU"/>
        </w:rPr>
      </w:pPr>
      <w:r>
        <w:rPr>
          <w:rFonts w:ascii="Times New Roman" w:eastAsia="Times New Roman" w:hAnsi="Times New Roman" w:cs="Times New Roman"/>
          <w:b/>
          <w:color w:val="000000"/>
          <w:sz w:val="24"/>
          <w:szCs w:val="30"/>
          <w:lang w:eastAsia="ru-RU"/>
        </w:rPr>
        <w:tab/>
      </w:r>
      <w:r>
        <w:rPr>
          <w:rFonts w:ascii="Times New Roman" w:eastAsia="Times New Roman" w:hAnsi="Times New Roman" w:cs="Times New Roman"/>
          <w:b/>
          <w:color w:val="000000"/>
          <w:sz w:val="24"/>
          <w:szCs w:val="30"/>
          <w:lang w:eastAsia="ru-RU"/>
        </w:rPr>
        <w:tab/>
      </w:r>
      <w:r>
        <w:rPr>
          <w:rFonts w:ascii="Times New Roman" w:eastAsia="Times New Roman" w:hAnsi="Times New Roman" w:cs="Times New Roman"/>
          <w:b/>
          <w:color w:val="000000"/>
          <w:sz w:val="24"/>
          <w:szCs w:val="30"/>
          <w:lang w:eastAsia="ru-RU"/>
        </w:rPr>
        <w:tab/>
      </w:r>
      <w:r>
        <w:rPr>
          <w:rFonts w:ascii="Times New Roman" w:eastAsia="Times New Roman" w:hAnsi="Times New Roman" w:cs="Times New Roman"/>
          <w:b/>
          <w:color w:val="000000"/>
          <w:sz w:val="24"/>
          <w:szCs w:val="30"/>
          <w:lang w:eastAsia="ru-RU"/>
        </w:rPr>
        <w:tab/>
      </w:r>
      <w:r>
        <w:rPr>
          <w:rFonts w:ascii="Times New Roman" w:eastAsia="Times New Roman" w:hAnsi="Times New Roman" w:cs="Times New Roman"/>
          <w:b/>
          <w:color w:val="000000"/>
          <w:sz w:val="24"/>
          <w:szCs w:val="30"/>
          <w:lang w:eastAsia="ru-RU"/>
        </w:rPr>
        <w:tab/>
      </w:r>
      <w:r>
        <w:rPr>
          <w:rFonts w:ascii="Times New Roman" w:eastAsia="Times New Roman" w:hAnsi="Times New Roman" w:cs="Times New Roman"/>
          <w:b/>
          <w:color w:val="000000"/>
          <w:sz w:val="24"/>
          <w:szCs w:val="30"/>
          <w:lang w:eastAsia="ru-RU"/>
        </w:rPr>
        <w:tab/>
      </w:r>
      <w:r>
        <w:rPr>
          <w:rFonts w:ascii="Times New Roman" w:eastAsia="Times New Roman" w:hAnsi="Times New Roman" w:cs="Times New Roman"/>
          <w:b/>
          <w:color w:val="000000"/>
          <w:sz w:val="24"/>
          <w:szCs w:val="30"/>
          <w:lang w:eastAsia="ru-RU"/>
        </w:rPr>
        <w:tab/>
      </w:r>
      <w:r>
        <w:rPr>
          <w:rFonts w:ascii="Times New Roman" w:eastAsia="Times New Roman" w:hAnsi="Times New Roman" w:cs="Times New Roman"/>
          <w:b/>
          <w:color w:val="000000"/>
          <w:sz w:val="24"/>
          <w:szCs w:val="30"/>
          <w:lang w:eastAsia="ru-RU"/>
        </w:rPr>
        <w:tab/>
      </w:r>
      <w:r>
        <w:rPr>
          <w:rFonts w:ascii="Times New Roman" w:eastAsia="Times New Roman" w:hAnsi="Times New Roman" w:cs="Times New Roman"/>
          <w:b/>
          <w:color w:val="000000"/>
          <w:sz w:val="24"/>
          <w:szCs w:val="30"/>
          <w:lang w:eastAsia="ru-RU"/>
        </w:rPr>
        <w:tab/>
      </w:r>
      <w:r>
        <w:rPr>
          <w:rFonts w:ascii="Times New Roman" w:eastAsia="Times New Roman" w:hAnsi="Times New Roman" w:cs="Times New Roman"/>
          <w:b/>
          <w:color w:val="000000"/>
          <w:sz w:val="24"/>
          <w:szCs w:val="30"/>
          <w:lang w:eastAsia="ru-RU"/>
        </w:rPr>
        <w:tab/>
      </w:r>
      <w:r>
        <w:rPr>
          <w:rFonts w:ascii="Times New Roman" w:eastAsia="Times New Roman" w:hAnsi="Times New Roman" w:cs="Times New Roman"/>
          <w:b/>
          <w:color w:val="000000"/>
          <w:sz w:val="24"/>
          <w:szCs w:val="30"/>
          <w:lang w:eastAsia="ru-RU"/>
        </w:rPr>
        <w:tab/>
      </w:r>
      <w:r>
        <w:rPr>
          <w:rFonts w:ascii="Times New Roman" w:eastAsia="Times New Roman" w:hAnsi="Times New Roman" w:cs="Times New Roman"/>
          <w:b/>
          <w:color w:val="000000"/>
          <w:sz w:val="24"/>
          <w:szCs w:val="30"/>
          <w:lang w:eastAsia="ru-RU"/>
        </w:rPr>
        <w:tab/>
      </w:r>
      <w:r w:rsidRPr="00E83F76">
        <w:rPr>
          <w:rFonts w:ascii="Times New Roman" w:eastAsia="Times New Roman" w:hAnsi="Times New Roman" w:cs="Times New Roman"/>
          <w:b/>
          <w:color w:val="000000"/>
          <w:sz w:val="24"/>
          <w:szCs w:val="30"/>
          <w:lang w:eastAsia="ru-RU"/>
        </w:rPr>
        <w:t>Таблица №1</w:t>
      </w:r>
    </w:p>
    <w:p w:rsidR="00D0588C" w:rsidRPr="00267EB0" w:rsidRDefault="00D0588C" w:rsidP="00D0588C">
      <w:pPr>
        <w:spacing w:after="0" w:line="240" w:lineRule="auto"/>
        <w:jc w:val="both"/>
        <w:rPr>
          <w:rFonts w:ascii="Times New Roman" w:eastAsia="Times New Roman" w:hAnsi="Times New Roman" w:cs="Times New Roman"/>
          <w:b/>
          <w:color w:val="000000"/>
          <w:sz w:val="24"/>
          <w:szCs w:val="30"/>
          <w:lang w:eastAsia="ru-RU"/>
        </w:rPr>
      </w:pPr>
    </w:p>
    <w:p w:rsidR="00D0588C" w:rsidRPr="00267EB0" w:rsidRDefault="00D0588C" w:rsidP="00D0588C">
      <w:pPr>
        <w:spacing w:after="0" w:line="240" w:lineRule="auto"/>
        <w:jc w:val="center"/>
        <w:rPr>
          <w:rFonts w:ascii="Times New Roman" w:eastAsia="Times New Roman" w:hAnsi="Times New Roman" w:cs="Times New Roman"/>
          <w:b/>
          <w:color w:val="000000"/>
          <w:sz w:val="24"/>
          <w:szCs w:val="30"/>
          <w:lang w:eastAsia="ru-RU"/>
        </w:rPr>
      </w:pPr>
    </w:p>
    <w:p w:rsidR="00D0588C" w:rsidRPr="00267EB0" w:rsidRDefault="00D0588C" w:rsidP="00D0588C">
      <w:pPr>
        <w:spacing w:after="0" w:line="240" w:lineRule="auto"/>
        <w:jc w:val="center"/>
        <w:rPr>
          <w:rFonts w:ascii="Times New Roman" w:eastAsia="Times New Roman" w:hAnsi="Times New Roman" w:cs="Times New Roman"/>
          <w:b/>
          <w:sz w:val="24"/>
          <w:szCs w:val="24"/>
          <w:lang w:eastAsia="ru-RU"/>
        </w:rPr>
      </w:pPr>
      <w:r w:rsidRPr="00267EB0">
        <w:rPr>
          <w:rFonts w:ascii="Times New Roman" w:eastAsia="Times New Roman" w:hAnsi="Times New Roman" w:cs="Times New Roman"/>
          <w:b/>
          <w:sz w:val="24"/>
          <w:szCs w:val="24"/>
          <w:lang w:eastAsia="ru-RU"/>
        </w:rPr>
        <w:t>ПЕРЕЧЕНЬ ОСНОВНЫХ РЕМОНТНЫХ РАБОТ НА КУХОННОМ, ХОЛОДИЛЬНОМ И ПОСУДОМОЕЧНОМ ОБОРУДОВАНИИ</w:t>
      </w:r>
    </w:p>
    <w:p w:rsidR="00D0588C" w:rsidRDefault="00D0588C" w:rsidP="00D0588C">
      <w:pPr>
        <w:spacing w:after="0" w:line="240" w:lineRule="auto"/>
        <w:jc w:val="center"/>
        <w:rPr>
          <w:rFonts w:ascii="Times New Roman" w:eastAsia="Times New Roman" w:hAnsi="Times New Roman" w:cs="Times New Roman"/>
          <w:b/>
          <w:color w:val="000000"/>
          <w:sz w:val="24"/>
          <w:szCs w:val="30"/>
          <w:lang w:eastAsia="ru-RU"/>
        </w:rPr>
      </w:pPr>
    </w:p>
    <w:p w:rsidR="00D0588C" w:rsidRDefault="00D0588C" w:rsidP="00D0588C">
      <w:pPr>
        <w:spacing w:after="0" w:line="240" w:lineRule="auto"/>
        <w:jc w:val="center"/>
        <w:rPr>
          <w:rFonts w:ascii="Times New Roman" w:eastAsia="Times New Roman" w:hAnsi="Times New Roman" w:cs="Times New Roman"/>
          <w:b/>
          <w:color w:val="000000"/>
          <w:sz w:val="24"/>
          <w:szCs w:val="30"/>
          <w:lang w:eastAsia="ru-RU"/>
        </w:rPr>
      </w:pPr>
    </w:p>
    <w:p w:rsidR="00D0588C" w:rsidRPr="005F23D3" w:rsidRDefault="00D0588C" w:rsidP="00D0588C">
      <w:pPr>
        <w:spacing w:after="0" w:line="240" w:lineRule="auto"/>
        <w:jc w:val="both"/>
        <w:rPr>
          <w:rFonts w:ascii="Times New Roman" w:eastAsia="Times New Roman" w:hAnsi="Times New Roman" w:cs="Times New Roman"/>
          <w:b/>
          <w:color w:val="000000"/>
          <w:sz w:val="24"/>
          <w:szCs w:val="30"/>
          <w:lang w:eastAsia="ru-RU"/>
        </w:rPr>
      </w:pPr>
    </w:p>
    <w:tbl>
      <w:tblPr>
        <w:tblW w:w="10073" w:type="dxa"/>
        <w:tblInd w:w="-5" w:type="dxa"/>
        <w:tblLook w:val="04A0" w:firstRow="1" w:lastRow="0" w:firstColumn="1" w:lastColumn="0" w:noHBand="0" w:noVBand="1"/>
      </w:tblPr>
      <w:tblGrid>
        <w:gridCol w:w="8364"/>
        <w:gridCol w:w="1701"/>
        <w:gridCol w:w="8"/>
      </w:tblGrid>
      <w:tr w:rsidR="00D0588C" w:rsidRPr="00650CAC" w:rsidTr="00F21C76">
        <w:trPr>
          <w:gridAfter w:val="1"/>
          <w:wAfter w:w="8" w:type="dxa"/>
          <w:trHeight w:val="417"/>
        </w:trPr>
        <w:tc>
          <w:tcPr>
            <w:tcW w:w="836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rsidR="00D0588C" w:rsidRPr="005A0D48" w:rsidRDefault="00D0588C" w:rsidP="00F21C76">
            <w:pPr>
              <w:spacing w:after="0" w:line="240" w:lineRule="auto"/>
              <w:jc w:val="center"/>
              <w:rPr>
                <w:rFonts w:ascii="Times New Roman" w:eastAsia="Times New Roman" w:hAnsi="Times New Roman" w:cs="Times New Roman"/>
                <w:b/>
                <w:color w:val="000000"/>
                <w:sz w:val="24"/>
                <w:szCs w:val="24"/>
                <w:lang w:eastAsia="ru-RU"/>
              </w:rPr>
            </w:pPr>
            <w:r w:rsidRPr="008B6F3B">
              <w:rPr>
                <w:rFonts w:ascii="Times New Roman" w:eastAsia="Times New Roman" w:hAnsi="Times New Roman" w:cs="Times New Roman"/>
                <w:b/>
                <w:color w:val="000000"/>
                <w:sz w:val="28"/>
                <w:szCs w:val="24"/>
                <w:lang w:eastAsia="ru-RU"/>
              </w:rPr>
              <w:t>Холодильное оборудование</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D0588C" w:rsidRDefault="00D0588C" w:rsidP="00F21C7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Цена за ед. оборудования</w:t>
            </w:r>
          </w:p>
          <w:p w:rsidR="00D0588C" w:rsidRPr="00706215" w:rsidRDefault="00D0588C" w:rsidP="00F21C7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б/НДС</w:t>
            </w: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Чистка конденсатора, компрессора, приборов и аппаратов холодил</w:t>
            </w:r>
            <w:r>
              <w:rPr>
                <w:rFonts w:ascii="Times New Roman" w:eastAsia="Times New Roman" w:hAnsi="Times New Roman" w:cs="Times New Roman"/>
                <w:color w:val="000000"/>
                <w:lang w:eastAsia="ru-RU"/>
              </w:rPr>
              <w:t>ьной системы от пыли и грязи: агрегат герметичный; агрегат выносной;</w:t>
            </w:r>
            <w:r w:rsidRPr="00650CAC">
              <w:rPr>
                <w:rFonts w:ascii="Times New Roman" w:eastAsia="Times New Roman" w:hAnsi="Times New Roman" w:cs="Times New Roman"/>
                <w:color w:val="000000"/>
                <w:lang w:eastAsia="ru-RU"/>
              </w:rPr>
              <w:t xml:space="preserve"> ЦХМ</w:t>
            </w:r>
            <w:r>
              <w:rPr>
                <w:rFonts w:ascii="Times New Roman" w:eastAsia="Times New Roman" w:hAnsi="Times New Roman" w:cs="Times New Roman"/>
                <w:color w:val="000000"/>
                <w:lang w:eastAsia="ru-RU"/>
              </w:rPr>
              <w:t>*</w:t>
            </w:r>
            <w:r w:rsidRPr="00650CAC">
              <w:rPr>
                <w:rFonts w:ascii="Times New Roman" w:eastAsia="Times New Roman" w:hAnsi="Times New Roman" w:cs="Times New Roman"/>
                <w:color w:val="000000"/>
                <w:lang w:eastAsia="ru-RU"/>
              </w:rPr>
              <w:t xml:space="preserve"> </w:t>
            </w:r>
            <w:r w:rsidRPr="002722E5">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*центральная холодильная машина)</w:t>
            </w:r>
            <w:r w:rsidRPr="00650CAC">
              <w:rPr>
                <w:rFonts w:ascii="Times New Roman" w:eastAsia="Times New Roman" w:hAnsi="Times New Roman" w:cs="Times New Roman"/>
                <w:color w:val="000000"/>
                <w:lang w:eastAsia="ru-RU"/>
              </w:rPr>
              <w:t xml:space="preserve"> </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Чистка конденсатора, компрессора, приборов и аппаратов холодильной системы от пыли</w:t>
            </w:r>
            <w:r>
              <w:rPr>
                <w:rFonts w:ascii="Times New Roman" w:eastAsia="Times New Roman" w:hAnsi="Times New Roman" w:cs="Times New Roman"/>
                <w:color w:val="000000"/>
                <w:lang w:eastAsia="ru-RU"/>
              </w:rPr>
              <w:t xml:space="preserve"> и грязи высоким давлением: агрегат встроенный; агрегат выносной;</w:t>
            </w:r>
            <w:r w:rsidRPr="00650CAC">
              <w:rPr>
                <w:rFonts w:ascii="Times New Roman" w:eastAsia="Times New Roman" w:hAnsi="Times New Roman" w:cs="Times New Roman"/>
                <w:color w:val="000000"/>
                <w:lang w:eastAsia="ru-RU"/>
              </w:rPr>
              <w:t xml:space="preserve"> ЦХМ </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 xml:space="preserve">Устранение утечки </w:t>
            </w:r>
            <w:r>
              <w:rPr>
                <w:rFonts w:ascii="Times New Roman" w:eastAsia="Times New Roman" w:hAnsi="Times New Roman" w:cs="Times New Roman"/>
                <w:color w:val="000000"/>
                <w:lang w:eastAsia="ru-RU"/>
              </w:rPr>
              <w:t>хладагента и заправка системы:</w:t>
            </w:r>
            <w:r w:rsidRPr="00650CAC">
              <w:rPr>
                <w:rFonts w:ascii="Times New Roman" w:eastAsia="Times New Roman" w:hAnsi="Times New Roman" w:cs="Times New Roman"/>
                <w:color w:val="000000"/>
                <w:lang w:eastAsia="ru-RU"/>
              </w:rPr>
              <w:t xml:space="preserve"> агрегат герметичный, пол</w:t>
            </w:r>
            <w:r>
              <w:rPr>
                <w:rFonts w:ascii="Times New Roman" w:eastAsia="Times New Roman" w:hAnsi="Times New Roman" w:cs="Times New Roman"/>
                <w:color w:val="000000"/>
                <w:lang w:eastAsia="ru-RU"/>
              </w:rPr>
              <w:t>у</w:t>
            </w:r>
            <w:r w:rsidRPr="00650CAC">
              <w:rPr>
                <w:rFonts w:ascii="Times New Roman" w:eastAsia="Times New Roman" w:hAnsi="Times New Roman" w:cs="Times New Roman"/>
                <w:color w:val="000000"/>
                <w:lang w:eastAsia="ru-RU"/>
              </w:rPr>
              <w:t xml:space="preserve"> герметичный; моноблок, моноблок потолочного типа, холодильный шкаф; ЦХМ</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агрегата с герметичным компрессором</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герметичного идентичного компрессора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 xml:space="preserve">Замена полу герметичного компрессора (1700-4500 </w:t>
            </w:r>
            <w:proofErr w:type="spellStart"/>
            <w:r w:rsidRPr="00650CAC">
              <w:rPr>
                <w:rFonts w:ascii="Times New Roman" w:eastAsia="Times New Roman" w:hAnsi="Times New Roman" w:cs="Times New Roman"/>
                <w:color w:val="000000"/>
                <w:lang w:eastAsia="ru-RU"/>
              </w:rPr>
              <w:t>Bm</w:t>
            </w:r>
            <w:proofErr w:type="spellEnd"/>
            <w:r w:rsidRPr="00650CAC">
              <w:rPr>
                <w:rFonts w:ascii="Times New Roman" w:eastAsia="Times New Roman" w:hAnsi="Times New Roman" w:cs="Times New Roman"/>
                <w:color w:val="000000"/>
                <w:lang w:eastAsia="ru-RU"/>
              </w:rPr>
              <w:t xml:space="preserve">, 4500-12300 </w:t>
            </w:r>
            <w:proofErr w:type="spellStart"/>
            <w:r w:rsidRPr="00650CAC">
              <w:rPr>
                <w:rFonts w:ascii="Times New Roman" w:eastAsia="Times New Roman" w:hAnsi="Times New Roman" w:cs="Times New Roman"/>
                <w:color w:val="000000"/>
                <w:lang w:eastAsia="ru-RU"/>
              </w:rPr>
              <w:t>Bm</w:t>
            </w:r>
            <w:proofErr w:type="spellEnd"/>
            <w:r w:rsidRPr="00650CAC">
              <w:rPr>
                <w:rFonts w:ascii="Times New Roman" w:eastAsia="Times New Roman" w:hAnsi="Times New Roman" w:cs="Times New Roman"/>
                <w:color w:val="000000"/>
                <w:lang w:eastAsia="ru-RU"/>
              </w:rPr>
              <w:t xml:space="preserve">, 12300-52800 </w:t>
            </w:r>
            <w:proofErr w:type="spellStart"/>
            <w:r w:rsidRPr="00650CAC">
              <w:rPr>
                <w:rFonts w:ascii="Times New Roman" w:eastAsia="Times New Roman" w:hAnsi="Times New Roman" w:cs="Times New Roman"/>
                <w:color w:val="000000"/>
                <w:lang w:eastAsia="ru-RU"/>
              </w:rPr>
              <w:t>Bm</w:t>
            </w:r>
            <w:proofErr w:type="spellEnd"/>
            <w:r w:rsidRPr="00650CAC">
              <w:rPr>
                <w:rFonts w:ascii="Times New Roman" w:eastAsia="Times New Roman" w:hAnsi="Times New Roman" w:cs="Times New Roman"/>
                <w:color w:val="000000"/>
                <w:lang w:eastAsia="ru-RU"/>
              </w:rPr>
              <w:t xml:space="preserve">, 52800-99300 </w:t>
            </w:r>
            <w:proofErr w:type="spellStart"/>
            <w:r w:rsidRPr="00650CAC">
              <w:rPr>
                <w:rFonts w:ascii="Times New Roman" w:eastAsia="Times New Roman" w:hAnsi="Times New Roman" w:cs="Times New Roman"/>
                <w:color w:val="000000"/>
                <w:lang w:eastAsia="ru-RU"/>
              </w:rPr>
              <w:t>Bm</w:t>
            </w:r>
            <w:proofErr w:type="spellEnd"/>
            <w:r w:rsidRPr="00650CAC">
              <w:rPr>
                <w:rFonts w:ascii="Times New Roman" w:eastAsia="Times New Roman" w:hAnsi="Times New Roman" w:cs="Times New Roman"/>
                <w:color w:val="000000"/>
                <w:lang w:eastAsia="ru-RU"/>
              </w:rPr>
              <w:t xml:space="preserve"> ( Холодопроизводительность при </w:t>
            </w:r>
            <w:proofErr w:type="spellStart"/>
            <w:r w:rsidRPr="00650CAC">
              <w:rPr>
                <w:rFonts w:ascii="Times New Roman" w:eastAsia="Times New Roman" w:hAnsi="Times New Roman" w:cs="Times New Roman"/>
                <w:color w:val="000000"/>
                <w:lang w:eastAsia="ru-RU"/>
              </w:rPr>
              <w:t>Тк</w:t>
            </w:r>
            <w:proofErr w:type="spellEnd"/>
            <w:r w:rsidRPr="00650CAC">
              <w:rPr>
                <w:rFonts w:ascii="Times New Roman" w:eastAsia="Times New Roman" w:hAnsi="Times New Roman" w:cs="Times New Roman"/>
                <w:color w:val="000000"/>
                <w:lang w:eastAsia="ru-RU"/>
              </w:rPr>
              <w:t xml:space="preserve"> = - 15 </w:t>
            </w:r>
            <w:r>
              <w:rPr>
                <w:rFonts w:ascii="Times New Roman" w:eastAsia="Times New Roman" w:hAnsi="Times New Roman" w:cs="Times New Roman"/>
                <w:color w:val="000000"/>
                <w:vertAlign w:val="superscript"/>
                <w:lang w:eastAsia="ru-RU"/>
              </w:rPr>
              <w:t>0</w:t>
            </w:r>
            <w:r>
              <w:rPr>
                <w:rFonts w:ascii="Times New Roman" w:eastAsia="Times New Roman" w:hAnsi="Times New Roman" w:cs="Times New Roman"/>
                <w:color w:val="000000"/>
                <w:lang w:eastAsia="ru-RU"/>
              </w:rPr>
              <w:t xml:space="preserve">С, </w:t>
            </w:r>
            <w:proofErr w:type="spellStart"/>
            <w:r>
              <w:rPr>
                <w:rFonts w:ascii="Times New Roman" w:eastAsia="Times New Roman" w:hAnsi="Times New Roman" w:cs="Times New Roman"/>
                <w:color w:val="000000"/>
                <w:lang w:eastAsia="ru-RU"/>
              </w:rPr>
              <w:t>Ткон</w:t>
            </w:r>
            <w:proofErr w:type="spellEnd"/>
            <w:r>
              <w:rPr>
                <w:rFonts w:ascii="Times New Roman" w:eastAsia="Times New Roman" w:hAnsi="Times New Roman" w:cs="Times New Roman"/>
                <w:color w:val="000000"/>
                <w:lang w:eastAsia="ru-RU"/>
              </w:rPr>
              <w:t>.= + 35</w:t>
            </w:r>
            <w:r>
              <w:rPr>
                <w:rFonts w:ascii="Times New Roman" w:eastAsia="Times New Roman" w:hAnsi="Times New Roman" w:cs="Times New Roman"/>
                <w:color w:val="000000"/>
                <w:vertAlign w:val="superscript"/>
                <w:lang w:eastAsia="ru-RU"/>
              </w:rPr>
              <w:t>0</w:t>
            </w:r>
            <w:r w:rsidRPr="00650CAC">
              <w:rPr>
                <w:rFonts w:ascii="Times New Roman" w:eastAsia="Times New Roman" w:hAnsi="Times New Roman" w:cs="Times New Roman"/>
                <w:color w:val="000000"/>
                <w:vertAlign w:val="superscript"/>
                <w:lang w:eastAsia="ru-RU"/>
              </w:rPr>
              <w:t>С</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компрессора моноблока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электромагнитного вентиля</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фильтра - осуш</w:t>
            </w:r>
            <w:r>
              <w:rPr>
                <w:rFonts w:ascii="Times New Roman" w:eastAsia="Times New Roman" w:hAnsi="Times New Roman" w:cs="Times New Roman"/>
                <w:color w:val="000000"/>
                <w:lang w:eastAsia="ru-RU"/>
              </w:rPr>
              <w:t>ителя: под пайку; под гайку</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вентилятора конденсатора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вентилятора конденсатора ЦХМ</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вентилятора испарителя</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реле д</w:t>
            </w:r>
            <w:r>
              <w:rPr>
                <w:rFonts w:ascii="Times New Roman" w:eastAsia="Times New Roman" w:hAnsi="Times New Roman" w:cs="Times New Roman"/>
                <w:color w:val="000000"/>
                <w:lang w:eastAsia="ru-RU"/>
              </w:rPr>
              <w:t xml:space="preserve">авления, включая регулировку: </w:t>
            </w:r>
            <w:r w:rsidRPr="00650CAC">
              <w:rPr>
                <w:rFonts w:ascii="Times New Roman" w:eastAsia="Times New Roman" w:hAnsi="Times New Roman" w:cs="Times New Roman"/>
                <w:color w:val="000000"/>
                <w:lang w:eastAsia="ru-RU"/>
              </w:rPr>
              <w:t>под пайку</w:t>
            </w:r>
            <w:r>
              <w:rPr>
                <w:rFonts w:ascii="Times New Roman" w:eastAsia="Times New Roman" w:hAnsi="Times New Roman" w:cs="Times New Roman"/>
                <w:color w:val="000000"/>
                <w:lang w:eastAsia="ru-RU"/>
              </w:rPr>
              <w:t>; под гайку (если без газосварочных работ)</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масла ЦХМ без демонтажа компрессора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 xml:space="preserve">Замена терморегулятора </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 xml:space="preserve">Замена термостата </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датчика температуры</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элементов управления (автоматов включения, реле, контакторов)</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Замена ТРВ на</w:t>
            </w:r>
            <w:r w:rsidRPr="00650CAC">
              <w:rPr>
                <w:rFonts w:ascii="Times New Roman" w:eastAsia="Times New Roman" w:hAnsi="Times New Roman" w:cs="Times New Roman"/>
                <w:color w:val="000000"/>
                <w:lang w:eastAsia="ru-RU"/>
              </w:rPr>
              <w:t xml:space="preserve"> гайках или на пайке</w:t>
            </w:r>
          </w:p>
        </w:tc>
        <w:tc>
          <w:tcPr>
            <w:tcW w:w="1701" w:type="dxa"/>
            <w:tcBorders>
              <w:top w:val="nil"/>
              <w:left w:val="single" w:sz="4" w:space="0" w:color="auto"/>
              <w:bottom w:val="single" w:sz="4" w:space="0" w:color="auto"/>
              <w:right w:val="single" w:sz="4" w:space="0" w:color="auto"/>
            </w:tcBorders>
          </w:tcPr>
          <w:p w:rsidR="00D0588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 xml:space="preserve">Восстановление </w:t>
            </w:r>
            <w:proofErr w:type="spellStart"/>
            <w:r w:rsidRPr="00650CAC">
              <w:rPr>
                <w:rFonts w:ascii="Times New Roman" w:eastAsia="Times New Roman" w:hAnsi="Times New Roman" w:cs="Times New Roman"/>
                <w:color w:val="000000"/>
                <w:lang w:eastAsia="ru-RU"/>
              </w:rPr>
              <w:t>электросхем</w:t>
            </w:r>
            <w:proofErr w:type="spellEnd"/>
            <w:r w:rsidRPr="00650CAC">
              <w:rPr>
                <w:rFonts w:ascii="Times New Roman" w:eastAsia="Times New Roman" w:hAnsi="Times New Roman" w:cs="Times New Roman"/>
                <w:color w:val="000000"/>
                <w:lang w:eastAsia="ru-RU"/>
              </w:rPr>
              <w:t>, коммутации токов (встроенных агрегатов)</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 xml:space="preserve">Восстановление </w:t>
            </w:r>
            <w:proofErr w:type="spellStart"/>
            <w:r w:rsidRPr="00650CAC">
              <w:rPr>
                <w:rFonts w:ascii="Times New Roman" w:eastAsia="Times New Roman" w:hAnsi="Times New Roman" w:cs="Times New Roman"/>
                <w:color w:val="000000"/>
                <w:lang w:eastAsia="ru-RU"/>
              </w:rPr>
              <w:t>электросхем</w:t>
            </w:r>
            <w:proofErr w:type="spellEnd"/>
            <w:r w:rsidRPr="00650CAC">
              <w:rPr>
                <w:rFonts w:ascii="Times New Roman" w:eastAsia="Times New Roman" w:hAnsi="Times New Roman" w:cs="Times New Roman"/>
                <w:color w:val="000000"/>
                <w:lang w:eastAsia="ru-RU"/>
              </w:rPr>
              <w:t>, коммутации токов ЦХМ</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 xml:space="preserve">Очистка системы циркуляции воды </w:t>
            </w:r>
            <w:proofErr w:type="spellStart"/>
            <w:r>
              <w:rPr>
                <w:rFonts w:ascii="Times New Roman" w:eastAsia="Times New Roman" w:hAnsi="Times New Roman" w:cs="Times New Roman"/>
                <w:color w:val="000000"/>
                <w:lang w:eastAsia="ru-RU"/>
              </w:rPr>
              <w:t>льдогенератора</w:t>
            </w:r>
            <w:proofErr w:type="spellEnd"/>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Удаление влаги из холодильного</w:t>
            </w:r>
            <w:r>
              <w:rPr>
                <w:rFonts w:ascii="Times New Roman" w:eastAsia="Times New Roman" w:hAnsi="Times New Roman" w:cs="Times New Roman"/>
                <w:color w:val="000000"/>
                <w:lang w:eastAsia="ru-RU"/>
              </w:rPr>
              <w:t xml:space="preserve"> контура (агрегатов герметичных</w:t>
            </w:r>
            <w:r w:rsidRPr="00650CAC">
              <w:rPr>
                <w:rFonts w:ascii="Times New Roman" w:eastAsia="Times New Roman" w:hAnsi="Times New Roman" w:cs="Times New Roman"/>
                <w:color w:val="000000"/>
                <w:lang w:eastAsia="ru-RU"/>
              </w:rPr>
              <w:t>, моноблоков)</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Дозаправка холодильного агрегата фреоном</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 xml:space="preserve">Дозаправка ЦХМ маслом </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Дозаправка ЦХМ фреоном</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Дозаправка агрегата ОХ</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 xml:space="preserve">Замена масла ЦХМ </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масла герметичных агрегатов</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trHeight w:val="499"/>
        </w:trPr>
        <w:tc>
          <w:tcPr>
            <w:tcW w:w="10073" w:type="dxa"/>
            <w:gridSpan w:val="3"/>
            <w:tcBorders>
              <w:top w:val="nil"/>
              <w:left w:val="single" w:sz="4" w:space="0" w:color="auto"/>
              <w:bottom w:val="single" w:sz="4" w:space="0" w:color="auto"/>
              <w:right w:val="single" w:sz="4" w:space="0" w:color="auto"/>
            </w:tcBorders>
            <w:shd w:val="clear" w:color="auto" w:fill="EDEDED" w:themeFill="accent3" w:themeFillTint="33"/>
            <w:vAlign w:val="bottom"/>
            <w:hideMark/>
          </w:tcPr>
          <w:p w:rsidR="00D0588C" w:rsidRPr="00650CAC" w:rsidRDefault="00D0588C" w:rsidP="00F21C76">
            <w:pPr>
              <w:spacing w:after="0" w:line="240" w:lineRule="auto"/>
              <w:jc w:val="center"/>
              <w:rPr>
                <w:rFonts w:ascii="Times New Roman" w:eastAsia="Times New Roman" w:hAnsi="Times New Roman" w:cs="Times New Roman"/>
                <w:color w:val="000000"/>
                <w:sz w:val="30"/>
                <w:szCs w:val="30"/>
                <w:lang w:eastAsia="ru-RU"/>
              </w:rPr>
            </w:pPr>
            <w:r w:rsidRPr="008B6F3B">
              <w:rPr>
                <w:rFonts w:ascii="Times New Roman" w:eastAsia="Times New Roman" w:hAnsi="Times New Roman" w:cs="Times New Roman"/>
                <w:b/>
                <w:color w:val="000000"/>
                <w:sz w:val="28"/>
                <w:szCs w:val="24"/>
                <w:lang w:eastAsia="ru-RU"/>
              </w:rPr>
              <w:t>Тепловое и технологическое оборудование</w:t>
            </w:r>
          </w:p>
        </w:tc>
      </w:tr>
      <w:tr w:rsidR="00D0588C" w:rsidRPr="00650CAC" w:rsidTr="00F21C76">
        <w:trPr>
          <w:gridAfter w:val="1"/>
          <w:wAfter w:w="8" w:type="dxa"/>
          <w:trHeight w:val="499"/>
        </w:trPr>
        <w:tc>
          <w:tcPr>
            <w:tcW w:w="8364" w:type="dxa"/>
            <w:tcBorders>
              <w:top w:val="nil"/>
              <w:left w:val="single" w:sz="4" w:space="0" w:color="auto"/>
              <w:bottom w:val="single" w:sz="4" w:space="0" w:color="auto"/>
              <w:right w:val="single" w:sz="4" w:space="0" w:color="auto"/>
            </w:tcBorders>
            <w:shd w:val="clear" w:color="auto" w:fill="EDEDED" w:themeFill="accent3" w:themeFillTint="33"/>
            <w:vAlign w:val="bottom"/>
            <w:hideMark/>
          </w:tcPr>
          <w:p w:rsidR="00D0588C" w:rsidRPr="005A0D48" w:rsidRDefault="00D0588C" w:rsidP="00F21C76">
            <w:pPr>
              <w:spacing w:after="0" w:line="240" w:lineRule="auto"/>
              <w:jc w:val="center"/>
              <w:rPr>
                <w:rFonts w:ascii="Times New Roman" w:eastAsia="Times New Roman" w:hAnsi="Times New Roman" w:cs="Times New Roman"/>
                <w:b/>
                <w:color w:val="000000"/>
                <w:sz w:val="24"/>
                <w:szCs w:val="24"/>
                <w:lang w:eastAsia="ru-RU"/>
              </w:rPr>
            </w:pPr>
            <w:r w:rsidRPr="005A0D48">
              <w:rPr>
                <w:rFonts w:ascii="Times New Roman" w:eastAsia="Times New Roman" w:hAnsi="Times New Roman" w:cs="Times New Roman"/>
                <w:b/>
                <w:color w:val="000000"/>
                <w:sz w:val="24"/>
                <w:szCs w:val="24"/>
                <w:lang w:eastAsia="ru-RU"/>
              </w:rPr>
              <w:t>Оборудование для приготовления чая и кофе, кипятильники и водонагреватели</w:t>
            </w:r>
          </w:p>
        </w:tc>
        <w:tc>
          <w:tcPr>
            <w:tcW w:w="1701" w:type="dxa"/>
            <w:tcBorders>
              <w:top w:val="nil"/>
              <w:left w:val="single" w:sz="4" w:space="0" w:color="auto"/>
              <w:bottom w:val="single" w:sz="4" w:space="0" w:color="auto"/>
              <w:right w:val="single" w:sz="4" w:space="0" w:color="auto"/>
            </w:tcBorders>
            <w:shd w:val="clear" w:color="auto" w:fill="EDEDED" w:themeFill="accent3" w:themeFillTint="33"/>
          </w:tcPr>
          <w:p w:rsidR="00D0588C" w:rsidRPr="00650CAC" w:rsidRDefault="00D0588C" w:rsidP="00F21C76">
            <w:pPr>
              <w:spacing w:after="0" w:line="240" w:lineRule="auto"/>
              <w:jc w:val="center"/>
              <w:rPr>
                <w:rFonts w:ascii="Times New Roman" w:eastAsia="Times New Roman" w:hAnsi="Times New Roman" w:cs="Times New Roman"/>
                <w:color w:val="000000"/>
                <w:lang w:eastAsia="ru-RU"/>
              </w:rPr>
            </w:pPr>
          </w:p>
        </w:tc>
      </w:tr>
      <w:tr w:rsidR="00D0588C" w:rsidRPr="00650CAC" w:rsidTr="00F21C76">
        <w:trPr>
          <w:gridAfter w:val="1"/>
          <w:wAfter w:w="8" w:type="dxa"/>
          <w:trHeight w:val="379"/>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 xml:space="preserve">Декальцинация бойлера </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499"/>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Чистка и промывка группы раздачи (одной ) системы или системы водоснабжения</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321"/>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нагревательного элемента( без / с разборкой)</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600"/>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 xml:space="preserve">Замена элементов управления и контроля: датчика уровня, </w:t>
            </w:r>
            <w:r>
              <w:rPr>
                <w:rFonts w:ascii="Times New Roman" w:eastAsia="Times New Roman" w:hAnsi="Times New Roman" w:cs="Times New Roman"/>
                <w:color w:val="000000"/>
                <w:lang w:eastAsia="ru-RU"/>
              </w:rPr>
              <w:t xml:space="preserve">датчика давления, термостата; </w:t>
            </w:r>
            <w:r w:rsidRPr="00650CAC">
              <w:rPr>
                <w:rFonts w:ascii="Times New Roman" w:eastAsia="Times New Roman" w:hAnsi="Times New Roman" w:cs="Times New Roman"/>
                <w:color w:val="000000"/>
                <w:lang w:eastAsia="ru-RU"/>
              </w:rPr>
              <w:t>выключател</w:t>
            </w:r>
            <w:r>
              <w:rPr>
                <w:rFonts w:ascii="Times New Roman" w:eastAsia="Times New Roman" w:hAnsi="Times New Roman" w:cs="Times New Roman"/>
                <w:color w:val="000000"/>
                <w:lang w:eastAsia="ru-RU"/>
              </w:rPr>
              <w:t>я, контактора, манометра и т.д.</w:t>
            </w:r>
            <w:r w:rsidRPr="00650CAC">
              <w:rPr>
                <w:rFonts w:ascii="Times New Roman" w:eastAsia="Times New Roman" w:hAnsi="Times New Roman" w:cs="Times New Roman"/>
                <w:color w:val="000000"/>
                <w:lang w:eastAsia="ru-RU"/>
              </w:rPr>
              <w:t>; клапана (атмосферный, аварийный)</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600"/>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 xml:space="preserve">Замена </w:t>
            </w:r>
            <w:r>
              <w:rPr>
                <w:rFonts w:ascii="Times New Roman" w:eastAsia="Times New Roman" w:hAnsi="Times New Roman" w:cs="Times New Roman"/>
                <w:color w:val="000000"/>
                <w:lang w:eastAsia="ru-RU"/>
              </w:rPr>
              <w:t>сливной и подводящей арматуры:</w:t>
            </w:r>
            <w:r w:rsidRPr="00650CAC">
              <w:rPr>
                <w:rFonts w:ascii="Times New Roman" w:eastAsia="Times New Roman" w:hAnsi="Times New Roman" w:cs="Times New Roman"/>
                <w:color w:val="000000"/>
                <w:lang w:eastAsia="ru-RU"/>
              </w:rPr>
              <w:t xml:space="preserve"> трубопроводов, кран букс, смеси</w:t>
            </w:r>
            <w:r>
              <w:rPr>
                <w:rFonts w:ascii="Times New Roman" w:eastAsia="Times New Roman" w:hAnsi="Times New Roman" w:cs="Times New Roman"/>
                <w:color w:val="000000"/>
                <w:lang w:eastAsia="ru-RU"/>
              </w:rPr>
              <w:t>теля, соленоида, сливных кранов</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31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электронных плат и блоков</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66"/>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прокладки (одной) - раздачи, кран буксы и т.д.</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71"/>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помпы (двигателя)</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trHeight w:val="213"/>
        </w:trPr>
        <w:tc>
          <w:tcPr>
            <w:tcW w:w="10073" w:type="dxa"/>
            <w:gridSpan w:val="3"/>
            <w:tcBorders>
              <w:top w:val="nil"/>
              <w:left w:val="single" w:sz="4" w:space="0" w:color="auto"/>
              <w:bottom w:val="single" w:sz="4" w:space="0" w:color="auto"/>
              <w:right w:val="single" w:sz="4" w:space="0" w:color="auto"/>
            </w:tcBorders>
            <w:shd w:val="clear" w:color="auto" w:fill="EDEDED" w:themeFill="accent3" w:themeFillTint="33"/>
            <w:vAlign w:val="bottom"/>
            <w:hideMark/>
          </w:tcPr>
          <w:p w:rsidR="00D0588C" w:rsidRPr="00650CAC" w:rsidRDefault="00D0588C" w:rsidP="00F21C76">
            <w:pPr>
              <w:spacing w:after="0" w:line="240" w:lineRule="auto"/>
              <w:jc w:val="center"/>
              <w:rPr>
                <w:rFonts w:ascii="Times New Roman" w:eastAsia="Times New Roman" w:hAnsi="Times New Roman" w:cs="Times New Roman"/>
                <w:color w:val="000000"/>
                <w:sz w:val="30"/>
                <w:szCs w:val="30"/>
                <w:lang w:eastAsia="ru-RU"/>
              </w:rPr>
            </w:pPr>
            <w:r w:rsidRPr="005A0D48">
              <w:rPr>
                <w:rFonts w:ascii="Times New Roman" w:eastAsia="Times New Roman" w:hAnsi="Times New Roman" w:cs="Times New Roman"/>
                <w:b/>
                <w:color w:val="000000"/>
                <w:sz w:val="24"/>
                <w:szCs w:val="24"/>
                <w:lang w:eastAsia="ru-RU"/>
              </w:rPr>
              <w:t>Моющее оборудование</w:t>
            </w: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 xml:space="preserve">Декальцинация бойлера </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Чистка рабочей камеры</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Чистка и промывка системы водоснабжения (фильтры, души, грязеуловители)</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 xml:space="preserve">Замена соленоида, </w:t>
            </w:r>
            <w:proofErr w:type="spellStart"/>
            <w:r w:rsidRPr="00650CAC">
              <w:rPr>
                <w:rFonts w:ascii="Times New Roman" w:eastAsia="Times New Roman" w:hAnsi="Times New Roman" w:cs="Times New Roman"/>
                <w:color w:val="000000"/>
                <w:lang w:eastAsia="ru-RU"/>
              </w:rPr>
              <w:t>душирующего</w:t>
            </w:r>
            <w:proofErr w:type="spellEnd"/>
            <w:r w:rsidRPr="00650CAC">
              <w:rPr>
                <w:rFonts w:ascii="Times New Roman" w:eastAsia="Times New Roman" w:hAnsi="Times New Roman" w:cs="Times New Roman"/>
                <w:color w:val="000000"/>
                <w:lang w:eastAsia="ru-RU"/>
              </w:rPr>
              <w:t xml:space="preserve"> устройства, дозатора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Замена помпы (двигателя): машин класса М, машин купольного типа,</w:t>
            </w:r>
            <w:r w:rsidRPr="00650CAC">
              <w:rPr>
                <w:rFonts w:ascii="Times New Roman" w:eastAsia="Times New Roman" w:hAnsi="Times New Roman" w:cs="Times New Roman"/>
                <w:color w:val="000000"/>
                <w:lang w:eastAsia="ru-RU"/>
              </w:rPr>
              <w:t xml:space="preserve"> машин конвейерного типа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w:t>
            </w:r>
            <w:r>
              <w:rPr>
                <w:rFonts w:ascii="Times New Roman" w:eastAsia="Times New Roman" w:hAnsi="Times New Roman" w:cs="Times New Roman"/>
                <w:color w:val="000000"/>
                <w:lang w:eastAsia="ru-RU"/>
              </w:rPr>
              <w:t>мена нагревательного элемента: машин класса М, машин купольного типа,</w:t>
            </w:r>
            <w:r w:rsidRPr="00650CAC">
              <w:rPr>
                <w:rFonts w:ascii="Times New Roman" w:eastAsia="Times New Roman" w:hAnsi="Times New Roman" w:cs="Times New Roman"/>
                <w:color w:val="000000"/>
                <w:lang w:eastAsia="ru-RU"/>
              </w:rPr>
              <w:t xml:space="preserve"> машин конвейерного типа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элементов управления и контроля: датчика уровня, термостата, терморегулятора(блока электронного управления),</w:t>
            </w:r>
            <w:r>
              <w:rPr>
                <w:rFonts w:ascii="Times New Roman" w:eastAsia="Times New Roman" w:hAnsi="Times New Roman" w:cs="Times New Roman"/>
                <w:color w:val="000000"/>
                <w:lang w:eastAsia="ru-RU"/>
              </w:rPr>
              <w:t xml:space="preserve"> </w:t>
            </w:r>
            <w:r w:rsidRPr="00650CAC">
              <w:rPr>
                <w:rFonts w:ascii="Times New Roman" w:eastAsia="Times New Roman" w:hAnsi="Times New Roman" w:cs="Times New Roman"/>
                <w:color w:val="000000"/>
                <w:lang w:eastAsia="ru-RU"/>
              </w:rPr>
              <w:t>выключателя, контактора, таймера, блокировки, сигнальной арматуры, кабеля питания</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w:t>
            </w:r>
            <w:r>
              <w:rPr>
                <w:rFonts w:ascii="Times New Roman" w:eastAsia="Times New Roman" w:hAnsi="Times New Roman" w:cs="Times New Roman"/>
                <w:color w:val="000000"/>
                <w:lang w:eastAsia="ru-RU"/>
              </w:rPr>
              <w:t>ена электронных плат и блоков: машин класса М,</w:t>
            </w:r>
            <w:r w:rsidRPr="00650CAC">
              <w:rPr>
                <w:rFonts w:ascii="Times New Roman" w:eastAsia="Times New Roman" w:hAnsi="Times New Roman" w:cs="Times New Roman"/>
                <w:color w:val="000000"/>
                <w:lang w:eastAsia="ru-RU"/>
              </w:rPr>
              <w:t xml:space="preserve"> машин куполь</w:t>
            </w:r>
            <w:r>
              <w:rPr>
                <w:rFonts w:ascii="Times New Roman" w:eastAsia="Times New Roman" w:hAnsi="Times New Roman" w:cs="Times New Roman"/>
                <w:color w:val="000000"/>
                <w:lang w:eastAsia="ru-RU"/>
              </w:rPr>
              <w:t>ного типа,</w:t>
            </w:r>
            <w:r w:rsidRPr="00650CAC">
              <w:rPr>
                <w:rFonts w:ascii="Times New Roman" w:eastAsia="Times New Roman" w:hAnsi="Times New Roman" w:cs="Times New Roman"/>
                <w:color w:val="000000"/>
                <w:lang w:eastAsia="ru-RU"/>
              </w:rPr>
              <w:t xml:space="preserve"> машин конвейерного типа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trHeight w:val="240"/>
        </w:trPr>
        <w:tc>
          <w:tcPr>
            <w:tcW w:w="10073" w:type="dxa"/>
            <w:gridSpan w:val="3"/>
            <w:tcBorders>
              <w:top w:val="nil"/>
              <w:left w:val="single" w:sz="4" w:space="0" w:color="auto"/>
              <w:bottom w:val="single" w:sz="4" w:space="0" w:color="auto"/>
              <w:right w:val="single" w:sz="4" w:space="0" w:color="auto"/>
            </w:tcBorders>
            <w:shd w:val="clear" w:color="auto" w:fill="EDEDED" w:themeFill="accent3" w:themeFillTint="33"/>
            <w:vAlign w:val="bottom"/>
            <w:hideMark/>
          </w:tcPr>
          <w:p w:rsidR="00D0588C" w:rsidRPr="00650CAC" w:rsidRDefault="00D0588C" w:rsidP="00F21C76">
            <w:pPr>
              <w:spacing w:after="0" w:line="240" w:lineRule="auto"/>
              <w:jc w:val="center"/>
              <w:rPr>
                <w:rFonts w:ascii="Times New Roman" w:eastAsia="Times New Roman" w:hAnsi="Times New Roman" w:cs="Times New Roman"/>
                <w:color w:val="000000"/>
                <w:sz w:val="30"/>
                <w:szCs w:val="30"/>
                <w:lang w:eastAsia="ru-RU"/>
              </w:rPr>
            </w:pPr>
            <w:r w:rsidRPr="005A0D48">
              <w:rPr>
                <w:rFonts w:ascii="Times New Roman" w:eastAsia="Times New Roman" w:hAnsi="Times New Roman" w:cs="Times New Roman"/>
                <w:b/>
                <w:color w:val="000000"/>
                <w:sz w:val="24"/>
                <w:szCs w:val="24"/>
                <w:lang w:eastAsia="ru-RU"/>
              </w:rPr>
              <w:t>Упаковочное оборудование</w:t>
            </w: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нагревательных элементов: отрезного ножа, сварочного ножа, теплового стола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элементов управления и контроля: выключателя, термостата, сигнальной арматуры, кабеля питания, предохранителя</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тефлоновой</w:t>
            </w:r>
            <w:r>
              <w:rPr>
                <w:rFonts w:ascii="Times New Roman" w:eastAsia="Times New Roman" w:hAnsi="Times New Roman" w:cs="Times New Roman"/>
                <w:color w:val="000000"/>
                <w:lang w:eastAsia="ru-RU"/>
              </w:rPr>
              <w:t xml:space="preserve"> </w:t>
            </w:r>
            <w:r w:rsidRPr="00650CAC">
              <w:rPr>
                <w:rFonts w:ascii="Times New Roman" w:eastAsia="Times New Roman" w:hAnsi="Times New Roman" w:cs="Times New Roman"/>
                <w:color w:val="000000"/>
                <w:lang w:eastAsia="ru-RU"/>
              </w:rPr>
              <w:t>ленты, уплотняющей прокладки камеры</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вакуумного насоса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 xml:space="preserve">Переборка вакуумного насоса </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электронных плат и блоков</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Заправка маслом вакуумных упаковщиков</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trHeight w:val="287"/>
        </w:trPr>
        <w:tc>
          <w:tcPr>
            <w:tcW w:w="10073" w:type="dxa"/>
            <w:gridSpan w:val="3"/>
            <w:tcBorders>
              <w:top w:val="nil"/>
              <w:left w:val="single" w:sz="4" w:space="0" w:color="auto"/>
              <w:bottom w:val="single" w:sz="4" w:space="0" w:color="auto"/>
              <w:right w:val="single" w:sz="4" w:space="0" w:color="auto"/>
            </w:tcBorders>
            <w:shd w:val="clear" w:color="auto" w:fill="EDEDED" w:themeFill="accent3" w:themeFillTint="33"/>
            <w:vAlign w:val="bottom"/>
            <w:hideMark/>
          </w:tcPr>
          <w:p w:rsidR="00D0588C" w:rsidRPr="00650CAC" w:rsidRDefault="00D0588C" w:rsidP="00F21C76">
            <w:pPr>
              <w:spacing w:after="0" w:line="240" w:lineRule="auto"/>
              <w:jc w:val="center"/>
              <w:rPr>
                <w:rFonts w:ascii="Times New Roman" w:eastAsia="Times New Roman" w:hAnsi="Times New Roman" w:cs="Times New Roman"/>
                <w:color w:val="000000"/>
                <w:sz w:val="30"/>
                <w:szCs w:val="30"/>
                <w:lang w:eastAsia="ru-RU"/>
              </w:rPr>
            </w:pPr>
            <w:r w:rsidRPr="005A0D48">
              <w:rPr>
                <w:rFonts w:ascii="Times New Roman" w:eastAsia="Times New Roman" w:hAnsi="Times New Roman" w:cs="Times New Roman"/>
                <w:b/>
                <w:color w:val="000000"/>
                <w:sz w:val="24"/>
                <w:szCs w:val="24"/>
                <w:lang w:eastAsia="ru-RU"/>
              </w:rPr>
              <w:t>Механическое оборудование</w:t>
            </w: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элемента передач( ремня, шкива, шестерни и т.д.)</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подшипников, сальников</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Чистка и смазка подвижных частей</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trHeight w:val="309"/>
        </w:trPr>
        <w:tc>
          <w:tcPr>
            <w:tcW w:w="10073" w:type="dxa"/>
            <w:gridSpan w:val="3"/>
            <w:tcBorders>
              <w:top w:val="nil"/>
              <w:left w:val="single" w:sz="4" w:space="0" w:color="auto"/>
              <w:bottom w:val="single" w:sz="4" w:space="0" w:color="auto"/>
              <w:right w:val="single" w:sz="4" w:space="0" w:color="auto"/>
            </w:tcBorders>
            <w:shd w:val="clear" w:color="auto" w:fill="EDEDED" w:themeFill="accent3" w:themeFillTint="33"/>
            <w:vAlign w:val="bottom"/>
            <w:hideMark/>
          </w:tcPr>
          <w:p w:rsidR="00D0588C" w:rsidRPr="00650CAC" w:rsidRDefault="00D0588C" w:rsidP="00F21C76">
            <w:pPr>
              <w:spacing w:after="0" w:line="240" w:lineRule="auto"/>
              <w:jc w:val="center"/>
              <w:rPr>
                <w:rFonts w:ascii="Times New Roman" w:eastAsia="Times New Roman" w:hAnsi="Times New Roman" w:cs="Times New Roman"/>
                <w:color w:val="000000"/>
                <w:sz w:val="30"/>
                <w:szCs w:val="30"/>
                <w:lang w:eastAsia="ru-RU"/>
              </w:rPr>
            </w:pPr>
            <w:r w:rsidRPr="005A0D48">
              <w:rPr>
                <w:rFonts w:ascii="Times New Roman" w:eastAsia="Times New Roman" w:hAnsi="Times New Roman" w:cs="Times New Roman"/>
                <w:b/>
                <w:color w:val="000000"/>
                <w:sz w:val="24"/>
                <w:szCs w:val="24"/>
                <w:lang w:eastAsia="ru-RU"/>
              </w:rPr>
              <w:t xml:space="preserve">Аппараты нарезки </w:t>
            </w: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электродвигателя</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элементов управления и контроля: выключателя, блокировки, сигнальной арматуры, кабеля питания</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исполнительных механизмом: ножа, насадки, заточного устройства, заточных камней( комплект), заточка исполнительных механизмов</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trHeight w:val="350"/>
        </w:trPr>
        <w:tc>
          <w:tcPr>
            <w:tcW w:w="10073" w:type="dxa"/>
            <w:gridSpan w:val="3"/>
            <w:tcBorders>
              <w:top w:val="nil"/>
              <w:left w:val="single" w:sz="4" w:space="0" w:color="auto"/>
              <w:bottom w:val="single" w:sz="4" w:space="0" w:color="auto"/>
              <w:right w:val="single" w:sz="4" w:space="0" w:color="auto"/>
            </w:tcBorders>
            <w:shd w:val="clear" w:color="auto" w:fill="EDEDED" w:themeFill="accent3" w:themeFillTint="33"/>
            <w:vAlign w:val="bottom"/>
            <w:hideMark/>
          </w:tcPr>
          <w:p w:rsidR="00D0588C" w:rsidRPr="00650CAC" w:rsidRDefault="00D0588C" w:rsidP="00F21C76">
            <w:pPr>
              <w:spacing w:after="0" w:line="240" w:lineRule="auto"/>
              <w:jc w:val="center"/>
              <w:rPr>
                <w:rFonts w:ascii="Times New Roman" w:eastAsia="Times New Roman" w:hAnsi="Times New Roman" w:cs="Times New Roman"/>
                <w:color w:val="000000"/>
                <w:sz w:val="30"/>
                <w:szCs w:val="30"/>
                <w:lang w:eastAsia="ru-RU"/>
              </w:rPr>
            </w:pPr>
            <w:r w:rsidRPr="005A0D48">
              <w:rPr>
                <w:rFonts w:ascii="Times New Roman" w:eastAsia="Times New Roman" w:hAnsi="Times New Roman" w:cs="Times New Roman"/>
                <w:b/>
                <w:color w:val="000000"/>
                <w:sz w:val="24"/>
                <w:szCs w:val="24"/>
                <w:lang w:eastAsia="ru-RU"/>
              </w:rPr>
              <w:t>Аппараты переработки мяса и овощей, соковыжималки, кофемолки</w:t>
            </w: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Промывка редуктора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Заправка маслом редуктора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элементов управления и контроля: выключателя, сигнальной арматуры, блокировки, выключателя пакетного</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электродвигателя</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электронных плат и блоков</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исполнительных механизмов: шнека, решеток, ножей мясорубки, венчика, крюка, лопатки, полотна, жерновов, тёрок и корзин соковыжималок</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trHeight w:val="243"/>
        </w:trPr>
        <w:tc>
          <w:tcPr>
            <w:tcW w:w="10073" w:type="dxa"/>
            <w:gridSpan w:val="3"/>
            <w:tcBorders>
              <w:top w:val="nil"/>
              <w:left w:val="single" w:sz="4" w:space="0" w:color="auto"/>
              <w:bottom w:val="single" w:sz="4" w:space="0" w:color="auto"/>
              <w:right w:val="single" w:sz="4" w:space="0" w:color="auto"/>
            </w:tcBorders>
            <w:shd w:val="clear" w:color="auto" w:fill="EDEDED" w:themeFill="accent3" w:themeFillTint="33"/>
            <w:vAlign w:val="bottom"/>
            <w:hideMark/>
          </w:tcPr>
          <w:p w:rsidR="00D0588C" w:rsidRPr="00650CAC" w:rsidRDefault="00D0588C" w:rsidP="00F21C76">
            <w:pPr>
              <w:spacing w:after="0" w:line="240" w:lineRule="auto"/>
              <w:jc w:val="center"/>
              <w:rPr>
                <w:rFonts w:ascii="Times New Roman" w:eastAsia="Times New Roman" w:hAnsi="Times New Roman" w:cs="Times New Roman"/>
                <w:color w:val="000000"/>
                <w:sz w:val="30"/>
                <w:szCs w:val="30"/>
                <w:lang w:eastAsia="ru-RU"/>
              </w:rPr>
            </w:pPr>
            <w:r w:rsidRPr="005A0D48">
              <w:rPr>
                <w:rFonts w:ascii="Times New Roman" w:eastAsia="Times New Roman" w:hAnsi="Times New Roman" w:cs="Times New Roman"/>
                <w:b/>
                <w:color w:val="000000"/>
                <w:sz w:val="24"/>
                <w:szCs w:val="24"/>
                <w:lang w:eastAsia="ru-RU"/>
              </w:rPr>
              <w:t xml:space="preserve">Тепловое оборудование </w:t>
            </w: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Электрические плиты, линии раздачи, фритюрницы и т.д.</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нагревательного элемента: конфорки, спирали, Тэна, Тэна гибкого и т.д.</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элементов управления и контроля: переключателя режимов, термостата рабочего/аварийного, переключателя пакетного, контактора, выключателя клавишного</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 xml:space="preserve">Замена соленоида, </w:t>
            </w:r>
            <w:proofErr w:type="spellStart"/>
            <w:r w:rsidRPr="00650CAC">
              <w:rPr>
                <w:rFonts w:ascii="Times New Roman" w:eastAsia="Times New Roman" w:hAnsi="Times New Roman" w:cs="Times New Roman"/>
                <w:color w:val="000000"/>
                <w:lang w:eastAsia="ru-RU"/>
              </w:rPr>
              <w:t>душирующего</w:t>
            </w:r>
            <w:proofErr w:type="spellEnd"/>
            <w:r w:rsidRPr="00650CAC">
              <w:rPr>
                <w:rFonts w:ascii="Times New Roman" w:eastAsia="Times New Roman" w:hAnsi="Times New Roman" w:cs="Times New Roman"/>
                <w:color w:val="000000"/>
                <w:lang w:eastAsia="ru-RU"/>
              </w:rPr>
              <w:t xml:space="preserve"> устройства, дозатора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Декальцинация и чистка: рабочей камеры, поверхности</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и ремонт элементов конвекции: вентилятора, двигателя</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электронных плат, блоков</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сигнальной, осветительной арматуры</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уплотнения, петель, замков дверей</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trHeight w:val="254"/>
        </w:trPr>
        <w:tc>
          <w:tcPr>
            <w:tcW w:w="10073" w:type="dxa"/>
            <w:gridSpan w:val="3"/>
            <w:tcBorders>
              <w:top w:val="nil"/>
              <w:left w:val="single" w:sz="4" w:space="0" w:color="auto"/>
              <w:bottom w:val="single" w:sz="4" w:space="0" w:color="auto"/>
              <w:right w:val="single" w:sz="4" w:space="0" w:color="auto"/>
            </w:tcBorders>
            <w:shd w:val="clear" w:color="auto" w:fill="EDEDED" w:themeFill="accent3" w:themeFillTint="33"/>
            <w:vAlign w:val="bottom"/>
            <w:hideMark/>
          </w:tcPr>
          <w:p w:rsidR="00D0588C" w:rsidRPr="00650CAC" w:rsidRDefault="00D0588C" w:rsidP="00F21C76">
            <w:pPr>
              <w:spacing w:after="0" w:line="240" w:lineRule="auto"/>
              <w:jc w:val="center"/>
              <w:rPr>
                <w:rFonts w:ascii="Times New Roman" w:eastAsia="Times New Roman" w:hAnsi="Times New Roman" w:cs="Times New Roman"/>
                <w:color w:val="000000"/>
                <w:sz w:val="30"/>
                <w:szCs w:val="30"/>
                <w:lang w:eastAsia="ru-RU"/>
              </w:rPr>
            </w:pPr>
            <w:proofErr w:type="spellStart"/>
            <w:r w:rsidRPr="005A0D48">
              <w:rPr>
                <w:rFonts w:ascii="Times New Roman" w:eastAsia="Times New Roman" w:hAnsi="Times New Roman" w:cs="Times New Roman"/>
                <w:b/>
                <w:color w:val="000000"/>
                <w:sz w:val="24"/>
                <w:szCs w:val="24"/>
                <w:lang w:eastAsia="ru-RU"/>
              </w:rPr>
              <w:t>Пароконвектоматы</w:t>
            </w:r>
            <w:proofErr w:type="spellEnd"/>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Замена</w:t>
            </w:r>
            <w:r w:rsidRPr="00650CAC">
              <w:rPr>
                <w:rFonts w:ascii="Times New Roman" w:eastAsia="Times New Roman" w:hAnsi="Times New Roman" w:cs="Times New Roman"/>
                <w:color w:val="000000"/>
                <w:lang w:eastAsia="ru-RU"/>
              </w:rPr>
              <w:t xml:space="preserve"> нагревательного элемента: парогенератора, рабочей камеры</w:t>
            </w:r>
          </w:p>
        </w:tc>
        <w:tc>
          <w:tcPr>
            <w:tcW w:w="1701" w:type="dxa"/>
            <w:tcBorders>
              <w:top w:val="nil"/>
              <w:left w:val="single" w:sz="4" w:space="0" w:color="auto"/>
              <w:bottom w:val="single" w:sz="4" w:space="0" w:color="auto"/>
              <w:right w:val="single" w:sz="4" w:space="0" w:color="auto"/>
            </w:tcBorders>
          </w:tcPr>
          <w:p w:rsidR="00D0588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 xml:space="preserve">Замена </w:t>
            </w:r>
            <w:proofErr w:type="spellStart"/>
            <w:r w:rsidRPr="00650CAC">
              <w:rPr>
                <w:rFonts w:ascii="Times New Roman" w:eastAsia="Times New Roman" w:hAnsi="Times New Roman" w:cs="Times New Roman"/>
                <w:color w:val="000000"/>
                <w:lang w:eastAsia="ru-RU"/>
              </w:rPr>
              <w:t>соленоидного</w:t>
            </w:r>
            <w:proofErr w:type="spellEnd"/>
            <w:r w:rsidRPr="00650CAC">
              <w:rPr>
                <w:rFonts w:ascii="Times New Roman" w:eastAsia="Times New Roman" w:hAnsi="Times New Roman" w:cs="Times New Roman"/>
                <w:color w:val="000000"/>
                <w:lang w:eastAsia="ru-RU"/>
              </w:rPr>
              <w:t xml:space="preserve"> клапана </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 xml:space="preserve">Замена и ремонт </w:t>
            </w:r>
            <w:proofErr w:type="spellStart"/>
            <w:r w:rsidRPr="00650CAC">
              <w:rPr>
                <w:rFonts w:ascii="Times New Roman" w:eastAsia="Times New Roman" w:hAnsi="Times New Roman" w:cs="Times New Roman"/>
                <w:color w:val="000000"/>
                <w:lang w:eastAsia="ru-RU"/>
              </w:rPr>
              <w:t>душирующего</w:t>
            </w:r>
            <w:proofErr w:type="spellEnd"/>
            <w:r w:rsidRPr="00650CAC">
              <w:rPr>
                <w:rFonts w:ascii="Times New Roman" w:eastAsia="Times New Roman" w:hAnsi="Times New Roman" w:cs="Times New Roman"/>
                <w:color w:val="000000"/>
                <w:lang w:eastAsia="ru-RU"/>
              </w:rPr>
              <w:t xml:space="preserve"> устройства и его элементов: ручки, шланга, </w:t>
            </w:r>
            <w:proofErr w:type="spellStart"/>
            <w:r w:rsidRPr="00650CAC">
              <w:rPr>
                <w:rFonts w:ascii="Times New Roman" w:eastAsia="Times New Roman" w:hAnsi="Times New Roman" w:cs="Times New Roman"/>
                <w:color w:val="000000"/>
                <w:lang w:eastAsia="ru-RU"/>
              </w:rPr>
              <w:t>душирующего</w:t>
            </w:r>
            <w:proofErr w:type="spellEnd"/>
            <w:r w:rsidRPr="00650CAC">
              <w:rPr>
                <w:rFonts w:ascii="Times New Roman" w:eastAsia="Times New Roman" w:hAnsi="Times New Roman" w:cs="Times New Roman"/>
                <w:color w:val="000000"/>
                <w:lang w:eastAsia="ru-RU"/>
              </w:rPr>
              <w:t xml:space="preserve"> устройства / направляющей</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и ремонт электронных плат: замена, чистка, ремонт электронных плат</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Калибровка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элементов управления и контроля: термостата, таймера, геркона, предохранителя</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отражателя лампы освещения рабочей камеры</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элементов фиксации двери: замка, петель, защёлки, регулировка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Чистка и промывка: системы водоснабжения, дренажной системы, бойлера от накипи</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подводящей арматуры</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элементов конвекции</w:t>
            </w:r>
            <w:r>
              <w:rPr>
                <w:rFonts w:ascii="Times New Roman" w:eastAsia="Times New Roman" w:hAnsi="Times New Roman" w:cs="Times New Roman"/>
                <w:color w:val="000000"/>
                <w:lang w:eastAsia="ru-RU"/>
              </w:rPr>
              <w:t xml:space="preserve"> </w:t>
            </w:r>
            <w:r w:rsidRPr="00650CAC">
              <w:rPr>
                <w:rFonts w:ascii="Times New Roman" w:eastAsia="Times New Roman" w:hAnsi="Times New Roman" w:cs="Times New Roman"/>
                <w:color w:val="000000"/>
                <w:lang w:eastAsia="ru-RU"/>
              </w:rPr>
              <w:t>(мотор, крыльчатка)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Замена уплотнений: двери, т</w:t>
            </w:r>
            <w:r w:rsidRPr="00650CAC">
              <w:rPr>
                <w:rFonts w:ascii="Times New Roman" w:eastAsia="Times New Roman" w:hAnsi="Times New Roman" w:cs="Times New Roman"/>
                <w:color w:val="000000"/>
                <w:lang w:eastAsia="ru-RU"/>
              </w:rPr>
              <w:t>энов и т.д.</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насоса парогенератора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насоса моющего средства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trHeight w:val="317"/>
        </w:trPr>
        <w:tc>
          <w:tcPr>
            <w:tcW w:w="10073" w:type="dxa"/>
            <w:gridSpan w:val="3"/>
            <w:tcBorders>
              <w:top w:val="nil"/>
              <w:left w:val="single" w:sz="4" w:space="0" w:color="auto"/>
              <w:bottom w:val="single" w:sz="4" w:space="0" w:color="auto"/>
              <w:right w:val="single" w:sz="4" w:space="0" w:color="auto"/>
            </w:tcBorders>
            <w:shd w:val="clear" w:color="auto" w:fill="EDEDED" w:themeFill="accent3" w:themeFillTint="33"/>
            <w:vAlign w:val="bottom"/>
            <w:hideMark/>
          </w:tcPr>
          <w:p w:rsidR="00D0588C" w:rsidRPr="00650CAC" w:rsidRDefault="00D0588C" w:rsidP="00F21C76">
            <w:pPr>
              <w:spacing w:after="0" w:line="240" w:lineRule="auto"/>
              <w:jc w:val="center"/>
              <w:rPr>
                <w:rFonts w:ascii="Times New Roman" w:eastAsia="Times New Roman" w:hAnsi="Times New Roman" w:cs="Times New Roman"/>
                <w:color w:val="000000"/>
                <w:sz w:val="30"/>
                <w:szCs w:val="30"/>
                <w:lang w:eastAsia="ru-RU"/>
              </w:rPr>
            </w:pPr>
            <w:r w:rsidRPr="005A0D48">
              <w:rPr>
                <w:rFonts w:ascii="Times New Roman" w:eastAsia="Times New Roman" w:hAnsi="Times New Roman" w:cs="Times New Roman"/>
                <w:b/>
                <w:color w:val="000000"/>
                <w:sz w:val="24"/>
                <w:szCs w:val="24"/>
                <w:lang w:eastAsia="ru-RU"/>
              </w:rPr>
              <w:t>Весовое оборудование</w:t>
            </w: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 xml:space="preserve">Диагностика </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материнской платы</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платы принтера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аналогового модуля</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микросхемы порта RS232З</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процессора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шагового электродвигателя</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фото</w:t>
            </w:r>
            <w:r>
              <w:rPr>
                <w:rFonts w:ascii="Times New Roman" w:eastAsia="Times New Roman" w:hAnsi="Times New Roman" w:cs="Times New Roman"/>
                <w:color w:val="000000"/>
                <w:lang w:eastAsia="ru-RU"/>
              </w:rPr>
              <w:t xml:space="preserve"> </w:t>
            </w:r>
            <w:r w:rsidRPr="00650CAC">
              <w:rPr>
                <w:rFonts w:ascii="Times New Roman" w:eastAsia="Times New Roman" w:hAnsi="Times New Roman" w:cs="Times New Roman"/>
                <w:color w:val="000000"/>
                <w:lang w:eastAsia="ru-RU"/>
              </w:rPr>
              <w:t>сенсоров</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термоголовки</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платы переключателя режимов</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индикатора</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клавиатуры</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Замена блока питания</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Установка настроечных режимов работы</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Калибровка весов с нагрузкой до 15 кг</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Калибровка весов с нагрузкой до 150 кг</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Калибровка весов с нагрузкой до 300 кг</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Калибровка весов с нагрузкой свыше 300 кг</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 xml:space="preserve">Замена </w:t>
            </w:r>
            <w:proofErr w:type="spellStart"/>
            <w:r w:rsidRPr="00650CAC">
              <w:rPr>
                <w:rFonts w:ascii="Times New Roman" w:eastAsia="Times New Roman" w:hAnsi="Times New Roman" w:cs="Times New Roman"/>
                <w:color w:val="000000"/>
                <w:lang w:eastAsia="ru-RU"/>
              </w:rPr>
              <w:t>тензодатчика</w:t>
            </w:r>
            <w:proofErr w:type="spellEnd"/>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Установка модуля ТСР/IP</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Ремонт материнской платы</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r w:rsidR="00D0588C" w:rsidRPr="00650CAC" w:rsidTr="00F21C76">
        <w:trPr>
          <w:gridAfter w:val="1"/>
          <w:wAfter w:w="8" w:type="dxa"/>
          <w:trHeight w:val="227"/>
        </w:trPr>
        <w:tc>
          <w:tcPr>
            <w:tcW w:w="8364" w:type="dxa"/>
            <w:tcBorders>
              <w:top w:val="nil"/>
              <w:left w:val="single" w:sz="4" w:space="0" w:color="auto"/>
              <w:bottom w:val="single" w:sz="4" w:space="0" w:color="auto"/>
              <w:right w:val="single" w:sz="4" w:space="0" w:color="auto"/>
            </w:tcBorders>
            <w:shd w:val="clear" w:color="auto" w:fill="auto"/>
            <w:vAlign w:val="bottom"/>
            <w:hideMark/>
          </w:tcPr>
          <w:p w:rsidR="00D0588C" w:rsidRPr="00650CAC" w:rsidRDefault="00D0588C" w:rsidP="00F21C76">
            <w:pPr>
              <w:spacing w:after="0" w:line="240" w:lineRule="auto"/>
              <w:rPr>
                <w:rFonts w:ascii="Times New Roman" w:eastAsia="Times New Roman" w:hAnsi="Times New Roman" w:cs="Times New Roman"/>
                <w:color w:val="000000"/>
                <w:lang w:eastAsia="ru-RU"/>
              </w:rPr>
            </w:pPr>
            <w:r w:rsidRPr="00650CAC">
              <w:rPr>
                <w:rFonts w:ascii="Times New Roman" w:eastAsia="Times New Roman" w:hAnsi="Times New Roman" w:cs="Times New Roman"/>
                <w:color w:val="000000"/>
                <w:lang w:eastAsia="ru-RU"/>
              </w:rPr>
              <w:t>Ремонт импульсного блока питания</w:t>
            </w:r>
          </w:p>
        </w:tc>
        <w:tc>
          <w:tcPr>
            <w:tcW w:w="1701" w:type="dxa"/>
            <w:tcBorders>
              <w:top w:val="nil"/>
              <w:left w:val="single" w:sz="4" w:space="0" w:color="auto"/>
              <w:bottom w:val="single" w:sz="4" w:space="0" w:color="auto"/>
              <w:right w:val="single" w:sz="4" w:space="0" w:color="auto"/>
            </w:tcBorders>
          </w:tcPr>
          <w:p w:rsidR="00D0588C" w:rsidRPr="00650CAC" w:rsidRDefault="00D0588C" w:rsidP="00F21C76">
            <w:pPr>
              <w:spacing w:after="0" w:line="240" w:lineRule="auto"/>
              <w:rPr>
                <w:rFonts w:ascii="Times New Roman" w:eastAsia="Times New Roman" w:hAnsi="Times New Roman" w:cs="Times New Roman"/>
                <w:color w:val="000000"/>
                <w:lang w:eastAsia="ru-RU"/>
              </w:rPr>
            </w:pPr>
          </w:p>
        </w:tc>
      </w:tr>
    </w:tbl>
    <w:p w:rsidR="00D0588C" w:rsidRPr="00650CAC" w:rsidRDefault="00D0588C" w:rsidP="00D0588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D0588C" w:rsidRDefault="00D0588C" w:rsidP="00D0588C">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EF5A3D">
        <w:rPr>
          <w:rFonts w:ascii="Times New Roman" w:eastAsia="Times New Roman" w:hAnsi="Times New Roman" w:cs="Times New Roman"/>
          <w:b/>
          <w:sz w:val="24"/>
          <w:szCs w:val="24"/>
          <w:lang w:eastAsia="ru-RU"/>
        </w:rPr>
        <w:tab/>
      </w: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r w:rsidRPr="00EF5A3D">
        <w:rPr>
          <w:rFonts w:ascii="Times New Roman" w:eastAsia="Times New Roman" w:hAnsi="Times New Roman" w:cs="Times New Roman"/>
          <w:b/>
          <w:sz w:val="24"/>
          <w:szCs w:val="24"/>
          <w:lang w:eastAsia="ru-RU"/>
        </w:rPr>
        <w:t xml:space="preserve">Таблица </w:t>
      </w:r>
      <w:r>
        <w:rPr>
          <w:rFonts w:ascii="Times New Roman" w:eastAsia="Times New Roman" w:hAnsi="Times New Roman" w:cs="Times New Roman"/>
          <w:b/>
          <w:sz w:val="24"/>
          <w:szCs w:val="24"/>
          <w:lang w:eastAsia="ru-RU"/>
        </w:rPr>
        <w:t xml:space="preserve">№ </w:t>
      </w:r>
      <w:r w:rsidRPr="00EF5A3D">
        <w:rPr>
          <w:rFonts w:ascii="Times New Roman" w:eastAsia="Times New Roman" w:hAnsi="Times New Roman" w:cs="Times New Roman"/>
          <w:b/>
          <w:sz w:val="24"/>
          <w:szCs w:val="24"/>
          <w:lang w:eastAsia="ru-RU"/>
        </w:rPr>
        <w:t>2</w:t>
      </w:r>
    </w:p>
    <w:p w:rsidR="00D0588C" w:rsidRPr="00EF5A3D" w:rsidRDefault="00D0588C" w:rsidP="00D0588C">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p>
    <w:p w:rsidR="00D0588C" w:rsidRDefault="00D0588C" w:rsidP="00D0588C">
      <w:pPr>
        <w:spacing w:after="0" w:line="240" w:lineRule="auto"/>
        <w:jc w:val="center"/>
        <w:rPr>
          <w:rFonts w:ascii="Times New Roman" w:eastAsia="Times New Roman" w:hAnsi="Times New Roman" w:cs="Times New Roman"/>
          <w:b/>
          <w:sz w:val="24"/>
          <w:szCs w:val="26"/>
          <w:lang w:eastAsia="ru-RU"/>
        </w:rPr>
      </w:pPr>
      <w:r w:rsidRPr="004055A1">
        <w:rPr>
          <w:rFonts w:ascii="Times New Roman" w:eastAsia="Times New Roman" w:hAnsi="Times New Roman" w:cs="Times New Roman"/>
          <w:b/>
          <w:sz w:val="24"/>
          <w:szCs w:val="26"/>
          <w:lang w:eastAsia="ru-RU"/>
        </w:rPr>
        <w:t>ВИДЫ ВЫПОЛНЯЕМЫХ РАБОТ</w:t>
      </w:r>
    </w:p>
    <w:p w:rsidR="00D0588C" w:rsidRDefault="00D0588C" w:rsidP="00D0588C">
      <w:pPr>
        <w:spacing w:after="0" w:line="240" w:lineRule="auto"/>
        <w:jc w:val="center"/>
        <w:rPr>
          <w:rFonts w:ascii="Times New Roman" w:eastAsia="Times New Roman" w:hAnsi="Times New Roman" w:cs="Times New Roman"/>
          <w:b/>
          <w:sz w:val="24"/>
          <w:szCs w:val="26"/>
          <w:lang w:eastAsia="ru-RU"/>
        </w:rPr>
      </w:pPr>
      <w:r w:rsidRPr="004055A1">
        <w:rPr>
          <w:rFonts w:ascii="Times New Roman" w:eastAsia="Times New Roman" w:hAnsi="Times New Roman" w:cs="Times New Roman"/>
          <w:b/>
          <w:sz w:val="24"/>
          <w:szCs w:val="26"/>
          <w:lang w:eastAsia="ru-RU"/>
        </w:rPr>
        <w:t xml:space="preserve"> СЕРВИСНОГО ОБСЛУЖИВАНИЯ</w:t>
      </w:r>
    </w:p>
    <w:p w:rsidR="00D0588C" w:rsidRPr="004055A1" w:rsidRDefault="00D0588C" w:rsidP="00D0588C">
      <w:pPr>
        <w:spacing w:after="0" w:line="240" w:lineRule="auto"/>
        <w:jc w:val="center"/>
        <w:rPr>
          <w:rFonts w:ascii="Times New Roman" w:eastAsia="Times New Roman" w:hAnsi="Times New Roman" w:cs="Times New Roman"/>
          <w:b/>
          <w:szCs w:val="26"/>
          <w:lang w:eastAsia="ru-RU"/>
        </w:rPr>
      </w:pPr>
    </w:p>
    <w:tbl>
      <w:tblPr>
        <w:tblStyle w:val="a3"/>
        <w:tblW w:w="9923" w:type="dxa"/>
        <w:tblInd w:w="137" w:type="dxa"/>
        <w:tblLook w:val="04A0" w:firstRow="1" w:lastRow="0" w:firstColumn="1" w:lastColumn="0" w:noHBand="0" w:noVBand="1"/>
      </w:tblPr>
      <w:tblGrid>
        <w:gridCol w:w="9923"/>
      </w:tblGrid>
      <w:tr w:rsidR="00D0588C" w:rsidTr="00F21C76">
        <w:trPr>
          <w:trHeight w:val="397"/>
        </w:trPr>
        <w:tc>
          <w:tcPr>
            <w:tcW w:w="9923" w:type="dxa"/>
            <w:shd w:val="clear" w:color="auto" w:fill="D0CECE" w:themeFill="background2" w:themeFillShade="E6"/>
          </w:tcPr>
          <w:p w:rsidR="00D0588C" w:rsidRPr="004055A1" w:rsidRDefault="00D0588C" w:rsidP="00F21C76">
            <w:pPr>
              <w:jc w:val="center"/>
              <w:rPr>
                <w:rFonts w:ascii="Times New Roman" w:eastAsia="Times New Roman" w:hAnsi="Times New Roman" w:cs="Times New Roman"/>
                <w:b/>
                <w:sz w:val="30"/>
                <w:szCs w:val="30"/>
                <w:lang w:eastAsia="ru-RU"/>
              </w:rPr>
            </w:pPr>
            <w:r w:rsidRPr="004055A1">
              <w:rPr>
                <w:rFonts w:ascii="Times New Roman" w:eastAsia="Times New Roman" w:hAnsi="Times New Roman" w:cs="Times New Roman"/>
                <w:b/>
                <w:sz w:val="24"/>
                <w:szCs w:val="30"/>
                <w:lang w:eastAsia="ru-RU"/>
              </w:rPr>
              <w:t>ХОЛОДИЛЬНОЕ ОБОРУДОВАНИЕ</w:t>
            </w:r>
          </w:p>
        </w:tc>
      </w:tr>
      <w:tr w:rsidR="00D0588C" w:rsidTr="00F21C76">
        <w:trPr>
          <w:trHeight w:val="305"/>
        </w:trPr>
        <w:tc>
          <w:tcPr>
            <w:tcW w:w="9923" w:type="dxa"/>
            <w:shd w:val="clear" w:color="auto" w:fill="D0CECE" w:themeFill="background2" w:themeFillShade="E6"/>
          </w:tcPr>
          <w:p w:rsidR="00D0588C" w:rsidRPr="00E530D0" w:rsidRDefault="00D0588C" w:rsidP="00F21C76">
            <w:pPr>
              <w:jc w:val="center"/>
              <w:rPr>
                <w:rFonts w:ascii="Times New Roman" w:eastAsia="Times New Roman" w:hAnsi="Times New Roman" w:cs="Times New Roman"/>
                <w:szCs w:val="24"/>
                <w:lang w:eastAsia="ru-RU"/>
              </w:rPr>
            </w:pPr>
            <w:r w:rsidRPr="00E530D0">
              <w:rPr>
                <w:rFonts w:ascii="Times New Roman" w:eastAsia="Times New Roman" w:hAnsi="Times New Roman" w:cs="Times New Roman"/>
                <w:szCs w:val="24"/>
                <w:lang w:eastAsia="ru-RU"/>
              </w:rPr>
              <w:t>ОБОРУДОВАНИЕ С ВЫНОСНЫМИ АГРЕГАТАМИ</w:t>
            </w:r>
          </w:p>
        </w:tc>
      </w:tr>
      <w:tr w:rsidR="00D0588C" w:rsidTr="00F21C76">
        <w:trPr>
          <w:trHeight w:val="397"/>
        </w:trPr>
        <w:tc>
          <w:tcPr>
            <w:tcW w:w="9923" w:type="dxa"/>
          </w:tcPr>
          <w:p w:rsidR="00D0588C" w:rsidRPr="00E530D0" w:rsidRDefault="00D0588C" w:rsidP="00F21C76">
            <w:pPr>
              <w:jc w:val="both"/>
              <w:rPr>
                <w:rFonts w:ascii="Times New Roman" w:eastAsia="Times New Roman" w:hAnsi="Times New Roman" w:cs="Times New Roman"/>
                <w:b/>
                <w:sz w:val="24"/>
                <w:szCs w:val="24"/>
                <w:lang w:eastAsia="ru-RU"/>
              </w:rPr>
            </w:pPr>
            <w:r w:rsidRPr="00E530D0">
              <w:rPr>
                <w:rFonts w:ascii="Times New Roman" w:eastAsia="Times New Roman" w:hAnsi="Times New Roman" w:cs="Times New Roman"/>
                <w:b/>
                <w:sz w:val="24"/>
                <w:szCs w:val="24"/>
                <w:lang w:eastAsia="ru-RU"/>
              </w:rPr>
              <w:t>Обслуживание конденсатора</w:t>
            </w:r>
            <w:r>
              <w:rPr>
                <w:rFonts w:ascii="Times New Roman" w:eastAsia="Times New Roman" w:hAnsi="Times New Roman" w:cs="Times New Roman"/>
                <w:b/>
                <w:sz w:val="24"/>
                <w:szCs w:val="24"/>
                <w:lang w:eastAsia="ru-RU"/>
              </w:rPr>
              <w:t>:</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 xml:space="preserve">Осмотр технического состояния. </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 xml:space="preserve">Осмотр </w:t>
            </w:r>
            <w:proofErr w:type="spellStart"/>
            <w:r w:rsidRPr="00E530D0">
              <w:rPr>
                <w:rFonts w:ascii="Times New Roman" w:eastAsia="Times New Roman" w:hAnsi="Times New Roman" w:cs="Times New Roman"/>
                <w:sz w:val="24"/>
                <w:szCs w:val="24"/>
                <w:lang w:eastAsia="ru-RU"/>
              </w:rPr>
              <w:t>оребрения</w:t>
            </w:r>
            <w:proofErr w:type="spellEnd"/>
            <w:r w:rsidRPr="00E530D0">
              <w:rPr>
                <w:rFonts w:ascii="Times New Roman" w:eastAsia="Times New Roman" w:hAnsi="Times New Roman" w:cs="Times New Roman"/>
                <w:sz w:val="24"/>
                <w:szCs w:val="24"/>
                <w:lang w:eastAsia="ru-RU"/>
              </w:rPr>
              <w:t xml:space="preserve"> на предмет отсутствия внешних повреждений и проверка герметичности системы</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 xml:space="preserve">Очистка </w:t>
            </w:r>
            <w:proofErr w:type="spellStart"/>
            <w:r w:rsidRPr="00E530D0">
              <w:rPr>
                <w:rFonts w:ascii="Times New Roman" w:eastAsia="Times New Roman" w:hAnsi="Times New Roman" w:cs="Times New Roman"/>
                <w:sz w:val="24"/>
                <w:szCs w:val="24"/>
                <w:lang w:eastAsia="ru-RU"/>
              </w:rPr>
              <w:t>оребрен</w:t>
            </w:r>
            <w:r>
              <w:rPr>
                <w:rFonts w:ascii="Times New Roman" w:eastAsia="Times New Roman" w:hAnsi="Times New Roman" w:cs="Times New Roman"/>
                <w:sz w:val="24"/>
                <w:szCs w:val="24"/>
                <w:lang w:eastAsia="ru-RU"/>
              </w:rPr>
              <w:t>ия</w:t>
            </w:r>
            <w:proofErr w:type="spellEnd"/>
            <w:r>
              <w:rPr>
                <w:rFonts w:ascii="Times New Roman" w:eastAsia="Times New Roman" w:hAnsi="Times New Roman" w:cs="Times New Roman"/>
                <w:sz w:val="24"/>
                <w:szCs w:val="24"/>
                <w:lang w:eastAsia="ru-RU"/>
              </w:rPr>
              <w:t xml:space="preserve"> конденсатора от пыли и грязи</w:t>
            </w:r>
            <w:r w:rsidRPr="00E530D0">
              <w:rPr>
                <w:rFonts w:ascii="Times New Roman" w:eastAsia="Times New Roman" w:hAnsi="Times New Roman" w:cs="Times New Roman"/>
                <w:sz w:val="24"/>
                <w:szCs w:val="24"/>
                <w:lang w:eastAsia="ru-RU"/>
              </w:rPr>
              <w:t>*</w:t>
            </w:r>
          </w:p>
          <w:p w:rsidR="00D0588C" w:rsidRPr="00E530D0" w:rsidRDefault="00D0588C" w:rsidP="00F21C7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Чистка </w:t>
            </w:r>
            <w:r w:rsidRPr="00E530D0">
              <w:rPr>
                <w:rFonts w:ascii="Times New Roman" w:eastAsia="Times New Roman" w:hAnsi="Times New Roman" w:cs="Times New Roman"/>
                <w:sz w:val="24"/>
                <w:szCs w:val="24"/>
                <w:lang w:eastAsia="ru-RU"/>
              </w:rPr>
              <w:t>электродвигателей и лопастей вентиляторов (при необходимости).</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целостности электрических цепей.</w:t>
            </w:r>
          </w:p>
          <w:p w:rsidR="00D0588C"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крепления электродвигателей и крыльчаток вентиляторов.</w:t>
            </w:r>
          </w:p>
          <w:p w:rsidR="00D0588C" w:rsidRDefault="00D0588C" w:rsidP="00F21C76">
            <w:pPr>
              <w:jc w:val="both"/>
              <w:rPr>
                <w:rFonts w:ascii="Times New Roman" w:eastAsia="Times New Roman" w:hAnsi="Times New Roman" w:cs="Times New Roman"/>
                <w:sz w:val="24"/>
                <w:szCs w:val="24"/>
                <w:lang w:eastAsia="ru-RU"/>
              </w:rPr>
            </w:pPr>
          </w:p>
        </w:tc>
      </w:tr>
      <w:tr w:rsidR="00D0588C" w:rsidTr="00F21C76">
        <w:trPr>
          <w:trHeight w:val="397"/>
        </w:trPr>
        <w:tc>
          <w:tcPr>
            <w:tcW w:w="9923" w:type="dxa"/>
          </w:tcPr>
          <w:p w:rsidR="00D0588C" w:rsidRPr="000203D7" w:rsidRDefault="00D0588C" w:rsidP="00F21C76">
            <w:pPr>
              <w:jc w:val="both"/>
              <w:rPr>
                <w:rFonts w:ascii="Times New Roman" w:eastAsia="Times New Roman" w:hAnsi="Times New Roman" w:cs="Times New Roman"/>
                <w:b/>
                <w:sz w:val="24"/>
                <w:szCs w:val="24"/>
                <w:lang w:eastAsia="ru-RU"/>
              </w:rPr>
            </w:pPr>
            <w:r w:rsidRPr="00E530D0">
              <w:rPr>
                <w:rFonts w:ascii="Times New Roman" w:eastAsia="Times New Roman" w:hAnsi="Times New Roman" w:cs="Times New Roman"/>
                <w:b/>
                <w:sz w:val="24"/>
                <w:szCs w:val="24"/>
                <w:lang w:eastAsia="ru-RU"/>
              </w:rPr>
              <w:t>Обслуживание компрессорно-</w:t>
            </w:r>
            <w:proofErr w:type="spellStart"/>
            <w:r w:rsidRPr="00E530D0">
              <w:rPr>
                <w:rFonts w:ascii="Times New Roman" w:eastAsia="Times New Roman" w:hAnsi="Times New Roman" w:cs="Times New Roman"/>
                <w:b/>
                <w:sz w:val="24"/>
                <w:szCs w:val="24"/>
                <w:lang w:eastAsia="ru-RU"/>
              </w:rPr>
              <w:t>ресиверного</w:t>
            </w:r>
            <w:proofErr w:type="spellEnd"/>
            <w:r w:rsidRPr="00E530D0">
              <w:rPr>
                <w:rFonts w:ascii="Times New Roman" w:eastAsia="Times New Roman" w:hAnsi="Times New Roman" w:cs="Times New Roman"/>
                <w:b/>
                <w:sz w:val="24"/>
                <w:szCs w:val="24"/>
                <w:lang w:eastAsia="ru-RU"/>
              </w:rPr>
              <w:t xml:space="preserve"> агрегата:</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Осмотр технического состояния.</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Чистка компрессора, электродвигателей вентиляторов, приборов и аппаратов (при необходимости).</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Осмотр узлов и агрегатов на предмет отсутствия внешних повреждений.</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работы компрессора.</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 xml:space="preserve">Проверка герметичности </w:t>
            </w:r>
            <w:proofErr w:type="spellStart"/>
            <w:r w:rsidRPr="00E530D0">
              <w:rPr>
                <w:rFonts w:ascii="Times New Roman" w:eastAsia="Times New Roman" w:hAnsi="Times New Roman" w:cs="Times New Roman"/>
                <w:sz w:val="24"/>
                <w:szCs w:val="24"/>
                <w:lang w:eastAsia="ru-RU"/>
              </w:rPr>
              <w:t>хладоновой</w:t>
            </w:r>
            <w:proofErr w:type="spellEnd"/>
            <w:r w:rsidRPr="00E530D0">
              <w:rPr>
                <w:rFonts w:ascii="Times New Roman" w:eastAsia="Times New Roman" w:hAnsi="Times New Roman" w:cs="Times New Roman"/>
                <w:sz w:val="24"/>
                <w:szCs w:val="24"/>
                <w:lang w:eastAsia="ru-RU"/>
              </w:rPr>
              <w:t xml:space="preserve"> системы.</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целостности электрических цепей, протяжка контактов.</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крепления деталей электрооборудования.</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срабатывания приборов автоматического контроля.</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и настройка регулирующей аппаратуры (при необходимости).</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и регулировка параметров работы холодильной машины в соответствии с паспортными техническими характеристиками.</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уровня, прозрачности и чистоты масла (при необходимости).</w:t>
            </w:r>
          </w:p>
          <w:p w:rsidR="00D0588C"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напряжения питающей электрической сети.</w:t>
            </w:r>
          </w:p>
          <w:p w:rsidR="00D0588C" w:rsidRDefault="00D0588C" w:rsidP="00F21C76">
            <w:pPr>
              <w:jc w:val="both"/>
              <w:rPr>
                <w:rFonts w:ascii="Times New Roman" w:eastAsia="Times New Roman" w:hAnsi="Times New Roman" w:cs="Times New Roman"/>
                <w:sz w:val="24"/>
                <w:szCs w:val="24"/>
                <w:lang w:eastAsia="ru-RU"/>
              </w:rPr>
            </w:pPr>
          </w:p>
        </w:tc>
      </w:tr>
      <w:tr w:rsidR="00D0588C" w:rsidTr="00F21C76">
        <w:trPr>
          <w:trHeight w:val="397"/>
        </w:trPr>
        <w:tc>
          <w:tcPr>
            <w:tcW w:w="9923" w:type="dxa"/>
          </w:tcPr>
          <w:p w:rsidR="00D0588C" w:rsidRPr="000203D7" w:rsidRDefault="00D0588C" w:rsidP="00F21C76">
            <w:pPr>
              <w:jc w:val="both"/>
              <w:rPr>
                <w:rFonts w:ascii="Times New Roman" w:eastAsia="Times New Roman" w:hAnsi="Times New Roman" w:cs="Times New Roman"/>
                <w:b/>
                <w:sz w:val="24"/>
                <w:szCs w:val="24"/>
                <w:lang w:eastAsia="ru-RU"/>
              </w:rPr>
            </w:pPr>
            <w:r w:rsidRPr="00E530D0">
              <w:rPr>
                <w:rFonts w:ascii="Times New Roman" w:eastAsia="Times New Roman" w:hAnsi="Times New Roman" w:cs="Times New Roman"/>
                <w:b/>
                <w:sz w:val="24"/>
                <w:szCs w:val="24"/>
                <w:lang w:eastAsia="ru-RU"/>
              </w:rPr>
              <w:t>Обслуживание торгового холодильного оборудования</w:t>
            </w:r>
            <w:r>
              <w:rPr>
                <w:rFonts w:ascii="Times New Roman" w:eastAsia="Times New Roman" w:hAnsi="Times New Roman" w:cs="Times New Roman"/>
                <w:b/>
                <w:sz w:val="24"/>
                <w:szCs w:val="24"/>
                <w:lang w:eastAsia="ru-RU"/>
              </w:rPr>
              <w:t>:</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Осмотр технического состояния оборудования.</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Осмотр узлов на предмет отсутствия внешних повреждений.</w:t>
            </w:r>
          </w:p>
          <w:p w:rsidR="00D0588C" w:rsidRPr="00E530D0" w:rsidRDefault="00D0588C" w:rsidP="00F21C7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Чистка</w:t>
            </w:r>
            <w:r w:rsidRPr="00E530D0">
              <w:rPr>
                <w:rFonts w:ascii="Times New Roman" w:eastAsia="Times New Roman" w:hAnsi="Times New Roman" w:cs="Times New Roman"/>
                <w:sz w:val="24"/>
                <w:szCs w:val="24"/>
                <w:lang w:eastAsia="ru-RU"/>
              </w:rPr>
              <w:t xml:space="preserve"> электродвигателей вентиляторов и приборов (при необходимости).</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 xml:space="preserve">Проверка герметичности </w:t>
            </w:r>
            <w:proofErr w:type="spellStart"/>
            <w:r w:rsidRPr="00E530D0">
              <w:rPr>
                <w:rFonts w:ascii="Times New Roman" w:eastAsia="Times New Roman" w:hAnsi="Times New Roman" w:cs="Times New Roman"/>
                <w:sz w:val="24"/>
                <w:szCs w:val="24"/>
                <w:lang w:eastAsia="ru-RU"/>
              </w:rPr>
              <w:t>хладоновой</w:t>
            </w:r>
            <w:proofErr w:type="spellEnd"/>
            <w:r w:rsidRPr="00E530D0">
              <w:rPr>
                <w:rFonts w:ascii="Times New Roman" w:eastAsia="Times New Roman" w:hAnsi="Times New Roman" w:cs="Times New Roman"/>
                <w:sz w:val="24"/>
                <w:szCs w:val="24"/>
                <w:lang w:eastAsia="ru-RU"/>
              </w:rPr>
              <w:t xml:space="preserve"> системы.</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Осмотр и чистка дренажной системы.</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целостности электрических цепей, протяжка контактов.</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крепления деталей электрооборудования.</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срабатывания приборов автоматического контроля.</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 xml:space="preserve">Проверка и настройка регулирующей аппаратуры (терморегулирующие и </w:t>
            </w:r>
            <w:proofErr w:type="spellStart"/>
            <w:r w:rsidRPr="00E530D0">
              <w:rPr>
                <w:rFonts w:ascii="Times New Roman" w:eastAsia="Times New Roman" w:hAnsi="Times New Roman" w:cs="Times New Roman"/>
                <w:sz w:val="24"/>
                <w:szCs w:val="24"/>
                <w:lang w:eastAsia="ru-RU"/>
              </w:rPr>
              <w:t>соленоидные</w:t>
            </w:r>
            <w:proofErr w:type="spellEnd"/>
            <w:r w:rsidRPr="00E530D0">
              <w:rPr>
                <w:rFonts w:ascii="Times New Roman" w:eastAsia="Times New Roman" w:hAnsi="Times New Roman" w:cs="Times New Roman"/>
                <w:sz w:val="24"/>
                <w:szCs w:val="24"/>
                <w:lang w:eastAsia="ru-RU"/>
              </w:rPr>
              <w:t xml:space="preserve"> вентили).</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и регулировка температурного режима.</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напряжения питающей электрической сети.</w:t>
            </w:r>
          </w:p>
          <w:p w:rsidR="00D0588C"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Измерение температуры окружающей среды.</w:t>
            </w:r>
          </w:p>
          <w:p w:rsidR="00D0588C" w:rsidRPr="00E530D0" w:rsidRDefault="00D0588C" w:rsidP="00F21C76">
            <w:pPr>
              <w:jc w:val="both"/>
              <w:rPr>
                <w:rFonts w:ascii="Times New Roman" w:eastAsia="Times New Roman" w:hAnsi="Times New Roman" w:cs="Times New Roman"/>
                <w:b/>
                <w:sz w:val="24"/>
                <w:szCs w:val="24"/>
                <w:lang w:eastAsia="ru-RU"/>
              </w:rPr>
            </w:pPr>
          </w:p>
        </w:tc>
      </w:tr>
      <w:tr w:rsidR="00D0588C" w:rsidTr="00F21C76">
        <w:trPr>
          <w:trHeight w:val="397"/>
        </w:trPr>
        <w:tc>
          <w:tcPr>
            <w:tcW w:w="9923" w:type="dxa"/>
            <w:shd w:val="clear" w:color="auto" w:fill="D0CECE" w:themeFill="background2" w:themeFillShade="E6"/>
          </w:tcPr>
          <w:p w:rsidR="00D0588C" w:rsidRDefault="00D0588C" w:rsidP="00F21C76">
            <w:pPr>
              <w:jc w:val="cente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Cs w:val="24"/>
                <w:lang w:eastAsia="ru-RU"/>
              </w:rPr>
              <w:t>ОБОРУДОВАНИЕ СО ВСТРОЕННЫМИ АГРЕГАТАМИ</w:t>
            </w:r>
          </w:p>
        </w:tc>
      </w:tr>
      <w:tr w:rsidR="00D0588C" w:rsidTr="00F21C76">
        <w:trPr>
          <w:trHeight w:val="397"/>
        </w:trPr>
        <w:tc>
          <w:tcPr>
            <w:tcW w:w="9923" w:type="dxa"/>
          </w:tcPr>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Осмотр технического состояния оборудования.</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Осмотр узлов и агрегатов на предмет отсутствия внешних повреждений и надежности креплений.</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Очист</w:t>
            </w:r>
            <w:r>
              <w:rPr>
                <w:rFonts w:ascii="Times New Roman" w:eastAsia="Times New Roman" w:hAnsi="Times New Roman" w:cs="Times New Roman"/>
                <w:sz w:val="24"/>
                <w:szCs w:val="24"/>
                <w:lang w:eastAsia="ru-RU"/>
              </w:rPr>
              <w:t>ка конденсатора от пыли и грязи</w:t>
            </w:r>
            <w:r w:rsidRPr="00E530D0">
              <w:rPr>
                <w:rFonts w:ascii="Times New Roman" w:eastAsia="Times New Roman" w:hAnsi="Times New Roman" w:cs="Times New Roman"/>
                <w:sz w:val="24"/>
                <w:szCs w:val="24"/>
                <w:lang w:eastAsia="ru-RU"/>
              </w:rPr>
              <w:t>*</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правильности направления вращения вентилятора.</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Чистка компрессора, электродвигателей вентиляторов, приборов и аппаратов.</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работы компрессора.</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 xml:space="preserve">Проверка герметичности </w:t>
            </w:r>
            <w:proofErr w:type="spellStart"/>
            <w:r w:rsidRPr="00E530D0">
              <w:rPr>
                <w:rFonts w:ascii="Times New Roman" w:eastAsia="Times New Roman" w:hAnsi="Times New Roman" w:cs="Times New Roman"/>
                <w:sz w:val="24"/>
                <w:szCs w:val="24"/>
                <w:lang w:eastAsia="ru-RU"/>
              </w:rPr>
              <w:t>хладоновой</w:t>
            </w:r>
            <w:proofErr w:type="spellEnd"/>
            <w:r w:rsidRPr="00E530D0">
              <w:rPr>
                <w:rFonts w:ascii="Times New Roman" w:eastAsia="Times New Roman" w:hAnsi="Times New Roman" w:cs="Times New Roman"/>
                <w:sz w:val="24"/>
                <w:szCs w:val="24"/>
                <w:lang w:eastAsia="ru-RU"/>
              </w:rPr>
              <w:t xml:space="preserve"> системы.</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Осмотр и чистка дренажной системы.</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целостности электрических цепей, затяжка контактов.</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крепления деталей электрооборудования.</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срабатывания приборов автоматического контроля и защиты.</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и настройка регулирующей аппаратуры.</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и регулировка параметров работы холодильной машины в соответствии с паспортными техническими характеристиками.</w:t>
            </w:r>
          </w:p>
          <w:p w:rsidR="00D0588C" w:rsidRPr="00E530D0"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и регулировка температурного режима.</w:t>
            </w:r>
          </w:p>
          <w:p w:rsidR="00D0588C" w:rsidRPr="00E530D0" w:rsidRDefault="00D0588C" w:rsidP="00F21C7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w:t>
            </w:r>
            <w:r w:rsidRPr="00E530D0">
              <w:rPr>
                <w:rFonts w:ascii="Times New Roman" w:eastAsia="Times New Roman" w:hAnsi="Times New Roman" w:cs="Times New Roman"/>
                <w:sz w:val="24"/>
                <w:szCs w:val="24"/>
                <w:lang w:eastAsia="ru-RU"/>
              </w:rPr>
              <w:t xml:space="preserve"> уровня, прозрачности и чистоты масла (для выносного холода и при наличии смотрового стекла).</w:t>
            </w:r>
          </w:p>
          <w:p w:rsidR="00D0588C" w:rsidRDefault="00D0588C" w:rsidP="00F21C76">
            <w:pPr>
              <w:jc w:val="both"/>
              <w:rPr>
                <w:rFonts w:ascii="Times New Roman" w:eastAsia="Times New Roman" w:hAnsi="Times New Roman" w:cs="Times New Roman"/>
                <w:sz w:val="24"/>
                <w:szCs w:val="24"/>
                <w:lang w:eastAsia="ru-RU"/>
              </w:rPr>
            </w:pPr>
            <w:r w:rsidRPr="00E530D0">
              <w:rPr>
                <w:rFonts w:ascii="Times New Roman" w:eastAsia="Times New Roman" w:hAnsi="Times New Roman" w:cs="Times New Roman"/>
                <w:sz w:val="24"/>
                <w:szCs w:val="24"/>
                <w:lang w:eastAsia="ru-RU"/>
              </w:rPr>
              <w:t>Проверка напряжения питающей электрической сети.</w:t>
            </w:r>
          </w:p>
          <w:p w:rsidR="00D0588C" w:rsidRDefault="00D0588C" w:rsidP="00F21C76">
            <w:pPr>
              <w:jc w:val="both"/>
              <w:rPr>
                <w:rFonts w:ascii="Times New Roman" w:eastAsia="Times New Roman" w:hAnsi="Times New Roman" w:cs="Times New Roman"/>
                <w:sz w:val="24"/>
                <w:szCs w:val="24"/>
                <w:lang w:eastAsia="ru-RU"/>
              </w:rPr>
            </w:pPr>
          </w:p>
        </w:tc>
      </w:tr>
      <w:tr w:rsidR="00D0588C" w:rsidTr="00F21C76">
        <w:trPr>
          <w:trHeight w:val="397"/>
        </w:trPr>
        <w:tc>
          <w:tcPr>
            <w:tcW w:w="9923" w:type="dxa"/>
            <w:shd w:val="clear" w:color="auto" w:fill="D0CECE" w:themeFill="background2" w:themeFillShade="E6"/>
          </w:tcPr>
          <w:p w:rsidR="00D0588C" w:rsidRPr="001A6DC2" w:rsidRDefault="00D0588C" w:rsidP="00F21C76">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ТЕХНОЛОГИЧЕСКОЕ ОБОРУДОВАНИЕ</w:t>
            </w:r>
          </w:p>
        </w:tc>
      </w:tr>
      <w:tr w:rsidR="00D0588C" w:rsidTr="00F21C76">
        <w:trPr>
          <w:trHeight w:val="397"/>
        </w:trPr>
        <w:tc>
          <w:tcPr>
            <w:tcW w:w="9923" w:type="dxa"/>
          </w:tcPr>
          <w:p w:rsidR="00D0588C" w:rsidRPr="001A6DC2" w:rsidRDefault="00D0588C" w:rsidP="00F21C76">
            <w:pPr>
              <w:jc w:val="center"/>
              <w:rPr>
                <w:rFonts w:ascii="Times New Roman" w:eastAsia="Times New Roman" w:hAnsi="Times New Roman" w:cs="Times New Roman"/>
                <w:szCs w:val="24"/>
                <w:lang w:eastAsia="ru-RU"/>
              </w:rPr>
            </w:pPr>
            <w:r w:rsidRPr="001A6DC2">
              <w:rPr>
                <w:rFonts w:ascii="Times New Roman" w:eastAsia="Times New Roman" w:hAnsi="Times New Roman" w:cs="Times New Roman"/>
                <w:szCs w:val="24"/>
                <w:lang w:eastAsia="ru-RU"/>
              </w:rPr>
              <w:t>ПОСУДОМОЕЧНЫЕ МАШИНЫ</w:t>
            </w:r>
          </w:p>
          <w:p w:rsidR="00D0588C" w:rsidRPr="001A6DC2" w:rsidRDefault="00D0588C" w:rsidP="00F21C76">
            <w:pP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 w:val="24"/>
                <w:szCs w:val="24"/>
                <w:lang w:eastAsia="ru-RU"/>
              </w:rPr>
              <w:t>Осмотр технического состояния оборудования.</w:t>
            </w:r>
          </w:p>
          <w:p w:rsidR="00D0588C" w:rsidRPr="001A6DC2" w:rsidRDefault="00D0588C" w:rsidP="00F21C76">
            <w:pP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 w:val="24"/>
                <w:szCs w:val="24"/>
                <w:lang w:eastAsia="ru-RU"/>
              </w:rPr>
              <w:t>Промывка системы водоснабжения.</w:t>
            </w:r>
          </w:p>
          <w:p w:rsidR="00D0588C" w:rsidRPr="001A6DC2" w:rsidRDefault="00D0588C" w:rsidP="00F21C76">
            <w:pP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 w:val="24"/>
                <w:szCs w:val="24"/>
                <w:lang w:eastAsia="ru-RU"/>
              </w:rPr>
              <w:t>Чистка фильтров.</w:t>
            </w:r>
          </w:p>
          <w:p w:rsidR="00D0588C" w:rsidRPr="001A6DC2" w:rsidRDefault="00D0588C" w:rsidP="00F21C76">
            <w:pP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 w:val="24"/>
                <w:szCs w:val="24"/>
                <w:lang w:eastAsia="ru-RU"/>
              </w:rPr>
              <w:t>Проверка и регулировка всех режимов работы.</w:t>
            </w:r>
          </w:p>
          <w:p w:rsidR="00D0588C" w:rsidRPr="001A6DC2" w:rsidRDefault="00D0588C" w:rsidP="00F21C76">
            <w:pP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 w:val="24"/>
                <w:szCs w:val="24"/>
                <w:lang w:eastAsia="ru-RU"/>
              </w:rPr>
              <w:t>Проверка, регулировка, протяжка контактных групп.</w:t>
            </w:r>
          </w:p>
        </w:tc>
      </w:tr>
      <w:tr w:rsidR="00D0588C" w:rsidTr="00F21C76">
        <w:trPr>
          <w:trHeight w:val="397"/>
        </w:trPr>
        <w:tc>
          <w:tcPr>
            <w:tcW w:w="9923" w:type="dxa"/>
          </w:tcPr>
          <w:p w:rsidR="00D0588C" w:rsidRPr="001A6DC2" w:rsidRDefault="00D0588C" w:rsidP="00F21C76">
            <w:pPr>
              <w:jc w:val="center"/>
              <w:rPr>
                <w:rFonts w:ascii="Times New Roman" w:eastAsia="Times New Roman" w:hAnsi="Times New Roman" w:cs="Times New Roman"/>
                <w:szCs w:val="24"/>
                <w:lang w:eastAsia="ru-RU"/>
              </w:rPr>
            </w:pPr>
            <w:r w:rsidRPr="001A6DC2">
              <w:rPr>
                <w:rFonts w:ascii="Times New Roman" w:eastAsia="Times New Roman" w:hAnsi="Times New Roman" w:cs="Times New Roman"/>
                <w:szCs w:val="24"/>
                <w:lang w:eastAsia="ru-RU"/>
              </w:rPr>
              <w:t>АППАРАТЫ ДЛЯ ПЕРЕРАБОТКИ МЯСА И ОВОЩЕЙ</w:t>
            </w:r>
          </w:p>
          <w:p w:rsidR="00D0588C" w:rsidRPr="001A6DC2" w:rsidRDefault="00D0588C" w:rsidP="00F21C76">
            <w:pP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 w:val="24"/>
                <w:szCs w:val="24"/>
                <w:lang w:eastAsia="ru-RU"/>
              </w:rPr>
              <w:t>Осмотр технического состояния оборудования.</w:t>
            </w:r>
          </w:p>
          <w:p w:rsidR="00D0588C" w:rsidRPr="001A6DC2" w:rsidRDefault="00D0588C" w:rsidP="00F21C76">
            <w:pP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 w:val="24"/>
                <w:szCs w:val="24"/>
                <w:lang w:eastAsia="ru-RU"/>
              </w:rPr>
              <w:t>Проверка, регулировка, протяжка контактных групп.</w:t>
            </w:r>
          </w:p>
          <w:p w:rsidR="00D0588C" w:rsidRPr="001A6DC2" w:rsidRDefault="00D0588C" w:rsidP="00F21C76">
            <w:pP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 w:val="24"/>
                <w:szCs w:val="24"/>
                <w:lang w:eastAsia="ru-RU"/>
              </w:rPr>
              <w:t>Смазка подвижных частей, узлов и деталей.</w:t>
            </w:r>
          </w:p>
          <w:p w:rsidR="00D0588C" w:rsidRPr="00576021" w:rsidRDefault="00D0588C" w:rsidP="00F21C76">
            <w:pP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 w:val="24"/>
                <w:szCs w:val="24"/>
                <w:lang w:eastAsia="ru-RU"/>
              </w:rPr>
              <w:t>Проверка уровня масла в редукторе.</w:t>
            </w:r>
          </w:p>
        </w:tc>
      </w:tr>
      <w:tr w:rsidR="00D0588C" w:rsidTr="00F21C76">
        <w:trPr>
          <w:trHeight w:val="397"/>
        </w:trPr>
        <w:tc>
          <w:tcPr>
            <w:tcW w:w="9923" w:type="dxa"/>
          </w:tcPr>
          <w:p w:rsidR="00D0588C" w:rsidRPr="004055A1" w:rsidRDefault="00D0588C" w:rsidP="00F21C76">
            <w:pPr>
              <w:jc w:val="center"/>
              <w:rPr>
                <w:rFonts w:ascii="Times New Roman" w:eastAsia="Times New Roman" w:hAnsi="Times New Roman" w:cs="Times New Roman"/>
                <w:szCs w:val="24"/>
                <w:lang w:eastAsia="ru-RU"/>
              </w:rPr>
            </w:pPr>
            <w:r w:rsidRPr="004055A1">
              <w:rPr>
                <w:rFonts w:ascii="Times New Roman" w:eastAsia="Times New Roman" w:hAnsi="Times New Roman" w:cs="Times New Roman"/>
                <w:szCs w:val="24"/>
                <w:lang w:eastAsia="ru-RU"/>
              </w:rPr>
              <w:t>КУХОННОЕ ОБОРУДОВАНИЕ</w:t>
            </w:r>
          </w:p>
          <w:p w:rsidR="00D0588C" w:rsidRPr="001A6DC2" w:rsidRDefault="00D0588C" w:rsidP="00F21C76">
            <w:pP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 w:val="24"/>
                <w:szCs w:val="24"/>
                <w:lang w:eastAsia="ru-RU"/>
              </w:rPr>
              <w:t>Осмотр технического состояния оборудования.</w:t>
            </w:r>
          </w:p>
          <w:p w:rsidR="00D0588C" w:rsidRPr="001A6DC2" w:rsidRDefault="00D0588C" w:rsidP="00F21C76">
            <w:pP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 w:val="24"/>
                <w:szCs w:val="24"/>
                <w:lang w:eastAsia="ru-RU"/>
              </w:rPr>
              <w:t>Проверка, регулировка, протяжка контактных групп.</w:t>
            </w:r>
          </w:p>
          <w:p w:rsidR="00D0588C" w:rsidRPr="001A6DC2" w:rsidRDefault="00D0588C" w:rsidP="00F21C76">
            <w:pP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 w:val="24"/>
                <w:szCs w:val="24"/>
                <w:lang w:eastAsia="ru-RU"/>
              </w:rPr>
              <w:t>Проверка параметров термостата.</w:t>
            </w:r>
          </w:p>
          <w:p w:rsidR="00D0588C" w:rsidRPr="001A6DC2" w:rsidRDefault="00D0588C" w:rsidP="00F21C76">
            <w:pP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 w:val="24"/>
                <w:szCs w:val="24"/>
                <w:lang w:eastAsia="ru-RU"/>
              </w:rPr>
              <w:t>Проверка системы водоснабжения.</w:t>
            </w:r>
          </w:p>
          <w:p w:rsidR="00D0588C" w:rsidRPr="001A6DC2" w:rsidRDefault="00D0588C" w:rsidP="00F21C76">
            <w:pP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 w:val="24"/>
                <w:szCs w:val="24"/>
                <w:lang w:eastAsia="ru-RU"/>
              </w:rPr>
              <w:t>Промывка фильтра соленоида.</w:t>
            </w:r>
          </w:p>
          <w:p w:rsidR="00D0588C" w:rsidRPr="00576021" w:rsidRDefault="00D0588C" w:rsidP="00F21C76">
            <w:pP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 w:val="24"/>
                <w:szCs w:val="24"/>
                <w:lang w:eastAsia="ru-RU"/>
              </w:rPr>
              <w:t>Проверка целостности электрических цепей, изоляционного слоя проводов.</w:t>
            </w:r>
          </w:p>
        </w:tc>
      </w:tr>
      <w:tr w:rsidR="00D0588C" w:rsidTr="00F21C76">
        <w:trPr>
          <w:trHeight w:val="397"/>
        </w:trPr>
        <w:tc>
          <w:tcPr>
            <w:tcW w:w="9923" w:type="dxa"/>
          </w:tcPr>
          <w:p w:rsidR="00D0588C" w:rsidRPr="004055A1" w:rsidRDefault="00D0588C" w:rsidP="00F21C76">
            <w:pPr>
              <w:jc w:val="center"/>
              <w:rPr>
                <w:rFonts w:ascii="Times New Roman" w:eastAsia="Times New Roman" w:hAnsi="Times New Roman" w:cs="Times New Roman"/>
                <w:szCs w:val="24"/>
                <w:lang w:eastAsia="ru-RU"/>
              </w:rPr>
            </w:pPr>
            <w:r w:rsidRPr="004055A1">
              <w:rPr>
                <w:rFonts w:ascii="Times New Roman" w:eastAsia="Times New Roman" w:hAnsi="Times New Roman" w:cs="Times New Roman"/>
                <w:szCs w:val="24"/>
                <w:lang w:eastAsia="ru-RU"/>
              </w:rPr>
              <w:t>ОБОРУДОВАНИЕ ДЛЯ РАЗДАЧИ</w:t>
            </w:r>
          </w:p>
          <w:p w:rsidR="00D0588C" w:rsidRPr="001A6DC2" w:rsidRDefault="00D0588C" w:rsidP="00F21C76">
            <w:pP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 w:val="24"/>
                <w:szCs w:val="24"/>
                <w:lang w:eastAsia="ru-RU"/>
              </w:rPr>
              <w:t>Осмотр технического состояния оборудования.</w:t>
            </w:r>
          </w:p>
          <w:p w:rsidR="00D0588C" w:rsidRPr="001A6DC2" w:rsidRDefault="00D0588C" w:rsidP="00F21C76">
            <w:pP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 w:val="24"/>
                <w:szCs w:val="24"/>
                <w:lang w:eastAsia="ru-RU"/>
              </w:rPr>
              <w:t>Проверка, протяжка и регулировка контактных групп.</w:t>
            </w:r>
          </w:p>
          <w:p w:rsidR="00D0588C" w:rsidRPr="001A6DC2" w:rsidRDefault="00D0588C" w:rsidP="00F21C76">
            <w:pP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 w:val="24"/>
                <w:szCs w:val="24"/>
                <w:lang w:eastAsia="ru-RU"/>
              </w:rPr>
              <w:t>Проверка параметров термостата.</w:t>
            </w:r>
          </w:p>
          <w:p w:rsidR="00D0588C" w:rsidRPr="001A6DC2" w:rsidRDefault="00D0588C" w:rsidP="00F21C76">
            <w:pP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 w:val="24"/>
                <w:szCs w:val="24"/>
                <w:lang w:eastAsia="ru-RU"/>
              </w:rPr>
              <w:t>Проверка системы водоснабжения.</w:t>
            </w:r>
          </w:p>
          <w:p w:rsidR="00D0588C" w:rsidRPr="00576021" w:rsidRDefault="00D0588C" w:rsidP="00F21C76">
            <w:pPr>
              <w:rPr>
                <w:rFonts w:ascii="Times New Roman" w:eastAsia="Times New Roman" w:hAnsi="Times New Roman" w:cs="Times New Roman"/>
                <w:sz w:val="24"/>
                <w:szCs w:val="24"/>
                <w:lang w:eastAsia="ru-RU"/>
              </w:rPr>
            </w:pPr>
            <w:r w:rsidRPr="001A6DC2">
              <w:rPr>
                <w:rFonts w:ascii="Times New Roman" w:eastAsia="Times New Roman" w:hAnsi="Times New Roman" w:cs="Times New Roman"/>
                <w:sz w:val="24"/>
                <w:szCs w:val="24"/>
                <w:lang w:eastAsia="ru-RU"/>
              </w:rPr>
              <w:t>Промывка фильтра соленоида.</w:t>
            </w:r>
          </w:p>
        </w:tc>
      </w:tr>
      <w:tr w:rsidR="00D0588C" w:rsidTr="00F21C76">
        <w:trPr>
          <w:trHeight w:val="397"/>
        </w:trPr>
        <w:tc>
          <w:tcPr>
            <w:tcW w:w="9923" w:type="dxa"/>
          </w:tcPr>
          <w:p w:rsidR="00D0588C" w:rsidRPr="004055A1" w:rsidRDefault="00D0588C" w:rsidP="00F21C76">
            <w:pPr>
              <w:jc w:val="center"/>
              <w:rPr>
                <w:rFonts w:ascii="Times New Roman" w:eastAsia="Times New Roman" w:hAnsi="Times New Roman" w:cs="Times New Roman"/>
                <w:szCs w:val="24"/>
                <w:lang w:eastAsia="ru-RU"/>
              </w:rPr>
            </w:pPr>
            <w:r w:rsidRPr="004055A1">
              <w:rPr>
                <w:rFonts w:ascii="Times New Roman" w:eastAsia="Times New Roman" w:hAnsi="Times New Roman" w:cs="Times New Roman"/>
                <w:szCs w:val="24"/>
                <w:lang w:eastAsia="ru-RU"/>
              </w:rPr>
              <w:t>ПАРОКОНВЕКТОМАТ</w:t>
            </w:r>
          </w:p>
          <w:p w:rsidR="00D0588C" w:rsidRPr="004055A1" w:rsidRDefault="00D0588C" w:rsidP="00F21C76">
            <w:pPr>
              <w:rPr>
                <w:rFonts w:ascii="Times New Roman" w:eastAsia="Times New Roman" w:hAnsi="Times New Roman" w:cs="Times New Roman"/>
                <w:sz w:val="24"/>
                <w:szCs w:val="24"/>
                <w:lang w:eastAsia="ru-RU"/>
              </w:rPr>
            </w:pPr>
            <w:r w:rsidRPr="004055A1">
              <w:rPr>
                <w:rFonts w:ascii="Times New Roman" w:eastAsia="Times New Roman" w:hAnsi="Times New Roman" w:cs="Times New Roman"/>
                <w:sz w:val="24"/>
                <w:szCs w:val="24"/>
                <w:lang w:eastAsia="ru-RU"/>
              </w:rPr>
              <w:t>Осмотр технического состояния оборудования.</w:t>
            </w:r>
          </w:p>
          <w:p w:rsidR="00D0588C" w:rsidRPr="004055A1" w:rsidRDefault="00D0588C" w:rsidP="00F21C76">
            <w:pPr>
              <w:rPr>
                <w:rFonts w:ascii="Times New Roman" w:eastAsia="Times New Roman" w:hAnsi="Times New Roman" w:cs="Times New Roman"/>
                <w:sz w:val="24"/>
                <w:szCs w:val="24"/>
                <w:lang w:eastAsia="ru-RU"/>
              </w:rPr>
            </w:pPr>
            <w:r w:rsidRPr="004055A1">
              <w:rPr>
                <w:rFonts w:ascii="Times New Roman" w:eastAsia="Times New Roman" w:hAnsi="Times New Roman" w:cs="Times New Roman"/>
                <w:sz w:val="24"/>
                <w:szCs w:val="24"/>
                <w:lang w:eastAsia="ru-RU"/>
              </w:rPr>
              <w:t>Проверка водоснабжения.</w:t>
            </w:r>
          </w:p>
          <w:p w:rsidR="00D0588C" w:rsidRPr="004055A1" w:rsidRDefault="00D0588C" w:rsidP="00F21C76">
            <w:pPr>
              <w:rPr>
                <w:rFonts w:ascii="Times New Roman" w:eastAsia="Times New Roman" w:hAnsi="Times New Roman" w:cs="Times New Roman"/>
                <w:sz w:val="24"/>
                <w:szCs w:val="24"/>
                <w:lang w:eastAsia="ru-RU"/>
              </w:rPr>
            </w:pPr>
            <w:r w:rsidRPr="004055A1">
              <w:rPr>
                <w:rFonts w:ascii="Times New Roman" w:eastAsia="Times New Roman" w:hAnsi="Times New Roman" w:cs="Times New Roman"/>
                <w:sz w:val="24"/>
                <w:szCs w:val="24"/>
                <w:lang w:eastAsia="ru-RU"/>
              </w:rPr>
              <w:t xml:space="preserve">Проверка работоспособности рабочих элементов в режиме «функциональный текст» (для оборудования фирмы </w:t>
            </w:r>
            <w:proofErr w:type="spellStart"/>
            <w:r w:rsidRPr="004055A1">
              <w:rPr>
                <w:rFonts w:ascii="Times New Roman" w:eastAsia="Times New Roman" w:hAnsi="Times New Roman" w:cs="Times New Roman"/>
                <w:sz w:val="24"/>
                <w:szCs w:val="24"/>
                <w:lang w:eastAsia="ru-RU"/>
              </w:rPr>
              <w:t>Rational</w:t>
            </w:r>
            <w:proofErr w:type="spellEnd"/>
            <w:r w:rsidRPr="004055A1">
              <w:rPr>
                <w:rFonts w:ascii="Times New Roman" w:eastAsia="Times New Roman" w:hAnsi="Times New Roman" w:cs="Times New Roman"/>
                <w:sz w:val="24"/>
                <w:szCs w:val="24"/>
                <w:lang w:eastAsia="ru-RU"/>
              </w:rPr>
              <w:t>)</w:t>
            </w:r>
          </w:p>
          <w:p w:rsidR="00D0588C" w:rsidRPr="004055A1" w:rsidRDefault="00D0588C" w:rsidP="00F21C76">
            <w:pPr>
              <w:rPr>
                <w:rFonts w:ascii="Times New Roman" w:eastAsia="Times New Roman" w:hAnsi="Times New Roman" w:cs="Times New Roman"/>
                <w:sz w:val="24"/>
                <w:szCs w:val="24"/>
                <w:lang w:eastAsia="ru-RU"/>
              </w:rPr>
            </w:pPr>
            <w:r w:rsidRPr="004055A1">
              <w:rPr>
                <w:rFonts w:ascii="Times New Roman" w:eastAsia="Times New Roman" w:hAnsi="Times New Roman" w:cs="Times New Roman"/>
                <w:sz w:val="24"/>
                <w:szCs w:val="24"/>
                <w:lang w:eastAsia="ru-RU"/>
              </w:rPr>
              <w:t xml:space="preserve">Контроль состояния в режиме «диагностика» (для оборудования фирмы </w:t>
            </w:r>
            <w:proofErr w:type="spellStart"/>
            <w:r w:rsidRPr="004055A1">
              <w:rPr>
                <w:rFonts w:ascii="Times New Roman" w:eastAsia="Times New Roman" w:hAnsi="Times New Roman" w:cs="Times New Roman"/>
                <w:sz w:val="24"/>
                <w:szCs w:val="24"/>
                <w:lang w:eastAsia="ru-RU"/>
              </w:rPr>
              <w:t>Rational</w:t>
            </w:r>
            <w:proofErr w:type="spellEnd"/>
            <w:r w:rsidRPr="004055A1">
              <w:rPr>
                <w:rFonts w:ascii="Times New Roman" w:eastAsia="Times New Roman" w:hAnsi="Times New Roman" w:cs="Times New Roman"/>
                <w:sz w:val="24"/>
                <w:szCs w:val="24"/>
                <w:lang w:eastAsia="ru-RU"/>
              </w:rPr>
              <w:t>).</w:t>
            </w:r>
          </w:p>
          <w:p w:rsidR="00D0588C" w:rsidRPr="004055A1" w:rsidRDefault="00D0588C" w:rsidP="00F21C76">
            <w:pPr>
              <w:rPr>
                <w:rFonts w:ascii="Times New Roman" w:eastAsia="Times New Roman" w:hAnsi="Times New Roman" w:cs="Times New Roman"/>
                <w:sz w:val="24"/>
                <w:szCs w:val="24"/>
                <w:lang w:eastAsia="ru-RU"/>
              </w:rPr>
            </w:pPr>
            <w:r w:rsidRPr="004055A1">
              <w:rPr>
                <w:rFonts w:ascii="Times New Roman" w:eastAsia="Times New Roman" w:hAnsi="Times New Roman" w:cs="Times New Roman"/>
                <w:sz w:val="24"/>
                <w:szCs w:val="24"/>
                <w:lang w:eastAsia="ru-RU"/>
              </w:rPr>
              <w:t>Проверка стабильности работы во всех режимах.</w:t>
            </w:r>
          </w:p>
          <w:p w:rsidR="00D0588C" w:rsidRPr="004055A1" w:rsidRDefault="00D0588C" w:rsidP="00F21C76">
            <w:pPr>
              <w:rPr>
                <w:rFonts w:ascii="Times New Roman" w:eastAsia="Times New Roman" w:hAnsi="Times New Roman" w:cs="Times New Roman"/>
                <w:sz w:val="24"/>
                <w:szCs w:val="24"/>
                <w:lang w:eastAsia="ru-RU"/>
              </w:rPr>
            </w:pPr>
            <w:r w:rsidRPr="004055A1">
              <w:rPr>
                <w:rFonts w:ascii="Times New Roman" w:eastAsia="Times New Roman" w:hAnsi="Times New Roman" w:cs="Times New Roman"/>
                <w:sz w:val="24"/>
                <w:szCs w:val="24"/>
                <w:lang w:eastAsia="ru-RU"/>
              </w:rPr>
              <w:t>Контроль наличия накипи в парогенераторах (визуальный осмотр/замер объема).</w:t>
            </w:r>
          </w:p>
          <w:p w:rsidR="00D0588C" w:rsidRPr="00576021" w:rsidRDefault="00D0588C" w:rsidP="00F21C76">
            <w:pPr>
              <w:rPr>
                <w:rFonts w:ascii="Times New Roman" w:eastAsia="Times New Roman" w:hAnsi="Times New Roman" w:cs="Times New Roman"/>
                <w:sz w:val="24"/>
                <w:szCs w:val="24"/>
                <w:lang w:eastAsia="ru-RU"/>
              </w:rPr>
            </w:pPr>
            <w:r w:rsidRPr="004055A1">
              <w:rPr>
                <w:rFonts w:ascii="Times New Roman" w:eastAsia="Times New Roman" w:hAnsi="Times New Roman" w:cs="Times New Roman"/>
                <w:sz w:val="24"/>
                <w:szCs w:val="24"/>
                <w:lang w:eastAsia="ru-RU"/>
              </w:rPr>
              <w:t xml:space="preserve">Проверка работы </w:t>
            </w:r>
            <w:proofErr w:type="spellStart"/>
            <w:r w:rsidRPr="004055A1">
              <w:rPr>
                <w:rFonts w:ascii="Times New Roman" w:eastAsia="Times New Roman" w:hAnsi="Times New Roman" w:cs="Times New Roman"/>
                <w:sz w:val="24"/>
                <w:szCs w:val="24"/>
                <w:lang w:eastAsia="ru-RU"/>
              </w:rPr>
              <w:t>душирующего</w:t>
            </w:r>
            <w:proofErr w:type="spellEnd"/>
            <w:r w:rsidRPr="004055A1">
              <w:rPr>
                <w:rFonts w:ascii="Times New Roman" w:eastAsia="Times New Roman" w:hAnsi="Times New Roman" w:cs="Times New Roman"/>
                <w:sz w:val="24"/>
                <w:szCs w:val="24"/>
                <w:lang w:eastAsia="ru-RU"/>
              </w:rPr>
              <w:t xml:space="preserve"> устройства.</w:t>
            </w:r>
          </w:p>
        </w:tc>
      </w:tr>
      <w:tr w:rsidR="00D0588C" w:rsidTr="00F21C76">
        <w:trPr>
          <w:trHeight w:val="397"/>
        </w:trPr>
        <w:tc>
          <w:tcPr>
            <w:tcW w:w="9923" w:type="dxa"/>
          </w:tcPr>
          <w:p w:rsidR="00D0588C" w:rsidRPr="004055A1" w:rsidRDefault="00D0588C" w:rsidP="00F21C76">
            <w:pPr>
              <w:jc w:val="center"/>
              <w:rPr>
                <w:rFonts w:ascii="Times New Roman" w:eastAsia="Times New Roman" w:hAnsi="Times New Roman" w:cs="Times New Roman"/>
                <w:szCs w:val="24"/>
                <w:lang w:eastAsia="ru-RU"/>
              </w:rPr>
            </w:pPr>
            <w:r w:rsidRPr="004055A1">
              <w:rPr>
                <w:rFonts w:ascii="Times New Roman" w:eastAsia="Times New Roman" w:hAnsi="Times New Roman" w:cs="Times New Roman"/>
                <w:szCs w:val="24"/>
                <w:lang w:eastAsia="ru-RU"/>
              </w:rPr>
              <w:t>КОФЕМАШИНЫ, КОФЕМОЛКИ</w:t>
            </w:r>
          </w:p>
          <w:p w:rsidR="00D0588C" w:rsidRPr="004055A1" w:rsidRDefault="00D0588C" w:rsidP="00F21C76">
            <w:pPr>
              <w:rPr>
                <w:rFonts w:ascii="Times New Roman" w:eastAsia="Times New Roman" w:hAnsi="Times New Roman" w:cs="Times New Roman"/>
                <w:sz w:val="24"/>
                <w:szCs w:val="24"/>
                <w:lang w:eastAsia="ru-RU"/>
              </w:rPr>
            </w:pPr>
            <w:r w:rsidRPr="004055A1">
              <w:rPr>
                <w:rFonts w:ascii="Times New Roman" w:eastAsia="Times New Roman" w:hAnsi="Times New Roman" w:cs="Times New Roman"/>
                <w:sz w:val="24"/>
                <w:szCs w:val="24"/>
                <w:lang w:eastAsia="ru-RU"/>
              </w:rPr>
              <w:t>Осмотр технического состояния оборудования.</w:t>
            </w:r>
          </w:p>
          <w:p w:rsidR="00D0588C" w:rsidRPr="004055A1" w:rsidRDefault="00D0588C" w:rsidP="00F21C76">
            <w:pPr>
              <w:rPr>
                <w:rFonts w:ascii="Times New Roman" w:eastAsia="Times New Roman" w:hAnsi="Times New Roman" w:cs="Times New Roman"/>
                <w:sz w:val="24"/>
                <w:szCs w:val="24"/>
                <w:lang w:eastAsia="ru-RU"/>
              </w:rPr>
            </w:pPr>
            <w:r w:rsidRPr="004055A1">
              <w:rPr>
                <w:rFonts w:ascii="Times New Roman" w:eastAsia="Times New Roman" w:hAnsi="Times New Roman" w:cs="Times New Roman"/>
                <w:sz w:val="24"/>
                <w:szCs w:val="24"/>
                <w:lang w:eastAsia="ru-RU"/>
              </w:rPr>
              <w:t>Проверка технических параметров: давление, температура.</w:t>
            </w:r>
          </w:p>
          <w:p w:rsidR="00D0588C" w:rsidRPr="004055A1" w:rsidRDefault="00D0588C" w:rsidP="00F21C76">
            <w:pPr>
              <w:rPr>
                <w:rFonts w:ascii="Times New Roman" w:eastAsia="Times New Roman" w:hAnsi="Times New Roman" w:cs="Times New Roman"/>
                <w:sz w:val="24"/>
                <w:szCs w:val="24"/>
                <w:lang w:eastAsia="ru-RU"/>
              </w:rPr>
            </w:pPr>
            <w:r w:rsidRPr="004055A1">
              <w:rPr>
                <w:rFonts w:ascii="Times New Roman" w:eastAsia="Times New Roman" w:hAnsi="Times New Roman" w:cs="Times New Roman"/>
                <w:sz w:val="24"/>
                <w:szCs w:val="24"/>
                <w:lang w:eastAsia="ru-RU"/>
              </w:rPr>
              <w:t>Проверка, протяжка контактных групп, проверка целостности электрических цепей.</w:t>
            </w:r>
          </w:p>
          <w:p w:rsidR="00D0588C" w:rsidRPr="004055A1" w:rsidRDefault="00D0588C" w:rsidP="00F21C76">
            <w:pPr>
              <w:rPr>
                <w:rFonts w:ascii="Times New Roman" w:eastAsia="Times New Roman" w:hAnsi="Times New Roman" w:cs="Times New Roman"/>
                <w:sz w:val="24"/>
                <w:szCs w:val="24"/>
                <w:lang w:eastAsia="ru-RU"/>
              </w:rPr>
            </w:pPr>
            <w:r w:rsidRPr="004055A1">
              <w:rPr>
                <w:rFonts w:ascii="Times New Roman" w:eastAsia="Times New Roman" w:hAnsi="Times New Roman" w:cs="Times New Roman"/>
                <w:sz w:val="24"/>
                <w:szCs w:val="24"/>
                <w:lang w:eastAsia="ru-RU"/>
              </w:rPr>
              <w:t>Проверка системы водоснабжения.</w:t>
            </w:r>
          </w:p>
          <w:p w:rsidR="00D0588C" w:rsidRPr="004055A1" w:rsidRDefault="00D0588C" w:rsidP="00F21C76">
            <w:pPr>
              <w:rPr>
                <w:rFonts w:ascii="Times New Roman" w:eastAsia="Times New Roman" w:hAnsi="Times New Roman" w:cs="Times New Roman"/>
                <w:sz w:val="24"/>
                <w:szCs w:val="24"/>
                <w:lang w:eastAsia="ru-RU"/>
              </w:rPr>
            </w:pPr>
            <w:r w:rsidRPr="004055A1">
              <w:rPr>
                <w:rFonts w:ascii="Times New Roman" w:eastAsia="Times New Roman" w:hAnsi="Times New Roman" w:cs="Times New Roman"/>
                <w:sz w:val="24"/>
                <w:szCs w:val="24"/>
                <w:lang w:eastAsia="ru-RU"/>
              </w:rPr>
              <w:t>Промывка групп раздачи.</w:t>
            </w:r>
          </w:p>
          <w:p w:rsidR="00D0588C" w:rsidRPr="00576021" w:rsidRDefault="00D0588C" w:rsidP="00F21C76">
            <w:pPr>
              <w:rPr>
                <w:rFonts w:ascii="Times New Roman" w:eastAsia="Times New Roman" w:hAnsi="Times New Roman" w:cs="Times New Roman"/>
                <w:sz w:val="24"/>
                <w:szCs w:val="24"/>
                <w:lang w:eastAsia="ru-RU"/>
              </w:rPr>
            </w:pPr>
            <w:r w:rsidRPr="004055A1">
              <w:rPr>
                <w:rFonts w:ascii="Times New Roman" w:eastAsia="Times New Roman" w:hAnsi="Times New Roman" w:cs="Times New Roman"/>
                <w:sz w:val="24"/>
                <w:szCs w:val="24"/>
                <w:lang w:eastAsia="ru-RU"/>
              </w:rPr>
              <w:t>Регенерация смягчителя воды (при наличии).</w:t>
            </w:r>
          </w:p>
        </w:tc>
      </w:tr>
    </w:tbl>
    <w:p w:rsidR="00D0588C" w:rsidRDefault="00D0588C" w:rsidP="00D0588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EA3EDA">
        <w:rPr>
          <w:rFonts w:ascii="Times New Roman" w:eastAsia="Times New Roman" w:hAnsi="Times New Roman" w:cs="Times New Roman"/>
          <w:b/>
          <w:sz w:val="24"/>
          <w:szCs w:val="24"/>
          <w:lang w:eastAsia="ru-RU"/>
        </w:rPr>
        <w:tab/>
      </w:r>
    </w:p>
    <w:p w:rsidR="00D0588C" w:rsidRDefault="00D0588C" w:rsidP="00D0588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p>
    <w:p w:rsidR="00D0588C" w:rsidRDefault="00D0588C" w:rsidP="00D0588C">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Default="00D0588C" w:rsidP="00D0588C">
      <w:pPr>
        <w:spacing w:after="0" w:line="240" w:lineRule="auto"/>
        <w:jc w:val="right"/>
        <w:rPr>
          <w:rFonts w:ascii="Times New Roman" w:eastAsia="Times New Roman" w:hAnsi="Times New Roman" w:cs="Times New Roman"/>
          <w:b/>
          <w:sz w:val="24"/>
          <w:szCs w:val="24"/>
          <w:lang w:eastAsia="ru-RU"/>
        </w:rPr>
      </w:pPr>
    </w:p>
    <w:p w:rsidR="00D0588C" w:rsidRPr="00650CAC" w:rsidRDefault="00D0588C" w:rsidP="00D0588C">
      <w:pPr>
        <w:rPr>
          <w:rFonts w:ascii="Times New Roman" w:hAnsi="Times New Roman" w:cs="Times New Roman"/>
        </w:rPr>
      </w:pPr>
      <w:bookmarkStart w:id="0" w:name="_GoBack"/>
      <w:bookmarkEnd w:id="0"/>
    </w:p>
    <w:p w:rsidR="00D006E4" w:rsidRDefault="00D006E4"/>
    <w:sectPr w:rsidR="00D006E4" w:rsidSect="00513D87">
      <w:pgSz w:w="11906" w:h="16838"/>
      <w:pgMar w:top="709"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4FDD"/>
    <w:multiLevelType w:val="multilevel"/>
    <w:tmpl w:val="3E34BB4C"/>
    <w:lvl w:ilvl="0">
      <w:start w:val="1"/>
      <w:numFmt w:val="decimal"/>
      <w:lvlText w:val="%1."/>
      <w:lvlJc w:val="left"/>
      <w:pPr>
        <w:ind w:left="360" w:hanging="360"/>
      </w:pPr>
      <w:rPr>
        <w:rFonts w:hint="default"/>
        <w:b/>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1" w15:restartNumberingAfterBreak="0">
    <w:nsid w:val="2E1469A5"/>
    <w:multiLevelType w:val="hybridMultilevel"/>
    <w:tmpl w:val="7EC27902"/>
    <w:lvl w:ilvl="0" w:tplc="180A75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9E4EEA"/>
    <w:multiLevelType w:val="multilevel"/>
    <w:tmpl w:val="7D6E6D9E"/>
    <w:lvl w:ilvl="0">
      <w:start w:val="1"/>
      <w:numFmt w:val="decimal"/>
      <w:lvlText w:val="%1."/>
      <w:lvlJc w:val="left"/>
      <w:pPr>
        <w:ind w:left="720" w:hanging="360"/>
      </w:pPr>
      <w:rPr>
        <w:rFonts w:hint="default"/>
      </w:rPr>
    </w:lvl>
    <w:lvl w:ilvl="1">
      <w:start w:val="1"/>
      <w:numFmt w:val="bullet"/>
      <w:lvlText w:val=""/>
      <w:lvlJc w:val="left"/>
      <w:pPr>
        <w:ind w:left="1065" w:hanging="360"/>
      </w:pPr>
      <w:rPr>
        <w:rFonts w:ascii="Symbol" w:hAnsi="Symbol"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 w15:restartNumberingAfterBreak="0">
    <w:nsid w:val="5D2D60E0"/>
    <w:multiLevelType w:val="multilevel"/>
    <w:tmpl w:val="9CF4B1CE"/>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2A"/>
    <w:rsid w:val="00074648"/>
    <w:rsid w:val="00272039"/>
    <w:rsid w:val="007321E4"/>
    <w:rsid w:val="007C0BFE"/>
    <w:rsid w:val="00826D05"/>
    <w:rsid w:val="008D3EF6"/>
    <w:rsid w:val="008F1D7A"/>
    <w:rsid w:val="00B11C2A"/>
    <w:rsid w:val="00D006E4"/>
    <w:rsid w:val="00D0588C"/>
    <w:rsid w:val="00D105F2"/>
    <w:rsid w:val="00DC5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BDD9"/>
  <w15:chartTrackingRefBased/>
  <w15:docId w15:val="{B0CD35DF-57D0-4EC6-BC91-2644DCEA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88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5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05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3488</Words>
  <Characters>19886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Грачева Маргарита</dc:creator>
  <cp:keywords/>
  <dc:description/>
  <cp:lastModifiedBy>Шибаев Сергей</cp:lastModifiedBy>
  <cp:revision>5</cp:revision>
  <dcterms:created xsi:type="dcterms:W3CDTF">2022-01-05T08:59:00Z</dcterms:created>
  <dcterms:modified xsi:type="dcterms:W3CDTF">2022-01-18T10:59:00Z</dcterms:modified>
</cp:coreProperties>
</file>