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BA08E8" w:rsidRDefault="00E61DF3" w:rsidP="00E61DF3">
      <w:pPr>
        <w:ind w:firstLine="0"/>
        <w:jc w:val="center"/>
        <w:rPr>
          <w:b/>
        </w:rPr>
      </w:pPr>
      <w:r w:rsidRPr="00BA08E8">
        <w:rPr>
          <w:b/>
        </w:rPr>
        <w:t>ЗАКУПОЧНАЯ ДОКУМЕНТАЦИЯ</w:t>
      </w:r>
    </w:p>
    <w:p w:rsidR="00E61DF3" w:rsidRPr="00BA08E8" w:rsidRDefault="00E61DF3" w:rsidP="00D92C33">
      <w:pPr>
        <w:widowControl w:val="0"/>
        <w:ind w:firstLine="0"/>
      </w:pPr>
    </w:p>
    <w:p w:rsidR="00CD1C23" w:rsidRPr="00D92C33" w:rsidRDefault="00CD1C23" w:rsidP="00CD1C23">
      <w:pPr>
        <w:ind w:firstLine="0"/>
        <w:rPr>
          <w:b/>
          <w:bCs/>
        </w:rPr>
      </w:pPr>
      <w:r>
        <w:rPr>
          <w:b/>
          <w:bCs/>
        </w:rPr>
        <w:t xml:space="preserve">по проведению открытого </w:t>
      </w:r>
      <w:r w:rsidRPr="00BA08E8">
        <w:rPr>
          <w:b/>
          <w:bCs/>
        </w:rPr>
        <w:t>запроса предложений</w:t>
      </w:r>
      <w:r>
        <w:rPr>
          <w:b/>
          <w:bCs/>
        </w:rPr>
        <w:t xml:space="preserve"> </w:t>
      </w:r>
      <w:r w:rsidRPr="00BA08E8">
        <w:rPr>
          <w:b/>
          <w:bCs/>
        </w:rPr>
        <w:t xml:space="preserve">на право заключения договора </w:t>
      </w:r>
      <w:r w:rsidRPr="00D81F45">
        <w:rPr>
          <w:b/>
          <w:bCs/>
        </w:rPr>
        <w:t>на</w:t>
      </w:r>
      <w:r w:rsidRPr="00D92C33">
        <w:rPr>
          <w:b/>
          <w:bCs/>
        </w:rPr>
        <w:t xml:space="preserve"> </w:t>
      </w:r>
      <w:r>
        <w:rPr>
          <w:b/>
        </w:rPr>
        <w:t xml:space="preserve">информационное сопровождение экземпляров Системы Консультант Плюс в ПАО «ГК </w:t>
      </w:r>
      <w:r w:rsidRPr="00D92C33">
        <w:rPr>
          <w:b/>
        </w:rPr>
        <w:t>«Космос»</w:t>
      </w:r>
      <w:r>
        <w:rPr>
          <w:b/>
        </w:rPr>
        <w:t xml:space="preserve"> в 2020г.</w:t>
      </w:r>
    </w:p>
    <w:p w:rsidR="00E61DF3" w:rsidRPr="00D92C33" w:rsidRDefault="00E61DF3" w:rsidP="00D92C33">
      <w:pPr>
        <w:ind w:firstLine="0"/>
        <w:rPr>
          <w:b/>
          <w:bCs/>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9059C2" w:rsidRDefault="00E61DF3" w:rsidP="00E61DF3">
      <w:pPr>
        <w:shd w:val="clear" w:color="auto" w:fill="FFFFFF"/>
        <w:tabs>
          <w:tab w:val="left" w:pos="4459"/>
          <w:tab w:val="left" w:pos="6888"/>
        </w:tabs>
        <w:ind w:left="17"/>
        <w:jc w:val="center"/>
        <w:rPr>
          <w:b/>
          <w:bCs/>
          <w:i/>
          <w:iCs/>
          <w:color w:val="000000"/>
          <w:w w:val="108"/>
        </w:rPr>
      </w:pP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 xml:space="preserve">Настоящая документация является неотъемлемой частью </w:t>
      </w: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Уведомления о проведении закупочной процедуры</w:t>
      </w:r>
    </w:p>
    <w:p w:rsidR="00E61DF3" w:rsidRPr="009059C2" w:rsidRDefault="00E61DF3" w:rsidP="00E61DF3">
      <w:pPr>
        <w:widowControl w:val="0"/>
        <w:spacing w:before="120" w:after="120"/>
        <w:ind w:firstLine="0"/>
        <w:outlineLvl w:val="0"/>
        <w:rPr>
          <w:b/>
          <w:bCs/>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884C12" w:rsidRDefault="00884C12" w:rsidP="00E61DF3">
      <w:pPr>
        <w:ind w:firstLine="0"/>
        <w:jc w:val="center"/>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00D17897">
        <w:t>019</w:t>
      </w:r>
      <w:r w:rsidRPr="00BB05B0">
        <w:t xml:space="preserve"> г</w:t>
      </w:r>
      <w:r w:rsidR="00BB05B0">
        <w:t>од</w:t>
      </w:r>
    </w:p>
    <w:p w:rsidR="00BB05B0" w:rsidRDefault="00BB05B0" w:rsidP="00884C12">
      <w:pPr>
        <w:ind w:firstLine="0"/>
        <w:jc w:val="center"/>
      </w:pPr>
    </w:p>
    <w:p w:rsidR="00BB05B0" w:rsidRPr="00BB05B0" w:rsidRDefault="00BB05B0" w:rsidP="00884C12">
      <w:pPr>
        <w:ind w:firstLine="0"/>
        <w:jc w:val="center"/>
      </w:pPr>
    </w:p>
    <w:p w:rsidR="00C265C8" w:rsidRDefault="00C265C8" w:rsidP="00884C12">
      <w:pPr>
        <w:ind w:firstLine="0"/>
        <w:jc w:val="center"/>
        <w:rPr>
          <w:b/>
          <w:sz w:val="22"/>
          <w:szCs w:val="22"/>
        </w:rPr>
      </w:pPr>
    </w:p>
    <w:p w:rsidR="00E61DF3" w:rsidRPr="003F0698" w:rsidRDefault="00E61DF3" w:rsidP="00884C12">
      <w:pPr>
        <w:ind w:firstLine="0"/>
        <w:jc w:val="center"/>
        <w:rPr>
          <w:b/>
          <w:sz w:val="22"/>
          <w:szCs w:val="22"/>
        </w:rPr>
      </w:pPr>
      <w:r w:rsidRPr="003F0698">
        <w:rPr>
          <w:b/>
          <w:sz w:val="22"/>
          <w:szCs w:val="22"/>
        </w:rPr>
        <w:t>Оглавление</w:t>
      </w:r>
    </w:p>
    <w:p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FF4EC2">
          <w:rPr>
            <w:webHidden/>
          </w:rPr>
          <w:t>3</w:t>
        </w:r>
        <w:r>
          <w:rPr>
            <w:webHidden/>
          </w:rPr>
          <w:fldChar w:fldCharType="end"/>
        </w:r>
      </w:hyperlink>
    </w:p>
    <w:p w:rsidR="00E61DF3" w:rsidRDefault="00C47B84"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C47B84"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C47B84"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rsidR="00E61DF3" w:rsidRDefault="00C47B84"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rsidR="00E61DF3" w:rsidRDefault="00C47B84"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FF4EC2">
          <w:rPr>
            <w:webHidden/>
          </w:rPr>
          <w:t>7</w:t>
        </w:r>
        <w:r w:rsidR="003757C5">
          <w:rPr>
            <w:webHidden/>
          </w:rPr>
          <w:fldChar w:fldCharType="end"/>
        </w:r>
      </w:hyperlink>
    </w:p>
    <w:p w:rsidR="00E61DF3" w:rsidRDefault="00C47B84"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C47B84"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C47B84"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C47B84"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C47B84"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rsidR="00E61DF3" w:rsidRDefault="00C47B84"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C47B84"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C47B84"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C47B84"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C47B84"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C47B84"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C47B84"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C47B84"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C47B84"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C47B84"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rsidR="00BA218B" w:rsidRPr="00A4117F"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rsidR="00E61DF3" w:rsidRPr="00E61DF3" w:rsidRDefault="00E61DF3" w:rsidP="00E61DF3">
      <w:pPr>
        <w:pStyle w:val="22"/>
        <w:tabs>
          <w:tab w:val="clear" w:pos="1260"/>
          <w:tab w:val="left" w:pos="709"/>
          <w:tab w:val="left" w:pos="1680"/>
          <w:tab w:val="right" w:leader="dot" w:pos="10762"/>
        </w:tabs>
        <w:ind w:right="-1"/>
      </w:pPr>
    </w:p>
    <w:p w:rsidR="00E61DF3" w:rsidRPr="00BA08E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Общие положения</w:t>
      </w:r>
      <w:bookmarkEnd w:id="0"/>
    </w:p>
    <w:p w:rsidR="00E61DF3" w:rsidRPr="00BA08E8" w:rsidRDefault="00E61DF3" w:rsidP="00E61DF3">
      <w:pPr>
        <w:tabs>
          <w:tab w:val="num" w:pos="0"/>
        </w:tabs>
        <w:spacing w:line="240" w:lineRule="auto"/>
        <w:ind w:firstLine="0"/>
        <w:rPr>
          <w:sz w:val="24"/>
          <w:szCs w:val="24"/>
        </w:rPr>
      </w:pPr>
      <w:r w:rsidRPr="00BA08E8">
        <w:rPr>
          <w:b/>
          <w:sz w:val="24"/>
          <w:szCs w:val="24"/>
        </w:rPr>
        <w:t>1.1 Заказчик</w:t>
      </w:r>
      <w:r w:rsidRPr="00BA08E8">
        <w:rPr>
          <w:sz w:val="24"/>
          <w:szCs w:val="24"/>
        </w:rPr>
        <w:t xml:space="preserve"> - </w:t>
      </w:r>
      <w:r w:rsidR="00432B14" w:rsidRPr="00432B14">
        <w:rPr>
          <w:sz w:val="24"/>
          <w:szCs w:val="24"/>
        </w:rPr>
        <w:t>Публичное Акционерное Общество «Гостиничный Комплекс «Космос»</w:t>
      </w:r>
      <w:r w:rsidRPr="00BA08E8">
        <w:rPr>
          <w:sz w:val="24"/>
          <w:szCs w:val="24"/>
        </w:rPr>
        <w:t xml:space="preserve"> - юридический адрес: </w:t>
      </w:r>
      <w:r w:rsidR="00884C12" w:rsidRPr="00884C12">
        <w:rPr>
          <w:sz w:val="24"/>
          <w:szCs w:val="24"/>
        </w:rPr>
        <w:t>129366, г. Москва, Проспект Мира, дом 150</w:t>
      </w:r>
      <w:r w:rsidR="00884C12">
        <w:rPr>
          <w:sz w:val="24"/>
          <w:szCs w:val="24"/>
        </w:rPr>
        <w:t>.</w:t>
      </w:r>
    </w:p>
    <w:p w:rsidR="00DA4F00" w:rsidRPr="00871627" w:rsidRDefault="00E61DF3" w:rsidP="00E61DF3">
      <w:pPr>
        <w:tabs>
          <w:tab w:val="num" w:pos="0"/>
        </w:tabs>
        <w:spacing w:line="240" w:lineRule="auto"/>
        <w:ind w:firstLine="0"/>
        <w:rPr>
          <w:b/>
          <w:sz w:val="24"/>
          <w:szCs w:val="24"/>
        </w:rPr>
      </w:pPr>
      <w:r w:rsidRPr="00BA08E8">
        <w:rPr>
          <w:b/>
          <w:sz w:val="24"/>
          <w:szCs w:val="24"/>
        </w:rPr>
        <w:t>1.2 Организатор</w:t>
      </w:r>
      <w:r w:rsidR="00871627">
        <w:rPr>
          <w:b/>
          <w:sz w:val="24"/>
          <w:szCs w:val="24"/>
        </w:rPr>
        <w:t xml:space="preserve"> </w:t>
      </w:r>
      <w:r w:rsidR="00057FC1" w:rsidRPr="00057FC1">
        <w:rPr>
          <w:sz w:val="24"/>
          <w:szCs w:val="24"/>
        </w:rPr>
        <w:t>Технический департамент ПАО «ГК «Космос».</w:t>
      </w:r>
    </w:p>
    <w:p w:rsidR="00D35A46" w:rsidRDefault="00871627" w:rsidP="00E61DF3">
      <w:pPr>
        <w:tabs>
          <w:tab w:val="num" w:pos="0"/>
        </w:tabs>
        <w:spacing w:line="240" w:lineRule="auto"/>
        <w:ind w:firstLine="0"/>
        <w:rPr>
          <w:sz w:val="24"/>
          <w:szCs w:val="24"/>
        </w:rPr>
      </w:pPr>
      <w:r>
        <w:rPr>
          <w:sz w:val="24"/>
          <w:szCs w:val="24"/>
        </w:rPr>
        <w:t>Контактное лицо п</w:t>
      </w:r>
      <w:r w:rsidR="00BB05B0">
        <w:rPr>
          <w:sz w:val="24"/>
          <w:szCs w:val="24"/>
        </w:rPr>
        <w:t>о вопросам технического задания</w:t>
      </w:r>
      <w:r>
        <w:rPr>
          <w:sz w:val="24"/>
          <w:szCs w:val="24"/>
        </w:rPr>
        <w:t>:</w:t>
      </w:r>
      <w:r w:rsidR="00BB05B0">
        <w:rPr>
          <w:sz w:val="24"/>
          <w:szCs w:val="24"/>
        </w:rPr>
        <w:t xml:space="preserve"> </w:t>
      </w:r>
    </w:p>
    <w:p w:rsidR="00C47B84" w:rsidRDefault="00C47B84" w:rsidP="00C47B84">
      <w:pPr>
        <w:tabs>
          <w:tab w:val="num" w:pos="0"/>
        </w:tabs>
        <w:spacing w:line="240" w:lineRule="auto"/>
        <w:ind w:firstLine="0"/>
        <w:rPr>
          <w:sz w:val="24"/>
          <w:szCs w:val="24"/>
          <w:u w:val="single"/>
        </w:rPr>
      </w:pPr>
      <w:r>
        <w:rPr>
          <w:sz w:val="24"/>
          <w:szCs w:val="24"/>
          <w:u w:val="single"/>
        </w:rPr>
        <w:t>Руководитель по поддержке пользователей</w:t>
      </w:r>
    </w:p>
    <w:p w:rsidR="00C47B84" w:rsidRDefault="00C47B84" w:rsidP="00C47B84">
      <w:pPr>
        <w:tabs>
          <w:tab w:val="num" w:pos="0"/>
        </w:tabs>
        <w:spacing w:line="240" w:lineRule="auto"/>
        <w:ind w:firstLine="0"/>
        <w:rPr>
          <w:sz w:val="24"/>
          <w:szCs w:val="24"/>
        </w:rPr>
      </w:pPr>
      <w:r>
        <w:rPr>
          <w:sz w:val="24"/>
          <w:szCs w:val="24"/>
        </w:rPr>
        <w:t>Шибаев Владимир</w:t>
      </w:r>
    </w:p>
    <w:p w:rsidR="00C47B84" w:rsidRPr="006347E2" w:rsidRDefault="00C47B84" w:rsidP="00C47B84">
      <w:pPr>
        <w:tabs>
          <w:tab w:val="num" w:pos="0"/>
        </w:tabs>
        <w:spacing w:line="240" w:lineRule="auto"/>
        <w:ind w:firstLine="0"/>
        <w:rPr>
          <w:sz w:val="24"/>
          <w:szCs w:val="24"/>
          <w:lang w:val="en-US"/>
        </w:rPr>
      </w:pPr>
      <w:r>
        <w:rPr>
          <w:sz w:val="24"/>
          <w:szCs w:val="24"/>
        </w:rPr>
        <w:t>Тел</w:t>
      </w:r>
      <w:r w:rsidRPr="006347E2">
        <w:rPr>
          <w:sz w:val="24"/>
          <w:szCs w:val="24"/>
          <w:lang w:val="en-US"/>
        </w:rPr>
        <w:t xml:space="preserve">.: +7 (495) 234-15-37, </w:t>
      </w:r>
      <w:r>
        <w:rPr>
          <w:sz w:val="24"/>
          <w:szCs w:val="24"/>
          <w:lang w:val="en-US"/>
        </w:rPr>
        <w:t>E</w:t>
      </w:r>
      <w:r w:rsidRPr="006347E2">
        <w:rPr>
          <w:sz w:val="24"/>
          <w:szCs w:val="24"/>
          <w:lang w:val="en-US"/>
        </w:rPr>
        <w:t>-</w:t>
      </w:r>
      <w:r>
        <w:rPr>
          <w:sz w:val="24"/>
          <w:szCs w:val="24"/>
          <w:lang w:val="en-US"/>
        </w:rPr>
        <w:t>mail</w:t>
      </w:r>
      <w:r w:rsidRPr="006347E2">
        <w:rPr>
          <w:sz w:val="24"/>
          <w:szCs w:val="24"/>
          <w:lang w:val="en-US"/>
        </w:rPr>
        <w:t xml:space="preserve">: </w:t>
      </w:r>
      <w:hyperlink r:id="rId8" w:history="1">
        <w:r w:rsidRPr="006347E2">
          <w:rPr>
            <w:rStyle w:val="a4"/>
            <w:sz w:val="24"/>
            <w:szCs w:val="24"/>
            <w:lang w:val="en-US"/>
          </w:rPr>
          <w:t>vshibaev@hotelcosmos.ru</w:t>
        </w:r>
      </w:hyperlink>
      <w:r w:rsidRPr="006347E2">
        <w:rPr>
          <w:sz w:val="24"/>
          <w:szCs w:val="24"/>
          <w:lang w:val="en-US"/>
        </w:rPr>
        <w:t xml:space="preserve"> ;</w:t>
      </w:r>
    </w:p>
    <w:p w:rsidR="00C47B84" w:rsidRPr="006347E2" w:rsidRDefault="00C47B84" w:rsidP="00C47B84">
      <w:pPr>
        <w:tabs>
          <w:tab w:val="num" w:pos="0"/>
        </w:tabs>
        <w:spacing w:line="240" w:lineRule="auto"/>
        <w:ind w:firstLine="0"/>
        <w:rPr>
          <w:sz w:val="24"/>
          <w:szCs w:val="24"/>
          <w:u w:val="single"/>
          <w:lang w:val="en-US"/>
        </w:rPr>
      </w:pPr>
    </w:p>
    <w:p w:rsidR="00C47B84" w:rsidRDefault="00C47B84" w:rsidP="00C47B84">
      <w:pPr>
        <w:tabs>
          <w:tab w:val="num" w:pos="0"/>
        </w:tabs>
        <w:spacing w:line="240" w:lineRule="auto"/>
        <w:ind w:firstLine="0"/>
        <w:rPr>
          <w:sz w:val="24"/>
          <w:szCs w:val="24"/>
          <w:u w:val="single"/>
        </w:rPr>
      </w:pPr>
      <w:r>
        <w:rPr>
          <w:sz w:val="24"/>
          <w:szCs w:val="24"/>
          <w:u w:val="single"/>
        </w:rPr>
        <w:t>Директор д</w:t>
      </w:r>
      <w:r w:rsidRPr="003B29E1">
        <w:rPr>
          <w:sz w:val="24"/>
          <w:szCs w:val="24"/>
          <w:u w:val="single"/>
        </w:rPr>
        <w:t>епартамент</w:t>
      </w:r>
      <w:r>
        <w:rPr>
          <w:sz w:val="24"/>
          <w:szCs w:val="24"/>
          <w:u w:val="single"/>
        </w:rPr>
        <w:t>а</w:t>
      </w:r>
      <w:r w:rsidRPr="003B29E1">
        <w:rPr>
          <w:sz w:val="24"/>
          <w:szCs w:val="24"/>
          <w:u w:val="single"/>
        </w:rPr>
        <w:t xml:space="preserve"> информационных технологий</w:t>
      </w:r>
      <w:r>
        <w:rPr>
          <w:sz w:val="24"/>
          <w:szCs w:val="24"/>
          <w:u w:val="single"/>
        </w:rPr>
        <w:t>,</w:t>
      </w:r>
    </w:p>
    <w:p w:rsidR="00C47B84" w:rsidRDefault="00C47B84" w:rsidP="00C47B84">
      <w:pPr>
        <w:tabs>
          <w:tab w:val="num" w:pos="0"/>
        </w:tabs>
        <w:spacing w:line="240" w:lineRule="auto"/>
        <w:ind w:firstLine="0"/>
        <w:rPr>
          <w:sz w:val="24"/>
          <w:szCs w:val="24"/>
        </w:rPr>
      </w:pPr>
      <w:r>
        <w:rPr>
          <w:sz w:val="24"/>
          <w:szCs w:val="24"/>
        </w:rPr>
        <w:t xml:space="preserve">Байков Александр </w:t>
      </w:r>
      <w:r w:rsidRPr="00C10E17">
        <w:rPr>
          <w:sz w:val="24"/>
          <w:szCs w:val="24"/>
        </w:rPr>
        <w:t xml:space="preserve"> </w:t>
      </w:r>
    </w:p>
    <w:p w:rsidR="00C47B84" w:rsidRPr="003B29E1" w:rsidRDefault="00C47B84" w:rsidP="00C47B84">
      <w:pPr>
        <w:tabs>
          <w:tab w:val="num" w:pos="0"/>
        </w:tabs>
        <w:spacing w:line="240" w:lineRule="auto"/>
        <w:ind w:firstLine="0"/>
        <w:rPr>
          <w:color w:val="0000FF"/>
          <w:sz w:val="24"/>
          <w:szCs w:val="24"/>
          <w:u w:val="single"/>
          <w:lang w:val="en-US"/>
        </w:rPr>
      </w:pPr>
      <w:r>
        <w:rPr>
          <w:sz w:val="24"/>
          <w:szCs w:val="24"/>
        </w:rPr>
        <w:t>Тел</w:t>
      </w:r>
      <w:r w:rsidRPr="003B29E1">
        <w:rPr>
          <w:sz w:val="24"/>
          <w:szCs w:val="24"/>
          <w:lang w:val="en-US"/>
        </w:rPr>
        <w:t xml:space="preserve">.: +7 (495) 234-14-33, </w:t>
      </w:r>
      <w:r w:rsidRPr="00E055AF">
        <w:rPr>
          <w:sz w:val="24"/>
          <w:szCs w:val="24"/>
          <w:lang w:val="en-US"/>
        </w:rPr>
        <w:t>E</w:t>
      </w:r>
      <w:r w:rsidRPr="003B29E1">
        <w:rPr>
          <w:sz w:val="24"/>
          <w:szCs w:val="24"/>
          <w:lang w:val="en-US"/>
        </w:rPr>
        <w:t>-</w:t>
      </w:r>
      <w:r w:rsidRPr="00E055AF">
        <w:rPr>
          <w:sz w:val="24"/>
          <w:szCs w:val="24"/>
          <w:lang w:val="en-US"/>
        </w:rPr>
        <w:t>mail</w:t>
      </w:r>
      <w:r w:rsidRPr="003B29E1">
        <w:rPr>
          <w:sz w:val="24"/>
          <w:szCs w:val="24"/>
          <w:lang w:val="en-US"/>
        </w:rPr>
        <w:t xml:space="preserve">: </w:t>
      </w:r>
      <w:r w:rsidRPr="003B29E1">
        <w:rPr>
          <w:rStyle w:val="a4"/>
          <w:sz w:val="24"/>
          <w:szCs w:val="24"/>
          <w:lang w:val="en-US"/>
        </w:rPr>
        <w:t>avb@hotelcosmos.ru</w:t>
      </w:r>
      <w:r w:rsidRPr="003B29E1">
        <w:rPr>
          <w:sz w:val="24"/>
          <w:szCs w:val="24"/>
          <w:lang w:val="en-US"/>
        </w:rPr>
        <w:t>;</w:t>
      </w:r>
    </w:p>
    <w:p w:rsidR="009D46F6" w:rsidRPr="00BD2811" w:rsidRDefault="009D46F6" w:rsidP="009D46F6">
      <w:pPr>
        <w:pStyle w:val="af2"/>
        <w:spacing w:line="240" w:lineRule="auto"/>
        <w:ind w:left="284" w:hanging="284"/>
        <w:rPr>
          <w:sz w:val="24"/>
          <w:szCs w:val="24"/>
          <w:lang w:val="en-US"/>
        </w:rPr>
      </w:pPr>
    </w:p>
    <w:p w:rsidR="00DA4F00" w:rsidRPr="00E055AF" w:rsidRDefault="00871627" w:rsidP="00DA4F00">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w:t>
      </w:r>
      <w:r w:rsidR="00D35A46" w:rsidRPr="00273194">
        <w:rPr>
          <w:color w:val="000000"/>
          <w:sz w:val="24"/>
          <w:szCs w:val="24"/>
        </w:rPr>
        <w:t>о регламенту процедуры</w:t>
      </w:r>
      <w:r w:rsidRPr="00273194">
        <w:rPr>
          <w:color w:val="000000"/>
          <w:sz w:val="24"/>
          <w:szCs w:val="24"/>
        </w:rPr>
        <w:t>:</w:t>
      </w:r>
    </w:p>
    <w:p w:rsidR="009D46F6" w:rsidRDefault="00BC1CFB" w:rsidP="00BA218B">
      <w:pPr>
        <w:tabs>
          <w:tab w:val="num" w:pos="0"/>
        </w:tabs>
        <w:spacing w:line="240" w:lineRule="auto"/>
        <w:ind w:firstLine="0"/>
        <w:rPr>
          <w:sz w:val="24"/>
          <w:szCs w:val="24"/>
        </w:rPr>
      </w:pPr>
      <w:r w:rsidRPr="009D46F6">
        <w:rPr>
          <w:color w:val="000000"/>
          <w:sz w:val="24"/>
          <w:szCs w:val="24"/>
          <w:u w:val="single"/>
        </w:rPr>
        <w:t xml:space="preserve">Специалист </w:t>
      </w:r>
      <w:r w:rsidR="00BA218B" w:rsidRPr="009D46F6">
        <w:rPr>
          <w:sz w:val="24"/>
          <w:szCs w:val="24"/>
          <w:u w:val="single"/>
        </w:rPr>
        <w:t>группы закупок</w:t>
      </w:r>
      <w:r w:rsidR="009D46F6">
        <w:rPr>
          <w:sz w:val="24"/>
          <w:szCs w:val="24"/>
        </w:rPr>
        <w:t>,</w:t>
      </w:r>
    </w:p>
    <w:p w:rsidR="009D46F6" w:rsidRDefault="00BC1CFB" w:rsidP="00BA218B">
      <w:pPr>
        <w:tabs>
          <w:tab w:val="num" w:pos="0"/>
        </w:tabs>
        <w:spacing w:line="240" w:lineRule="auto"/>
        <w:ind w:firstLine="0"/>
        <w:rPr>
          <w:sz w:val="24"/>
          <w:szCs w:val="24"/>
        </w:rPr>
      </w:pPr>
      <w:r>
        <w:rPr>
          <w:color w:val="000000"/>
          <w:sz w:val="24"/>
          <w:szCs w:val="24"/>
        </w:rPr>
        <w:t>Евстратов Александр</w:t>
      </w:r>
      <w:r w:rsidR="00BA218B">
        <w:rPr>
          <w:sz w:val="24"/>
          <w:szCs w:val="24"/>
        </w:rPr>
        <w:t xml:space="preserve">, </w:t>
      </w:r>
    </w:p>
    <w:p w:rsidR="00BA218B" w:rsidRPr="00A4117F" w:rsidRDefault="00BA218B" w:rsidP="00BA218B">
      <w:pPr>
        <w:tabs>
          <w:tab w:val="num" w:pos="0"/>
        </w:tabs>
        <w:spacing w:line="240" w:lineRule="auto"/>
        <w:ind w:firstLine="0"/>
        <w:rPr>
          <w:sz w:val="24"/>
          <w:szCs w:val="24"/>
          <w:lang w:val="en-US"/>
        </w:rPr>
      </w:pPr>
      <w:r>
        <w:rPr>
          <w:sz w:val="24"/>
          <w:szCs w:val="24"/>
        </w:rPr>
        <w:t>тел</w:t>
      </w:r>
      <w:r w:rsidRPr="00A4117F">
        <w:rPr>
          <w:sz w:val="24"/>
          <w:szCs w:val="24"/>
          <w:lang w:val="en-US"/>
        </w:rPr>
        <w:t>. +7 (495) 234-1</w:t>
      </w:r>
      <w:r w:rsidR="00BC1CFB" w:rsidRPr="00A4117F">
        <w:rPr>
          <w:sz w:val="24"/>
          <w:szCs w:val="24"/>
          <w:lang w:val="en-US"/>
        </w:rPr>
        <w:t>2</w:t>
      </w:r>
      <w:r w:rsidRPr="00A4117F">
        <w:rPr>
          <w:sz w:val="24"/>
          <w:szCs w:val="24"/>
          <w:lang w:val="en-US"/>
        </w:rPr>
        <w:t>-</w:t>
      </w:r>
      <w:r w:rsidR="00BC1CFB" w:rsidRPr="00A4117F">
        <w:rPr>
          <w:sz w:val="24"/>
          <w:szCs w:val="24"/>
          <w:lang w:val="en-US"/>
        </w:rPr>
        <w:t>84</w:t>
      </w:r>
      <w:r w:rsidRPr="00A4117F">
        <w:rPr>
          <w:sz w:val="24"/>
          <w:szCs w:val="24"/>
          <w:lang w:val="en-US"/>
        </w:rPr>
        <w:t xml:space="preserve">, </w:t>
      </w:r>
      <w:r w:rsidR="009D46F6">
        <w:rPr>
          <w:sz w:val="24"/>
          <w:szCs w:val="24"/>
          <w:lang w:val="en-US"/>
        </w:rPr>
        <w:t>E</w:t>
      </w:r>
      <w:r w:rsidRPr="00A4117F">
        <w:rPr>
          <w:sz w:val="24"/>
          <w:szCs w:val="24"/>
          <w:lang w:val="en-US"/>
        </w:rPr>
        <w:t>-</w:t>
      </w:r>
      <w:r w:rsidRPr="009155AB">
        <w:rPr>
          <w:sz w:val="24"/>
          <w:szCs w:val="24"/>
          <w:lang w:val="en-US"/>
        </w:rPr>
        <w:t>mail</w:t>
      </w:r>
      <w:r w:rsidRPr="00A4117F">
        <w:rPr>
          <w:sz w:val="24"/>
          <w:szCs w:val="24"/>
          <w:lang w:val="en-US"/>
        </w:rPr>
        <w:t xml:space="preserve">: </w:t>
      </w:r>
      <w:hyperlink r:id="rId9" w:history="1">
        <w:r w:rsidR="00FF4EC2" w:rsidRPr="00FF4EC2">
          <w:rPr>
            <w:rStyle w:val="a4"/>
            <w:sz w:val="24"/>
            <w:szCs w:val="24"/>
            <w:lang w:val="en-US"/>
          </w:rPr>
          <w:t>aevstratov</w:t>
        </w:r>
        <w:r w:rsidR="00FF4EC2" w:rsidRPr="00A4117F">
          <w:rPr>
            <w:rStyle w:val="a4"/>
            <w:sz w:val="24"/>
            <w:szCs w:val="24"/>
            <w:lang w:val="en-US"/>
          </w:rPr>
          <w:t>@</w:t>
        </w:r>
        <w:r w:rsidR="00FF4EC2" w:rsidRPr="00FF4EC2">
          <w:rPr>
            <w:rStyle w:val="a4"/>
            <w:sz w:val="24"/>
            <w:szCs w:val="24"/>
            <w:lang w:val="en-US"/>
          </w:rPr>
          <w:t>hotelcosmos</w:t>
        </w:r>
        <w:r w:rsidR="00FF4EC2" w:rsidRPr="00A4117F">
          <w:rPr>
            <w:rStyle w:val="a4"/>
            <w:sz w:val="24"/>
            <w:szCs w:val="24"/>
            <w:lang w:val="en-US"/>
          </w:rPr>
          <w:t>.</w:t>
        </w:r>
        <w:r w:rsidR="00FF4EC2" w:rsidRPr="00FF4EC2">
          <w:rPr>
            <w:rStyle w:val="a4"/>
            <w:sz w:val="24"/>
            <w:szCs w:val="24"/>
            <w:lang w:val="en-US"/>
          </w:rPr>
          <w:t>ru</w:t>
        </w:r>
      </w:hyperlink>
      <w:r w:rsidRPr="00A4117F">
        <w:rPr>
          <w:sz w:val="24"/>
          <w:szCs w:val="24"/>
          <w:lang w:val="en-US"/>
        </w:rPr>
        <w:t xml:space="preserve">. </w:t>
      </w:r>
    </w:p>
    <w:p w:rsidR="00DA4F00" w:rsidRPr="00A4117F" w:rsidRDefault="00DA4F00" w:rsidP="00BA218B">
      <w:pPr>
        <w:tabs>
          <w:tab w:val="num" w:pos="0"/>
        </w:tabs>
        <w:spacing w:line="240" w:lineRule="auto"/>
        <w:ind w:firstLine="0"/>
        <w:rPr>
          <w:sz w:val="24"/>
          <w:szCs w:val="24"/>
          <w:lang w:val="en-US"/>
        </w:rPr>
      </w:pPr>
    </w:p>
    <w:p w:rsidR="00DA4F00" w:rsidRPr="00A4117F" w:rsidRDefault="00DA4F00" w:rsidP="00DA4F00">
      <w:pPr>
        <w:tabs>
          <w:tab w:val="num" w:pos="0"/>
        </w:tabs>
        <w:spacing w:line="240" w:lineRule="auto"/>
        <w:ind w:firstLine="0"/>
        <w:rPr>
          <w:sz w:val="24"/>
          <w:szCs w:val="24"/>
          <w:lang w:val="en-US"/>
        </w:rPr>
      </w:pPr>
    </w:p>
    <w:p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0"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Pr="0069454C">
        <w:rPr>
          <w:sz w:val="24"/>
          <w:szCs w:val="24"/>
        </w:rPr>
        <w:t>З</w:t>
      </w:r>
      <w:r w:rsidR="00B85B38">
        <w:rPr>
          <w:sz w:val="24"/>
          <w:szCs w:val="24"/>
        </w:rPr>
        <w:t>акупки</w:t>
      </w:r>
      <w:r w:rsidRPr="0069454C">
        <w:rPr>
          <w:sz w:val="24"/>
          <w:szCs w:val="24"/>
        </w:rPr>
        <w:t xml:space="preserve"> ПАО АФК «Система» универсальной торговой платформы «Сбербанк-АСТ». </w:t>
      </w:r>
    </w:p>
    <w:p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1"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rsidR="00E61DF3" w:rsidRPr="00BA08E8" w:rsidRDefault="009B251A" w:rsidP="00E61DF3">
      <w:pPr>
        <w:tabs>
          <w:tab w:val="num" w:pos="0"/>
        </w:tabs>
        <w:spacing w:line="240" w:lineRule="auto"/>
        <w:ind w:firstLine="0"/>
        <w:rPr>
          <w:b/>
          <w:sz w:val="24"/>
          <w:szCs w:val="24"/>
        </w:rPr>
      </w:pPr>
      <w:r>
        <w:rPr>
          <w:b/>
          <w:sz w:val="24"/>
          <w:szCs w:val="24"/>
          <w:u w:val="single"/>
        </w:rPr>
        <w:t>П</w:t>
      </w:r>
      <w:r w:rsidRPr="009B251A">
        <w:rPr>
          <w:b/>
          <w:sz w:val="24"/>
          <w:szCs w:val="24"/>
          <w:u w:val="single"/>
        </w:rPr>
        <w:t xml:space="preserve">редложения, оформленные в соответствии с требованиями закупочной документации, должны быть поданы </w:t>
      </w:r>
      <w:r w:rsidRPr="00FB3504">
        <w:rPr>
          <w:b/>
          <w:sz w:val="24"/>
          <w:szCs w:val="24"/>
          <w:u w:val="single"/>
        </w:rPr>
        <w:t xml:space="preserve">не позднее </w:t>
      </w:r>
      <w:r w:rsidR="00BD2811">
        <w:rPr>
          <w:b/>
          <w:sz w:val="24"/>
          <w:szCs w:val="24"/>
          <w:u w:val="single"/>
        </w:rPr>
        <w:t>18:00</w:t>
      </w:r>
      <w:r w:rsidR="00BF6A2C">
        <w:rPr>
          <w:b/>
          <w:sz w:val="24"/>
          <w:szCs w:val="24"/>
          <w:u w:val="single"/>
        </w:rPr>
        <w:t xml:space="preserve"> часов (местное время) 27</w:t>
      </w:r>
      <w:r w:rsidR="00BD2811">
        <w:rPr>
          <w:b/>
          <w:sz w:val="24"/>
          <w:szCs w:val="24"/>
          <w:u w:val="single"/>
        </w:rPr>
        <w:t xml:space="preserve"> декабря</w:t>
      </w:r>
      <w:r w:rsidR="00AD3C11">
        <w:rPr>
          <w:b/>
          <w:sz w:val="24"/>
          <w:szCs w:val="24"/>
          <w:u w:val="single"/>
        </w:rPr>
        <w:t xml:space="preserve"> </w:t>
      </w:r>
      <w:r w:rsidR="00A55C91">
        <w:rPr>
          <w:b/>
          <w:sz w:val="24"/>
          <w:szCs w:val="24"/>
          <w:u w:val="single"/>
        </w:rPr>
        <w:t>2019</w:t>
      </w:r>
      <w:r w:rsidRPr="00FB3504">
        <w:rPr>
          <w:b/>
          <w:sz w:val="24"/>
          <w:szCs w:val="24"/>
          <w:u w:val="single"/>
        </w:rPr>
        <w:t xml:space="preserve"> г.</w:t>
      </w:r>
      <w:r w:rsidRPr="00273194">
        <w:rPr>
          <w:b/>
          <w:sz w:val="24"/>
          <w:szCs w:val="24"/>
          <w:u w:val="single"/>
        </w:rPr>
        <w:t xml:space="preserve"> </w:t>
      </w:r>
      <w:r w:rsidR="00851961" w:rsidRPr="00273194">
        <w:rPr>
          <w:b/>
          <w:sz w:val="24"/>
          <w:szCs w:val="24"/>
          <w:u w:val="single"/>
        </w:rPr>
        <w:t>Документы и предложения, поданные</w:t>
      </w:r>
      <w:r w:rsidR="00851961" w:rsidRPr="0069454C">
        <w:rPr>
          <w:b/>
          <w:sz w:val="24"/>
          <w:szCs w:val="24"/>
          <w:u w:val="single"/>
        </w:rPr>
        <w:t xml:space="preserve"> после указанного срока, не принимаются.</w:t>
      </w:r>
      <w:r w:rsidR="00E61DF3" w:rsidRPr="00BA08E8">
        <w:rPr>
          <w:b/>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2"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3"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BB29CB" w:rsidRPr="00BB29CB">
        <w:rPr>
          <w:sz w:val="24"/>
          <w:szCs w:val="24"/>
        </w:rPr>
        <w:t>Закупки ПАО АФК «Система»</w:t>
      </w:r>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BA218B" w:rsidRPr="00BA08E8" w:rsidRDefault="00BA218B" w:rsidP="00BA218B">
      <w:pPr>
        <w:tabs>
          <w:tab w:val="num" w:pos="0"/>
        </w:tabs>
        <w:spacing w:line="240" w:lineRule="auto"/>
        <w:ind w:firstLine="0"/>
        <w:rPr>
          <w:sz w:val="24"/>
          <w:szCs w:val="24"/>
        </w:rPr>
      </w:pPr>
      <w:r w:rsidRPr="00BA08E8">
        <w:rPr>
          <w:sz w:val="24"/>
          <w:szCs w:val="24"/>
        </w:rPr>
        <w:lastRenderedPageBreak/>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rsidR="00CD1C23" w:rsidRDefault="00E61DF3" w:rsidP="00CD1C23">
      <w:pPr>
        <w:tabs>
          <w:tab w:val="num" w:pos="0"/>
        </w:tabs>
        <w:spacing w:line="240" w:lineRule="auto"/>
        <w:ind w:firstLine="0"/>
        <w:rPr>
          <w:b/>
          <w:sz w:val="24"/>
          <w:szCs w:val="24"/>
        </w:rPr>
      </w:pPr>
      <w:bookmarkStart w:id="26" w:name="_Toc189545072"/>
      <w:r w:rsidRPr="00BA08E8">
        <w:rPr>
          <w:b/>
          <w:sz w:val="24"/>
          <w:szCs w:val="24"/>
        </w:rPr>
        <w:t>Предметом закупки является:</w:t>
      </w:r>
      <w:bookmarkEnd w:id="26"/>
      <w:r w:rsidR="007220D1">
        <w:rPr>
          <w:b/>
          <w:sz w:val="24"/>
          <w:szCs w:val="24"/>
        </w:rPr>
        <w:t xml:space="preserve"> </w:t>
      </w:r>
    </w:p>
    <w:p w:rsidR="00CD1C23" w:rsidRPr="00CD1C23" w:rsidRDefault="00CD1C23" w:rsidP="00CD1C23">
      <w:pPr>
        <w:tabs>
          <w:tab w:val="num" w:pos="0"/>
        </w:tabs>
        <w:spacing w:line="240" w:lineRule="auto"/>
        <w:ind w:firstLine="0"/>
        <w:rPr>
          <w:sz w:val="24"/>
          <w:szCs w:val="24"/>
          <w:u w:val="single"/>
        </w:rPr>
      </w:pPr>
      <w:r w:rsidRPr="00CD1C23">
        <w:rPr>
          <w:sz w:val="24"/>
          <w:szCs w:val="24"/>
          <w:u w:val="single"/>
        </w:rPr>
        <w:t>- предоставление информационного сопровождения экземпляров Системы Консультант Плюс в ПАО «ГК «Космос» в 2019г.</w:t>
      </w:r>
    </w:p>
    <w:p w:rsidR="00DB3049" w:rsidRPr="00DB3049" w:rsidRDefault="00DB3049" w:rsidP="00DB3049">
      <w:pPr>
        <w:tabs>
          <w:tab w:val="num" w:pos="0"/>
        </w:tabs>
        <w:spacing w:line="240" w:lineRule="auto"/>
        <w:rPr>
          <w:bCs/>
          <w:sz w:val="24"/>
          <w:szCs w:val="24"/>
        </w:rPr>
      </w:pPr>
    </w:p>
    <w:p w:rsidR="0097498D" w:rsidRDefault="0097498D" w:rsidP="00E61DF3">
      <w:pPr>
        <w:tabs>
          <w:tab w:val="num" w:pos="0"/>
        </w:tabs>
        <w:spacing w:line="240" w:lineRule="auto"/>
        <w:ind w:firstLine="0"/>
        <w:rPr>
          <w:b/>
          <w:sz w:val="24"/>
          <w:szCs w:val="24"/>
        </w:rPr>
      </w:pPr>
    </w:p>
    <w:p w:rsidR="00B12FB0" w:rsidRPr="00BA08E8" w:rsidRDefault="00B12FB0" w:rsidP="00E61DF3">
      <w:pPr>
        <w:tabs>
          <w:tab w:val="num" w:pos="0"/>
        </w:tabs>
        <w:spacing w:line="240" w:lineRule="auto"/>
        <w:ind w:firstLine="0"/>
        <w:rPr>
          <w:b/>
          <w:sz w:val="24"/>
          <w:szCs w:val="24"/>
        </w:rPr>
      </w:pPr>
    </w:p>
    <w:p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DB3049" w:rsidRDefault="008B45BE" w:rsidP="00DB3049">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rsidR="00CD1C23" w:rsidRPr="00652FE8" w:rsidRDefault="00CD1C23" w:rsidP="00CD1C23">
      <w:pPr>
        <w:pStyle w:val="af2"/>
        <w:numPr>
          <w:ilvl w:val="0"/>
          <w:numId w:val="12"/>
        </w:numPr>
        <w:ind w:left="426"/>
        <w:rPr>
          <w:bCs/>
          <w:iCs/>
          <w:sz w:val="24"/>
          <w:szCs w:val="24"/>
        </w:rPr>
      </w:pPr>
      <w:r w:rsidRPr="00652FE8">
        <w:rPr>
          <w:kern w:val="24"/>
          <w:sz w:val="24"/>
          <w:szCs w:val="24"/>
        </w:rPr>
        <w:t>Исполнитель обязан предоставить Заказчику документы, подтверждающие наличие у Исполнителя необходимых прав на использование технологий и иных результатов интеллектуальной деятельности, копию «Лицензионного соглашения», на экземпляры Систем Консультант Плюс.</w:t>
      </w:r>
    </w:p>
    <w:p w:rsidR="00924719" w:rsidRPr="00DB3049" w:rsidRDefault="00924719" w:rsidP="00DB3049">
      <w:pPr>
        <w:ind w:firstLine="0"/>
        <w:rPr>
          <w:bCs/>
          <w:iCs/>
          <w:sz w:val="24"/>
          <w:szCs w:val="24"/>
        </w:rPr>
      </w:pPr>
    </w:p>
    <w:p w:rsidR="00E57BD4" w:rsidRPr="00DB3049" w:rsidRDefault="00E61DF3" w:rsidP="00DB3049">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rsidR="00D34779" w:rsidRPr="00D34779" w:rsidRDefault="00D34779" w:rsidP="0048413D">
      <w:pPr>
        <w:pStyle w:val="af2"/>
        <w:numPr>
          <w:ilvl w:val="0"/>
          <w:numId w:val="17"/>
        </w:numPr>
        <w:spacing w:line="240" w:lineRule="auto"/>
        <w:rPr>
          <w:vanish/>
          <w:sz w:val="24"/>
          <w:szCs w:val="24"/>
        </w:rPr>
      </w:pPr>
    </w:p>
    <w:p w:rsidR="00D34779" w:rsidRPr="00D34779" w:rsidRDefault="00D34779" w:rsidP="0048413D">
      <w:pPr>
        <w:pStyle w:val="af2"/>
        <w:numPr>
          <w:ilvl w:val="0"/>
          <w:numId w:val="17"/>
        </w:numPr>
        <w:spacing w:line="240" w:lineRule="auto"/>
        <w:rPr>
          <w:vanish/>
          <w:sz w:val="24"/>
          <w:szCs w:val="24"/>
        </w:rPr>
      </w:pPr>
    </w:p>
    <w:p w:rsidR="00D34779" w:rsidRPr="00D34779" w:rsidRDefault="00D34779" w:rsidP="0048413D">
      <w:pPr>
        <w:pStyle w:val="af2"/>
        <w:numPr>
          <w:ilvl w:val="1"/>
          <w:numId w:val="17"/>
        </w:numPr>
        <w:spacing w:line="240" w:lineRule="auto"/>
        <w:rPr>
          <w:vanish/>
          <w:sz w:val="24"/>
          <w:szCs w:val="24"/>
        </w:rPr>
      </w:pPr>
    </w:p>
    <w:p w:rsidR="00D34779" w:rsidRPr="00D34779" w:rsidRDefault="00D34779" w:rsidP="0048413D">
      <w:pPr>
        <w:pStyle w:val="af2"/>
        <w:numPr>
          <w:ilvl w:val="1"/>
          <w:numId w:val="17"/>
        </w:numPr>
        <w:spacing w:line="240" w:lineRule="auto"/>
        <w:rPr>
          <w:vanish/>
          <w:sz w:val="24"/>
          <w:szCs w:val="24"/>
        </w:rPr>
      </w:pPr>
    </w:p>
    <w:p w:rsidR="00237353" w:rsidRDefault="004B2423" w:rsidP="00E57BD4">
      <w:pPr>
        <w:pStyle w:val="af2"/>
        <w:numPr>
          <w:ilvl w:val="2"/>
          <w:numId w:val="17"/>
        </w:numPr>
        <w:tabs>
          <w:tab w:val="left" w:pos="709"/>
        </w:tabs>
        <w:spacing w:line="240" w:lineRule="auto"/>
        <w:ind w:left="0" w:firstLine="0"/>
        <w:rPr>
          <w:sz w:val="24"/>
          <w:szCs w:val="24"/>
        </w:rPr>
      </w:pPr>
      <w:r w:rsidRPr="00D34779">
        <w:rPr>
          <w:sz w:val="24"/>
          <w:szCs w:val="24"/>
        </w:rPr>
        <w:t>Предлагаемая участником размещения цена должна включать в себя</w:t>
      </w:r>
      <w:r w:rsidR="00C1178B">
        <w:rPr>
          <w:sz w:val="24"/>
          <w:szCs w:val="24"/>
        </w:rPr>
        <w:t>:</w:t>
      </w:r>
      <w:r w:rsidRPr="00D34779">
        <w:rPr>
          <w:sz w:val="24"/>
          <w:szCs w:val="24"/>
        </w:rPr>
        <w:t xml:space="preserve"> страховые сборы, таможенные расходы (если они есть), </w:t>
      </w:r>
      <w:r w:rsidR="009D5992">
        <w:rPr>
          <w:sz w:val="24"/>
          <w:szCs w:val="24"/>
        </w:rPr>
        <w:t xml:space="preserve">доставку, </w:t>
      </w:r>
      <w:r w:rsidRPr="00D34779">
        <w:rPr>
          <w:sz w:val="24"/>
          <w:szCs w:val="24"/>
        </w:rPr>
        <w:t xml:space="preserve">стоимость работ и другие накладные расходы </w:t>
      </w:r>
      <w:r w:rsidR="00237353">
        <w:rPr>
          <w:sz w:val="24"/>
          <w:szCs w:val="24"/>
        </w:rPr>
        <w:t>«Исполнителя»;</w:t>
      </w:r>
    </w:p>
    <w:p w:rsidR="000B465C" w:rsidRDefault="00DC2424" w:rsidP="000B465C">
      <w:pPr>
        <w:pStyle w:val="af2"/>
        <w:numPr>
          <w:ilvl w:val="2"/>
          <w:numId w:val="17"/>
        </w:numPr>
        <w:tabs>
          <w:tab w:val="left" w:pos="709"/>
        </w:tabs>
        <w:spacing w:line="240" w:lineRule="auto"/>
        <w:ind w:left="0" w:firstLine="0"/>
        <w:rPr>
          <w:sz w:val="24"/>
          <w:szCs w:val="24"/>
        </w:rPr>
      </w:pPr>
      <w:r>
        <w:rPr>
          <w:sz w:val="24"/>
          <w:szCs w:val="24"/>
        </w:rPr>
        <w:t>Заказчик принимает на себя оплату расходов за электроэнергию и водоснабжение, потребляемые Исполнителем в процессе выполнения работ в соответствии с Договором</w:t>
      </w:r>
      <w:r w:rsidR="00156D38">
        <w:rPr>
          <w:sz w:val="24"/>
          <w:szCs w:val="24"/>
        </w:rPr>
        <w:t>;</w:t>
      </w: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p>
    <w:p w:rsidR="00CD1C23" w:rsidRPr="00652FE8" w:rsidRDefault="00CD1C23" w:rsidP="00CD1C23">
      <w:pPr>
        <w:pStyle w:val="af2"/>
        <w:numPr>
          <w:ilvl w:val="2"/>
          <w:numId w:val="17"/>
        </w:numPr>
        <w:tabs>
          <w:tab w:val="left" w:pos="709"/>
        </w:tabs>
        <w:spacing w:line="240" w:lineRule="auto"/>
        <w:ind w:left="0" w:firstLine="0"/>
        <w:rPr>
          <w:sz w:val="24"/>
          <w:szCs w:val="24"/>
        </w:rPr>
      </w:pPr>
      <w:r>
        <w:rPr>
          <w:sz w:val="24"/>
          <w:szCs w:val="24"/>
        </w:rPr>
        <w:t xml:space="preserve">Оплата </w:t>
      </w:r>
      <w:r w:rsidRPr="00652FE8">
        <w:rPr>
          <w:sz w:val="24"/>
          <w:szCs w:val="24"/>
        </w:rPr>
        <w:t>по контракту (договору) производится Заказчиком ежемесячно</w:t>
      </w:r>
      <w:r>
        <w:rPr>
          <w:sz w:val="24"/>
          <w:szCs w:val="24"/>
        </w:rPr>
        <w:t xml:space="preserve"> </w:t>
      </w:r>
      <w:r w:rsidRPr="00CD1C23">
        <w:rPr>
          <w:sz w:val="24"/>
          <w:szCs w:val="24"/>
        </w:rPr>
        <w:t>до 10 числа месяца, следующего за месяцем</w:t>
      </w:r>
      <w:r w:rsidRPr="00652FE8">
        <w:rPr>
          <w:sz w:val="24"/>
          <w:szCs w:val="24"/>
        </w:rPr>
        <w:t xml:space="preserve"> оказания услуг на основании переданных Заказчику </w:t>
      </w:r>
      <w:r w:rsidRPr="00652FE8">
        <w:rPr>
          <w:bCs/>
          <w:sz w:val="24"/>
          <w:szCs w:val="24"/>
        </w:rPr>
        <w:t>акта сдачи-приемки оказанных услуг, счета-фактуры и счета для оплаты.</w:t>
      </w:r>
    </w:p>
    <w:p w:rsidR="00C23838" w:rsidRPr="00C23838" w:rsidRDefault="00C23838" w:rsidP="00C23838">
      <w:pPr>
        <w:pStyle w:val="af2"/>
        <w:tabs>
          <w:tab w:val="left" w:pos="709"/>
        </w:tabs>
        <w:spacing w:line="240" w:lineRule="auto"/>
        <w:ind w:left="0" w:firstLine="0"/>
        <w:rPr>
          <w:sz w:val="24"/>
          <w:szCs w:val="24"/>
        </w:rPr>
      </w:pPr>
    </w:p>
    <w:p w:rsidR="00DB1008" w:rsidRPr="0078716A" w:rsidRDefault="00DB1008" w:rsidP="0048413D">
      <w:pPr>
        <w:tabs>
          <w:tab w:val="num" w:pos="567"/>
        </w:tabs>
        <w:spacing w:line="240" w:lineRule="auto"/>
        <w:ind w:firstLine="426"/>
        <w:rPr>
          <w:sz w:val="24"/>
          <w:szCs w:val="24"/>
        </w:rPr>
      </w:pPr>
      <w:r w:rsidRPr="00DB1008">
        <w:rPr>
          <w:sz w:val="24"/>
          <w:szCs w:val="24"/>
        </w:rPr>
        <w:t>Предлож</w:t>
      </w:r>
      <w:r w:rsidR="00676D9D">
        <w:rPr>
          <w:sz w:val="24"/>
          <w:szCs w:val="24"/>
        </w:rPr>
        <w:t>ения Участника должны быть предостав</w:t>
      </w:r>
      <w:r w:rsidRPr="00DB1008">
        <w:rPr>
          <w:sz w:val="24"/>
          <w:szCs w:val="24"/>
        </w:rPr>
        <w:t>лены в соответствии с Фо</w:t>
      </w:r>
      <w:r>
        <w:rPr>
          <w:sz w:val="24"/>
          <w:szCs w:val="24"/>
        </w:rPr>
        <w:t>рмами, приведенными в разделе 4.</w:t>
      </w:r>
    </w:p>
    <w:p w:rsidR="00DB1008" w:rsidRDefault="00DB1008" w:rsidP="00DB1008">
      <w:pPr>
        <w:tabs>
          <w:tab w:val="num" w:pos="567"/>
        </w:tabs>
        <w:spacing w:line="240" w:lineRule="auto"/>
        <w:ind w:firstLine="426"/>
        <w:jc w:val="left"/>
        <w:rPr>
          <w:sz w:val="24"/>
          <w:szCs w:val="24"/>
        </w:rPr>
      </w:pPr>
    </w:p>
    <w:p w:rsidR="00E61DF3" w:rsidRPr="004B2423" w:rsidRDefault="00E61DF3" w:rsidP="00601B62">
      <w:pPr>
        <w:pStyle w:val="af2"/>
        <w:numPr>
          <w:ilvl w:val="0"/>
          <w:numId w:val="16"/>
        </w:numPr>
        <w:tabs>
          <w:tab w:val="num" w:pos="567"/>
        </w:tabs>
        <w:spacing w:line="240" w:lineRule="auto"/>
        <w:ind w:left="0" w:firstLine="0"/>
        <w:jc w:val="left"/>
        <w:rPr>
          <w:b/>
          <w:sz w:val="24"/>
          <w:szCs w:val="24"/>
        </w:rPr>
      </w:pPr>
      <w:r w:rsidRPr="004B2423">
        <w:rPr>
          <w:b/>
          <w:sz w:val="24"/>
          <w:szCs w:val="24"/>
        </w:rPr>
        <w:t>Требования к Участникам и документы, подлежащие предоставлению</w:t>
      </w:r>
      <w:bookmarkEnd w:id="29"/>
    </w:p>
    <w:p w:rsidR="004B2423" w:rsidRPr="004B2423" w:rsidRDefault="004B2423" w:rsidP="00601B62">
      <w:pPr>
        <w:pStyle w:val="af2"/>
        <w:keepNext/>
        <w:numPr>
          <w:ilvl w:val="0"/>
          <w:numId w:val="11"/>
        </w:numPr>
        <w:suppressAutoHyphens/>
        <w:spacing w:line="240" w:lineRule="auto"/>
        <w:contextualSpacing w:val="0"/>
        <w:outlineLvl w:val="1"/>
        <w:rPr>
          <w:b/>
          <w:bCs/>
          <w:snapToGrid w:val="0"/>
          <w:vanish/>
          <w:sz w:val="24"/>
          <w:szCs w:val="24"/>
        </w:rPr>
      </w:pPr>
      <w:bookmarkStart w:id="36" w:name="_Toc251847615"/>
      <w:bookmarkStart w:id="37" w:name="_Ref93088240"/>
      <w:bookmarkStart w:id="38" w:name="_Toc189545078"/>
    </w:p>
    <w:p w:rsidR="00E61DF3" w:rsidRPr="00980C05" w:rsidRDefault="00E61DF3" w:rsidP="00601B62">
      <w:pPr>
        <w:pStyle w:val="23"/>
        <w:numPr>
          <w:ilvl w:val="1"/>
          <w:numId w:val="11"/>
        </w:numPr>
        <w:spacing w:before="0" w:after="0"/>
        <w:ind w:left="0" w:firstLine="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 xml:space="preserve">может любое юридическое лицо или индивидуальный предприниматель. Чтобы претендовать на победу в данной </w:t>
      </w:r>
      <w:r w:rsidR="00E61DF3" w:rsidRPr="00BA08E8">
        <w:rPr>
          <w:sz w:val="24"/>
          <w:szCs w:val="24"/>
        </w:rPr>
        <w:lastRenderedPageBreak/>
        <w:t>процедуре и на право заключения Договора, Участник на момент подачи Предложения должен отвечать следующим требованиям:</w:t>
      </w:r>
    </w:p>
    <w:p w:rsidR="00DD07C4" w:rsidRDefault="00DD07C4" w:rsidP="00601B62">
      <w:pPr>
        <w:pStyle w:val="af2"/>
        <w:numPr>
          <w:ilvl w:val="0"/>
          <w:numId w:val="13"/>
        </w:numPr>
        <w:spacing w:line="240" w:lineRule="auto"/>
        <w:ind w:left="0" w:firstLine="0"/>
        <w:rPr>
          <w:sz w:val="24"/>
          <w:szCs w:val="24"/>
        </w:rPr>
      </w:pPr>
      <w:r>
        <w:rPr>
          <w:sz w:val="24"/>
          <w:szCs w:val="24"/>
        </w:rPr>
        <w:t>Д</w:t>
      </w:r>
      <w:r w:rsidRPr="00110E47">
        <w:rPr>
          <w:sz w:val="24"/>
          <w:szCs w:val="24"/>
        </w:rPr>
        <w:t>олжен работать на Российском рын</w:t>
      </w:r>
      <w:r w:rsidR="00CF37B5">
        <w:rPr>
          <w:sz w:val="24"/>
          <w:szCs w:val="24"/>
        </w:rPr>
        <w:t xml:space="preserve">ке не </w:t>
      </w:r>
      <w:r w:rsidR="00CF37B5" w:rsidRPr="002B47A1">
        <w:rPr>
          <w:sz w:val="24"/>
          <w:szCs w:val="24"/>
        </w:rPr>
        <w:t xml:space="preserve">менее </w:t>
      </w:r>
      <w:r w:rsidR="009229DC" w:rsidRPr="009229DC">
        <w:rPr>
          <w:sz w:val="24"/>
          <w:szCs w:val="24"/>
        </w:rPr>
        <w:t>3 (</w:t>
      </w:r>
      <w:r w:rsidR="009229DC">
        <w:rPr>
          <w:sz w:val="24"/>
          <w:szCs w:val="24"/>
        </w:rPr>
        <w:t>трех)</w:t>
      </w:r>
      <w:r w:rsidR="009229DC" w:rsidRPr="009229DC">
        <w:rPr>
          <w:sz w:val="24"/>
          <w:szCs w:val="24"/>
        </w:rPr>
        <w:t xml:space="preserve"> </w:t>
      </w:r>
      <w:r w:rsidRPr="002B47A1">
        <w:rPr>
          <w:sz w:val="24"/>
          <w:szCs w:val="24"/>
        </w:rPr>
        <w:t>лет</w:t>
      </w:r>
      <w:r w:rsidR="00057FC1">
        <w:rPr>
          <w:sz w:val="24"/>
          <w:szCs w:val="24"/>
        </w:rPr>
        <w:t xml:space="preserve"> и </w:t>
      </w:r>
      <w:r w:rsidRPr="00110E47">
        <w:rPr>
          <w:sz w:val="24"/>
          <w:szCs w:val="24"/>
        </w:rPr>
        <w:t xml:space="preserve">соответствовать требованию об отсутствии фактов нарушения обязательств по договорам с ПАО </w:t>
      </w:r>
      <w:r>
        <w:rPr>
          <w:sz w:val="24"/>
          <w:szCs w:val="24"/>
        </w:rPr>
        <w:t xml:space="preserve">«ГК </w:t>
      </w:r>
      <w:r w:rsidRPr="00110E47">
        <w:rPr>
          <w:sz w:val="24"/>
          <w:szCs w:val="24"/>
        </w:rPr>
        <w:t>«</w:t>
      </w:r>
      <w:r>
        <w:rPr>
          <w:sz w:val="24"/>
          <w:szCs w:val="24"/>
        </w:rPr>
        <w:t>Космос</w:t>
      </w:r>
      <w:r w:rsidRPr="00110E47">
        <w:rPr>
          <w:sz w:val="24"/>
          <w:szCs w:val="24"/>
        </w:rPr>
        <w:t>», в том числе фактов задержки поставок товаров/выполнения работ/предоставления услуг в течен</w:t>
      </w:r>
      <w:r w:rsidR="00E0476E">
        <w:rPr>
          <w:sz w:val="24"/>
          <w:szCs w:val="24"/>
        </w:rPr>
        <w:t>ие последнего календарного года;</w:t>
      </w:r>
    </w:p>
    <w:p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rsidR="00D8129D" w:rsidRDefault="00D8129D" w:rsidP="00601B62">
      <w:pPr>
        <w:pStyle w:val="af2"/>
        <w:numPr>
          <w:ilvl w:val="0"/>
          <w:numId w:val="13"/>
        </w:numPr>
        <w:spacing w:line="240" w:lineRule="auto"/>
        <w:ind w:left="0" w:firstLine="0"/>
        <w:rPr>
          <w:bCs/>
          <w:iCs/>
          <w:sz w:val="24"/>
          <w:szCs w:val="24"/>
        </w:rPr>
      </w:pPr>
      <w:r w:rsidRPr="000D1D0A">
        <w:rPr>
          <w:bCs/>
          <w:iCs/>
          <w:sz w:val="24"/>
          <w:szCs w:val="24"/>
        </w:rPr>
        <w:t>Основной вид деятельности Участника должен соответствовать предмету закупки;</w:t>
      </w:r>
    </w:p>
    <w:p w:rsidR="00D4360D" w:rsidRDefault="00D4360D" w:rsidP="00601B62">
      <w:pPr>
        <w:pStyle w:val="af2"/>
        <w:numPr>
          <w:ilvl w:val="0"/>
          <w:numId w:val="13"/>
        </w:numPr>
        <w:spacing w:line="240" w:lineRule="auto"/>
        <w:ind w:left="0" w:firstLine="0"/>
        <w:rPr>
          <w:bCs/>
          <w:iCs/>
          <w:sz w:val="24"/>
          <w:szCs w:val="24"/>
        </w:rPr>
      </w:pPr>
      <w:r>
        <w:rPr>
          <w:bCs/>
          <w:iCs/>
          <w:sz w:val="24"/>
          <w:szCs w:val="24"/>
        </w:rPr>
        <w:t>Опыт работы в данной сфере не менее 3-х лет;</w:t>
      </w:r>
    </w:p>
    <w:p w:rsidR="003A04B1" w:rsidRDefault="003A04B1" w:rsidP="003A04B1">
      <w:pPr>
        <w:tabs>
          <w:tab w:val="num" w:pos="0"/>
        </w:tabs>
        <w:spacing w:line="240" w:lineRule="auto"/>
        <w:ind w:firstLine="0"/>
        <w:rPr>
          <w:sz w:val="24"/>
          <w:szCs w:val="24"/>
        </w:rPr>
      </w:pPr>
    </w:p>
    <w:p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E152EF">
        <w:rPr>
          <w:b/>
          <w:sz w:val="24"/>
          <w:szCs w:val="24"/>
        </w:rPr>
        <w:t>специальным</w:t>
      </w:r>
      <w:r w:rsidRPr="003A04B1">
        <w:rPr>
          <w:b/>
          <w:sz w:val="24"/>
          <w:szCs w:val="24"/>
        </w:rPr>
        <w:t xml:space="preserve"> требованиям</w:t>
      </w:r>
      <w:r w:rsidRPr="003A04B1">
        <w:rPr>
          <w:sz w:val="24"/>
          <w:szCs w:val="24"/>
        </w:rPr>
        <w:t xml:space="preserve"> в случае их предъявления в рамках проводимого запроса предложений и иметь:</w:t>
      </w:r>
    </w:p>
    <w:p w:rsidR="00AD3C11" w:rsidRDefault="00AD3C11" w:rsidP="003A04B1">
      <w:pPr>
        <w:tabs>
          <w:tab w:val="num" w:pos="0"/>
        </w:tabs>
        <w:spacing w:line="240" w:lineRule="auto"/>
        <w:ind w:firstLine="0"/>
        <w:rPr>
          <w:sz w:val="24"/>
          <w:szCs w:val="24"/>
        </w:rPr>
      </w:pPr>
    </w:p>
    <w:p w:rsidR="009D31D1" w:rsidRPr="00BB2FA0" w:rsidRDefault="009D31D1" w:rsidP="009D31D1">
      <w:pPr>
        <w:pStyle w:val="af2"/>
        <w:numPr>
          <w:ilvl w:val="0"/>
          <w:numId w:val="19"/>
        </w:numPr>
        <w:spacing w:line="240" w:lineRule="auto"/>
        <w:ind w:left="0" w:firstLine="0"/>
        <w:rPr>
          <w:bCs/>
          <w:iCs/>
          <w:sz w:val="24"/>
          <w:szCs w:val="24"/>
        </w:rPr>
      </w:pPr>
      <w:r w:rsidRPr="00BB2FA0">
        <w:rPr>
          <w:bCs/>
          <w:iCs/>
          <w:sz w:val="24"/>
          <w:szCs w:val="24"/>
        </w:rPr>
        <w:t>опыт выполнения аналогичных договоров, не менее 3 лет;</w:t>
      </w:r>
    </w:p>
    <w:p w:rsidR="009D31D1" w:rsidRPr="00BB2FA0" w:rsidRDefault="009D31D1" w:rsidP="009D31D1">
      <w:pPr>
        <w:pStyle w:val="af2"/>
        <w:numPr>
          <w:ilvl w:val="0"/>
          <w:numId w:val="19"/>
        </w:numPr>
        <w:spacing w:line="240" w:lineRule="auto"/>
        <w:ind w:left="0" w:firstLine="0"/>
      </w:pPr>
      <w:r w:rsidRPr="00073D09">
        <w:rPr>
          <w:bCs/>
          <w:iCs/>
          <w:sz w:val="24"/>
          <w:szCs w:val="24"/>
        </w:rPr>
        <w:t xml:space="preserve">исполнитель должен представить необходимые </w:t>
      </w:r>
      <w:r>
        <w:rPr>
          <w:bCs/>
          <w:iCs/>
          <w:sz w:val="24"/>
          <w:szCs w:val="24"/>
        </w:rPr>
        <w:t>документы, подтверждающие наличие у Исполнителя необходимых прав на использование технологий и иных результатов интеллектуальной деятельности, копию «Лицензионного соглашения», на экземпляры Систем Консультант Плюс</w:t>
      </w:r>
      <w:r w:rsidRPr="00073D09">
        <w:rPr>
          <w:bCs/>
          <w:iCs/>
          <w:sz w:val="24"/>
          <w:szCs w:val="24"/>
        </w:rPr>
        <w:t>;</w:t>
      </w:r>
    </w:p>
    <w:p w:rsidR="009D31D1" w:rsidRPr="00BB2FA0" w:rsidRDefault="009D31D1" w:rsidP="009D31D1">
      <w:pPr>
        <w:pStyle w:val="24"/>
        <w:keepNext w:val="0"/>
        <w:tabs>
          <w:tab w:val="clear" w:pos="1134"/>
        </w:tabs>
        <w:ind w:left="0" w:firstLine="0"/>
      </w:pPr>
      <w:r w:rsidRPr="00BB2FA0">
        <w:t xml:space="preserve">3)     </w:t>
      </w:r>
      <w:r w:rsidRPr="001E36E1">
        <w:t>при изменении условий сотрудничества конкурсная процедура проводится заново;</w:t>
      </w:r>
    </w:p>
    <w:p w:rsidR="009D31D1" w:rsidRPr="00993F8B" w:rsidRDefault="009D31D1" w:rsidP="009D31D1">
      <w:pPr>
        <w:pStyle w:val="24"/>
        <w:keepNext w:val="0"/>
        <w:tabs>
          <w:tab w:val="clear" w:pos="1134"/>
        </w:tabs>
      </w:pPr>
      <w:r w:rsidRPr="00BB2FA0">
        <w:t>4)     участник должен соответствовать требованиям, указанным в Техническом Задании;</w:t>
      </w:r>
      <w:r w:rsidRPr="00993F8B">
        <w:t xml:space="preserve"> </w:t>
      </w:r>
    </w:p>
    <w:p w:rsidR="00E85F53" w:rsidRDefault="00E85F53" w:rsidP="00E85F53">
      <w:pPr>
        <w:pStyle w:val="af2"/>
        <w:spacing w:line="240" w:lineRule="auto"/>
        <w:ind w:left="0" w:firstLine="0"/>
        <w:rPr>
          <w:bCs/>
          <w:iCs/>
          <w:sz w:val="24"/>
          <w:szCs w:val="24"/>
        </w:rPr>
      </w:pPr>
    </w:p>
    <w:p w:rsidR="003A70F4" w:rsidRPr="00E85F53" w:rsidRDefault="003A70F4" w:rsidP="00E85F53">
      <w:pPr>
        <w:pStyle w:val="af2"/>
        <w:spacing w:line="240" w:lineRule="auto"/>
        <w:ind w:left="0" w:firstLine="0"/>
        <w:rPr>
          <w:bCs/>
          <w:iCs/>
          <w:sz w:val="24"/>
          <w:szCs w:val="24"/>
        </w:rPr>
      </w:pPr>
    </w:p>
    <w:p w:rsidR="00E61DF3" w:rsidRPr="00BA08E8" w:rsidRDefault="00E61DF3" w:rsidP="00601B62">
      <w:pPr>
        <w:pStyle w:val="23"/>
        <w:numPr>
          <w:ilvl w:val="1"/>
          <w:numId w:val="11"/>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Участника установленным требованиям</w:t>
      </w:r>
    </w:p>
    <w:p w:rsidR="00E911CB" w:rsidRPr="00E911CB" w:rsidRDefault="00E911CB" w:rsidP="00601B62">
      <w:pPr>
        <w:pStyle w:val="af2"/>
        <w:numPr>
          <w:ilvl w:val="0"/>
          <w:numId w:val="18"/>
        </w:numPr>
        <w:tabs>
          <w:tab w:val="num" w:pos="0"/>
        </w:tabs>
        <w:spacing w:line="240" w:lineRule="auto"/>
        <w:rPr>
          <w:vanish/>
          <w:sz w:val="24"/>
          <w:szCs w:val="24"/>
        </w:rPr>
      </w:pPr>
    </w:p>
    <w:p w:rsidR="00E911CB" w:rsidRPr="00E911CB" w:rsidRDefault="00E911CB" w:rsidP="00601B62">
      <w:pPr>
        <w:pStyle w:val="af2"/>
        <w:numPr>
          <w:ilvl w:val="0"/>
          <w:numId w:val="18"/>
        </w:numPr>
        <w:tabs>
          <w:tab w:val="num" w:pos="0"/>
        </w:tabs>
        <w:spacing w:line="240" w:lineRule="auto"/>
        <w:rPr>
          <w:vanish/>
          <w:sz w:val="24"/>
          <w:szCs w:val="24"/>
        </w:rPr>
      </w:pPr>
    </w:p>
    <w:p w:rsidR="00E911CB" w:rsidRPr="00E911CB" w:rsidRDefault="00E911CB" w:rsidP="00601B62">
      <w:pPr>
        <w:pStyle w:val="af2"/>
        <w:numPr>
          <w:ilvl w:val="0"/>
          <w:numId w:val="18"/>
        </w:numPr>
        <w:tabs>
          <w:tab w:val="num" w:pos="0"/>
        </w:tabs>
        <w:spacing w:line="240" w:lineRule="auto"/>
        <w:rPr>
          <w:vanish/>
          <w:sz w:val="24"/>
          <w:szCs w:val="24"/>
        </w:rPr>
      </w:pPr>
    </w:p>
    <w:p w:rsidR="00E911CB" w:rsidRPr="00E911CB" w:rsidRDefault="00E911CB" w:rsidP="00601B62">
      <w:pPr>
        <w:pStyle w:val="af2"/>
        <w:numPr>
          <w:ilvl w:val="1"/>
          <w:numId w:val="18"/>
        </w:numPr>
        <w:tabs>
          <w:tab w:val="num" w:pos="0"/>
        </w:tabs>
        <w:spacing w:line="240" w:lineRule="auto"/>
        <w:rPr>
          <w:vanish/>
          <w:sz w:val="24"/>
          <w:szCs w:val="24"/>
        </w:rPr>
      </w:pPr>
    </w:p>
    <w:p w:rsidR="00E911CB" w:rsidRPr="00E911CB" w:rsidRDefault="00E911CB" w:rsidP="00601B62">
      <w:pPr>
        <w:pStyle w:val="af2"/>
        <w:numPr>
          <w:ilvl w:val="1"/>
          <w:numId w:val="18"/>
        </w:numPr>
        <w:tabs>
          <w:tab w:val="num" w:pos="0"/>
        </w:tabs>
        <w:spacing w:line="240" w:lineRule="auto"/>
        <w:rPr>
          <w:vanish/>
          <w:sz w:val="24"/>
          <w:szCs w:val="24"/>
        </w:rPr>
      </w:pPr>
    </w:p>
    <w:p w:rsidR="00E61DF3" w:rsidRPr="00E911CB" w:rsidRDefault="00E61DF3" w:rsidP="00601B62">
      <w:pPr>
        <w:pStyle w:val="af2"/>
        <w:numPr>
          <w:ilvl w:val="2"/>
          <w:numId w:val="18"/>
        </w:numPr>
        <w:tabs>
          <w:tab w:val="num" w:pos="709"/>
        </w:tabs>
        <w:spacing w:line="240" w:lineRule="auto"/>
        <w:ind w:left="0" w:firstLine="0"/>
        <w:rPr>
          <w:sz w:val="24"/>
          <w:szCs w:val="24"/>
        </w:rPr>
      </w:pPr>
      <w:r w:rsidRPr="00E911CB">
        <w:rPr>
          <w:sz w:val="24"/>
          <w:szCs w:val="24"/>
        </w:rPr>
        <w:t>Участник должен включить в состав Предложения следующие документы, 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за </w:t>
      </w:r>
      <w:r w:rsidR="00E0476E">
        <w:rPr>
          <w:sz w:val="24"/>
          <w:szCs w:val="24"/>
        </w:rPr>
        <w:t>последние два</w:t>
      </w:r>
      <w:r w:rsidR="005619BE" w:rsidRPr="005619BE">
        <w:rPr>
          <w:sz w:val="24"/>
          <w:szCs w:val="24"/>
        </w:rPr>
        <w:t xml:space="preserve"> месяц</w:t>
      </w:r>
      <w:r w:rsidR="005619BE">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 (по необходимости);</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267EDB">
        <w:rPr>
          <w:sz w:val="24"/>
          <w:szCs w:val="24"/>
        </w:rPr>
        <w:t>логу за 2018</w:t>
      </w:r>
      <w:r w:rsidR="00835565">
        <w:rPr>
          <w:sz w:val="24"/>
          <w:szCs w:val="24"/>
        </w:rPr>
        <w:t xml:space="preserve"> год и за 3</w:t>
      </w:r>
      <w:r w:rsidRPr="00116931">
        <w:rPr>
          <w:sz w:val="24"/>
          <w:szCs w:val="24"/>
        </w:rPr>
        <w:t xml:space="preserve"> квартал</w:t>
      </w:r>
      <w:r w:rsidR="00835565">
        <w:rPr>
          <w:sz w:val="24"/>
          <w:szCs w:val="24"/>
        </w:rPr>
        <w:t>а</w:t>
      </w:r>
      <w:r w:rsidR="00267EDB">
        <w:rPr>
          <w:sz w:val="24"/>
          <w:szCs w:val="24"/>
        </w:rPr>
        <w:t xml:space="preserve"> 2019</w:t>
      </w:r>
      <w:r w:rsidRPr="00116931">
        <w:rPr>
          <w:sz w:val="24"/>
          <w:szCs w:val="24"/>
        </w:rPr>
        <w:t xml:space="preserve"> года; 2. Если ЮЛ использует ОСНО, необходимо предоставить Декларации по налог</w:t>
      </w:r>
      <w:r w:rsidR="00267EDB">
        <w:rPr>
          <w:sz w:val="24"/>
          <w:szCs w:val="24"/>
        </w:rPr>
        <w:t>у на прибыль за 2018</w:t>
      </w:r>
      <w:r w:rsidR="003A70F4">
        <w:rPr>
          <w:sz w:val="24"/>
          <w:szCs w:val="24"/>
        </w:rPr>
        <w:t xml:space="preserve"> год и</w:t>
      </w:r>
      <w:r w:rsidR="00835565">
        <w:rPr>
          <w:sz w:val="24"/>
          <w:szCs w:val="24"/>
        </w:rPr>
        <w:t xml:space="preserve"> за 3</w:t>
      </w:r>
      <w:r w:rsidRPr="00116931">
        <w:rPr>
          <w:sz w:val="24"/>
          <w:szCs w:val="24"/>
        </w:rPr>
        <w:t xml:space="preserve"> квартал</w:t>
      </w:r>
      <w:r w:rsidR="00835565">
        <w:rPr>
          <w:sz w:val="24"/>
          <w:szCs w:val="24"/>
        </w:rPr>
        <w:t>а</w:t>
      </w:r>
      <w:r w:rsidR="00267EDB">
        <w:rPr>
          <w:sz w:val="24"/>
          <w:szCs w:val="24"/>
        </w:rPr>
        <w:t xml:space="preserve"> 2019</w:t>
      </w:r>
      <w:r w:rsidRPr="00116931">
        <w:rPr>
          <w:sz w:val="24"/>
          <w:szCs w:val="24"/>
        </w:rPr>
        <w:t xml:space="preserve"> </w:t>
      </w:r>
      <w:r w:rsidR="00267EDB">
        <w:rPr>
          <w:sz w:val="24"/>
          <w:szCs w:val="24"/>
        </w:rPr>
        <w:t>года и Декларации по НДС за 2018</w:t>
      </w:r>
      <w:r w:rsidR="003A70F4">
        <w:rPr>
          <w:sz w:val="24"/>
          <w:szCs w:val="24"/>
        </w:rPr>
        <w:t xml:space="preserve"> год и</w:t>
      </w:r>
      <w:r w:rsidR="00835565">
        <w:rPr>
          <w:sz w:val="24"/>
          <w:szCs w:val="24"/>
        </w:rPr>
        <w:t xml:space="preserve"> за 3</w:t>
      </w:r>
      <w:r w:rsidR="005619BE">
        <w:rPr>
          <w:sz w:val="24"/>
          <w:szCs w:val="24"/>
        </w:rPr>
        <w:t xml:space="preserve"> квартал</w:t>
      </w:r>
      <w:r w:rsidR="00835565">
        <w:rPr>
          <w:sz w:val="24"/>
          <w:szCs w:val="24"/>
        </w:rPr>
        <w:t>а</w:t>
      </w:r>
      <w:r w:rsidR="00267EDB">
        <w:rPr>
          <w:sz w:val="24"/>
          <w:szCs w:val="24"/>
        </w:rPr>
        <w:t xml:space="preserve"> 2019</w:t>
      </w:r>
      <w:r w:rsidR="005619BE">
        <w:rPr>
          <w:sz w:val="24"/>
          <w:szCs w:val="24"/>
        </w:rPr>
        <w:t xml:space="preserve"> года;</w:t>
      </w:r>
    </w:p>
    <w:p w:rsid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rsid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Официальное письмо на бланке компании с подписью генерального директора о применении системы налогообложения;</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601B62">
      <w:pPr>
        <w:pStyle w:val="aa"/>
        <w:numPr>
          <w:ilvl w:val="3"/>
          <w:numId w:val="11"/>
        </w:numPr>
        <w:spacing w:line="240" w:lineRule="auto"/>
        <w:ind w:left="1276" w:hanging="850"/>
        <w:rPr>
          <w:sz w:val="24"/>
          <w:szCs w:val="24"/>
        </w:rPr>
      </w:pPr>
      <w:r w:rsidRPr="005619BE">
        <w:rPr>
          <w:sz w:val="24"/>
          <w:szCs w:val="24"/>
        </w:rPr>
        <w:t>банковская гарантия, или</w:t>
      </w:r>
    </w:p>
    <w:p w:rsidR="00682B0E" w:rsidRDefault="005619BE" w:rsidP="00601B62">
      <w:pPr>
        <w:pStyle w:val="aa"/>
        <w:numPr>
          <w:ilvl w:val="3"/>
          <w:numId w:val="11"/>
        </w:numPr>
        <w:spacing w:line="240" w:lineRule="auto"/>
        <w:ind w:left="1276" w:hanging="850"/>
        <w:rPr>
          <w:sz w:val="24"/>
          <w:szCs w:val="24"/>
        </w:rPr>
      </w:pPr>
      <w:r w:rsidRPr="00682B0E">
        <w:rPr>
          <w:sz w:val="24"/>
          <w:szCs w:val="24"/>
        </w:rPr>
        <w:t>аккредитив, или</w:t>
      </w:r>
    </w:p>
    <w:p w:rsidR="00682B0E" w:rsidRDefault="005619BE" w:rsidP="00601B62">
      <w:pPr>
        <w:pStyle w:val="aa"/>
        <w:numPr>
          <w:ilvl w:val="3"/>
          <w:numId w:val="11"/>
        </w:numPr>
        <w:spacing w:line="240" w:lineRule="auto"/>
        <w:ind w:left="1276" w:hanging="850"/>
        <w:rPr>
          <w:sz w:val="24"/>
          <w:szCs w:val="24"/>
        </w:rPr>
      </w:pPr>
      <w:r w:rsidRPr="00682B0E">
        <w:rPr>
          <w:sz w:val="24"/>
          <w:szCs w:val="24"/>
        </w:rPr>
        <w:t>залог денежных средств на счете, или</w:t>
      </w:r>
    </w:p>
    <w:p w:rsidR="005619BE" w:rsidRDefault="005619BE" w:rsidP="00601B62">
      <w:pPr>
        <w:pStyle w:val="aa"/>
        <w:numPr>
          <w:ilvl w:val="3"/>
          <w:numId w:val="11"/>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rsidR="00DD07C4" w:rsidRDefault="005E39C3" w:rsidP="00E61DF3">
      <w:pPr>
        <w:tabs>
          <w:tab w:val="num" w:pos="0"/>
        </w:tabs>
        <w:spacing w:line="240" w:lineRule="auto"/>
        <w:ind w:firstLine="0"/>
        <w:rPr>
          <w:sz w:val="24"/>
          <w:szCs w:val="24"/>
        </w:rPr>
      </w:pPr>
      <w:r>
        <w:rPr>
          <w:sz w:val="24"/>
          <w:szCs w:val="24"/>
        </w:rPr>
        <w:object w:dxaOrig="1539"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pt;height:49.55pt" o:ole="">
            <v:imagedata r:id="rId14" o:title=""/>
          </v:shape>
          <o:OLEObject Type="Embed" ProgID="Word.Document.12" ShapeID="_x0000_i1025" DrawAspect="Icon" ObjectID="_1638179952" r:id="rId15">
            <o:FieldCodes>\s</o:FieldCodes>
          </o:OLEObject>
        </w:object>
      </w:r>
    </w:p>
    <w:p w:rsidR="00E61DF3" w:rsidRPr="00E911CB" w:rsidRDefault="00E61DF3" w:rsidP="00601B62">
      <w:pPr>
        <w:pStyle w:val="af2"/>
        <w:numPr>
          <w:ilvl w:val="2"/>
          <w:numId w:val="18"/>
        </w:numPr>
        <w:tabs>
          <w:tab w:val="num" w:pos="0"/>
          <w:tab w:val="num" w:pos="709"/>
        </w:tabs>
        <w:spacing w:line="240" w:lineRule="auto"/>
        <w:ind w:left="0" w:firstLine="0"/>
        <w:rPr>
          <w:sz w:val="24"/>
          <w:szCs w:val="24"/>
        </w:rPr>
      </w:pPr>
      <w:r w:rsidRPr="00E911CB">
        <w:rPr>
          <w:sz w:val="24"/>
          <w:szCs w:val="24"/>
        </w:rPr>
        <w:t>Все указанные документы прилагаются Участником к Предложению.</w:t>
      </w:r>
    </w:p>
    <w:p w:rsidR="0002415F" w:rsidRPr="0002415F" w:rsidRDefault="00E61DF3" w:rsidP="0002415F">
      <w:pPr>
        <w:pStyle w:val="af2"/>
        <w:numPr>
          <w:ilvl w:val="2"/>
          <w:numId w:val="18"/>
        </w:numPr>
        <w:tabs>
          <w:tab w:val="num" w:pos="0"/>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111"/>
        <w:pageBreakBefore w:val="0"/>
        <w:numPr>
          <w:ilvl w:val="0"/>
          <w:numId w:val="11"/>
        </w:numPr>
        <w:tabs>
          <w:tab w:val="num" w:pos="567"/>
        </w:tabs>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590F05" w:rsidRPr="00E95D51">
        <w:rPr>
          <w:sz w:val="24"/>
          <w:szCs w:val="24"/>
        </w:rPr>
        <w:t>рассмотрения,</w:t>
      </w:r>
      <w:r w:rsidR="00870E78" w:rsidRPr="00E95D51">
        <w:rPr>
          <w:sz w:val="24"/>
          <w:szCs w:val="24"/>
        </w:rPr>
        <w:t xml:space="preserve"> по существу.</w:t>
      </w:r>
    </w:p>
    <w:p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A4117F">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A4117F">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A4117F">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A4117F">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383CC4" w:rsidRDefault="00383CC4" w:rsidP="00E61DF3">
      <w:pPr>
        <w:tabs>
          <w:tab w:val="num" w:pos="0"/>
        </w:tabs>
        <w:spacing w:line="240" w:lineRule="auto"/>
        <w:ind w:firstLine="0"/>
        <w:rPr>
          <w:sz w:val="24"/>
          <w:szCs w:val="24"/>
        </w:rPr>
      </w:pPr>
      <w:r w:rsidRPr="00E95D51">
        <w:rPr>
          <w:b/>
          <w:sz w:val="24"/>
          <w:szCs w:val="24"/>
        </w:rPr>
        <w:t>4.1.7.</w:t>
      </w:r>
      <w:r w:rsidRPr="00E95D51">
        <w:rPr>
          <w:sz w:val="24"/>
          <w:szCs w:val="24"/>
        </w:rPr>
        <w:t xml:space="preserve"> Подрядчик имеет право предоставить только один вариант коммерческого предложения.</w:t>
      </w:r>
    </w:p>
    <w:p w:rsidR="00D4360D" w:rsidRDefault="00D4360D" w:rsidP="00E61DF3">
      <w:pPr>
        <w:tabs>
          <w:tab w:val="num" w:pos="0"/>
        </w:tabs>
        <w:spacing w:line="240" w:lineRule="auto"/>
        <w:ind w:firstLine="0"/>
        <w:rPr>
          <w:sz w:val="24"/>
          <w:szCs w:val="24"/>
        </w:rPr>
      </w:pPr>
      <w:r w:rsidRPr="00D4360D">
        <w:rPr>
          <w:b/>
          <w:sz w:val="24"/>
          <w:szCs w:val="24"/>
        </w:rPr>
        <w:t>4.1.8</w:t>
      </w:r>
      <w:r w:rsidR="00F219EF">
        <w:rPr>
          <w:b/>
          <w:sz w:val="24"/>
          <w:szCs w:val="24"/>
        </w:rPr>
        <w:t xml:space="preserve">.  </w:t>
      </w:r>
      <w:r w:rsidR="00D111DD" w:rsidRPr="00E614AD">
        <w:rPr>
          <w:sz w:val="24"/>
          <w:szCs w:val="24"/>
        </w:rPr>
        <w:t>П</w:t>
      </w:r>
      <w:r w:rsidRPr="00E614AD">
        <w:rPr>
          <w:sz w:val="24"/>
          <w:szCs w:val="24"/>
        </w:rPr>
        <w:t>редоставить сметный расчет с расценками и стоимостью каждой работы, а также разделением стоимости на трудозатраты, механизмы и материалы, подлежащий выполнению.</w:t>
      </w:r>
    </w:p>
    <w:p w:rsidR="0002415F" w:rsidRPr="0002415F" w:rsidRDefault="0002415F"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rsidR="00E61DF3" w:rsidRDefault="00E61DF3" w:rsidP="00E61DF3">
      <w:pPr>
        <w:tabs>
          <w:tab w:val="num" w:pos="0"/>
        </w:tabs>
        <w:spacing w:line="240" w:lineRule="auto"/>
        <w:ind w:firstLine="0"/>
        <w:rPr>
          <w:b/>
          <w:sz w:val="24"/>
          <w:szCs w:val="24"/>
        </w:rPr>
      </w:pPr>
    </w:p>
    <w:p w:rsidR="009D31D1" w:rsidRDefault="009D31D1" w:rsidP="00E61DF3">
      <w:pPr>
        <w:tabs>
          <w:tab w:val="num" w:pos="0"/>
        </w:tabs>
        <w:spacing w:line="240" w:lineRule="auto"/>
        <w:ind w:firstLine="0"/>
        <w:rPr>
          <w:b/>
          <w:sz w:val="24"/>
          <w:szCs w:val="24"/>
        </w:rPr>
      </w:pPr>
    </w:p>
    <w:p w:rsidR="009D31D1" w:rsidRDefault="009D31D1" w:rsidP="00E61DF3">
      <w:pPr>
        <w:tabs>
          <w:tab w:val="num" w:pos="0"/>
        </w:tabs>
        <w:spacing w:line="240" w:lineRule="auto"/>
        <w:ind w:firstLine="0"/>
        <w:rPr>
          <w:b/>
          <w:sz w:val="24"/>
          <w:szCs w:val="24"/>
        </w:rPr>
      </w:pPr>
    </w:p>
    <w:p w:rsidR="009D31D1" w:rsidRPr="00BA08E8" w:rsidRDefault="009D31D1" w:rsidP="00E61DF3">
      <w:pPr>
        <w:tabs>
          <w:tab w:val="num" w:pos="0"/>
        </w:tabs>
        <w:spacing w:line="240" w:lineRule="auto"/>
        <w:ind w:firstLine="0"/>
        <w:rPr>
          <w:b/>
          <w:sz w:val="24"/>
          <w:szCs w:val="24"/>
        </w:rPr>
      </w:pPr>
    </w:p>
    <w:p w:rsidR="00E61DF3" w:rsidRPr="00BA08E8" w:rsidRDefault="00E61DF3" w:rsidP="00601B62">
      <w:pPr>
        <w:pStyle w:val="111"/>
        <w:pageBreakBefore w:val="0"/>
        <w:numPr>
          <w:ilvl w:val="0"/>
          <w:numId w:val="11"/>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rsidR="00E61DF3" w:rsidRPr="00BA08E8" w:rsidRDefault="00E61DF3" w:rsidP="00E61DF3">
      <w:pPr>
        <w:tabs>
          <w:tab w:val="num" w:pos="0"/>
        </w:tabs>
        <w:spacing w:line="240" w:lineRule="auto"/>
        <w:ind w:firstLine="0"/>
        <w:rPr>
          <w:sz w:val="24"/>
          <w:szCs w:val="24"/>
        </w:rPr>
      </w:pPr>
    </w:p>
    <w:p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Закупки ПАО АФК «Система».</w:t>
      </w:r>
    </w:p>
    <w:p w:rsidR="00E61DF3" w:rsidRPr="009D5C93" w:rsidRDefault="00F46AD4" w:rsidP="00F46AD4">
      <w:pPr>
        <w:tabs>
          <w:tab w:val="num" w:pos="0"/>
        </w:tabs>
        <w:spacing w:line="240" w:lineRule="auto"/>
        <w:ind w:firstLine="0"/>
        <w:rPr>
          <w:sz w:val="24"/>
          <w:szCs w:val="24"/>
        </w:rPr>
      </w:pPr>
      <w:r w:rsidRPr="00C5538A">
        <w:rPr>
          <w:sz w:val="24"/>
          <w:szCs w:val="24"/>
        </w:rPr>
        <w:t xml:space="preserve">Срок подачи заявок для участия в </w:t>
      </w:r>
      <w:r w:rsidRPr="00D34779">
        <w:rPr>
          <w:sz w:val="24"/>
          <w:szCs w:val="24"/>
        </w:rPr>
        <w:t>Запросе предложений</w:t>
      </w:r>
      <w:r w:rsidR="009D31D1">
        <w:rPr>
          <w:sz w:val="24"/>
          <w:szCs w:val="24"/>
        </w:rPr>
        <w:t>: с 15</w:t>
      </w:r>
      <w:r w:rsidRPr="00FB3504">
        <w:rPr>
          <w:sz w:val="24"/>
          <w:szCs w:val="24"/>
        </w:rPr>
        <w:t xml:space="preserve"> час. 00 мин.  </w:t>
      </w:r>
      <w:r w:rsidRPr="00A00DC5">
        <w:rPr>
          <w:sz w:val="24"/>
          <w:szCs w:val="24"/>
        </w:rPr>
        <w:t>«</w:t>
      </w:r>
      <w:r w:rsidR="009D31D1">
        <w:rPr>
          <w:sz w:val="24"/>
          <w:szCs w:val="24"/>
        </w:rPr>
        <w:t>18</w:t>
      </w:r>
      <w:r w:rsidRPr="00A00DC5">
        <w:rPr>
          <w:sz w:val="24"/>
          <w:szCs w:val="24"/>
        </w:rPr>
        <w:t>»</w:t>
      </w:r>
      <w:r w:rsidRPr="00FB3504">
        <w:rPr>
          <w:sz w:val="24"/>
          <w:szCs w:val="24"/>
        </w:rPr>
        <w:t xml:space="preserve"> </w:t>
      </w:r>
      <w:r w:rsidR="00A00DC5">
        <w:rPr>
          <w:sz w:val="24"/>
          <w:szCs w:val="24"/>
        </w:rPr>
        <w:t>декабря</w:t>
      </w:r>
      <w:r w:rsidR="00FF4C7D">
        <w:rPr>
          <w:sz w:val="24"/>
          <w:szCs w:val="24"/>
        </w:rPr>
        <w:t xml:space="preserve"> </w:t>
      </w:r>
      <w:r w:rsidR="00A55C91">
        <w:rPr>
          <w:sz w:val="24"/>
          <w:szCs w:val="24"/>
        </w:rPr>
        <w:t>2019</w:t>
      </w:r>
      <w:r w:rsidR="00FF4C7D">
        <w:rPr>
          <w:sz w:val="24"/>
          <w:szCs w:val="24"/>
        </w:rPr>
        <w:t xml:space="preserve"> года до 18</w:t>
      </w:r>
      <w:r w:rsidR="009A00E3" w:rsidRPr="00FB3504">
        <w:rPr>
          <w:sz w:val="24"/>
          <w:szCs w:val="24"/>
        </w:rPr>
        <w:t xml:space="preserve"> </w:t>
      </w:r>
      <w:r w:rsidRPr="00FB3504">
        <w:rPr>
          <w:sz w:val="24"/>
          <w:szCs w:val="24"/>
        </w:rPr>
        <w:t xml:space="preserve">час. 00 мин. </w:t>
      </w:r>
      <w:r w:rsidRPr="00A00DC5">
        <w:rPr>
          <w:sz w:val="24"/>
          <w:szCs w:val="24"/>
        </w:rPr>
        <w:t>«</w:t>
      </w:r>
      <w:r w:rsidR="00D9623D">
        <w:rPr>
          <w:sz w:val="24"/>
          <w:szCs w:val="24"/>
        </w:rPr>
        <w:t>15</w:t>
      </w:r>
      <w:r w:rsidRPr="00A00DC5">
        <w:rPr>
          <w:sz w:val="24"/>
          <w:szCs w:val="24"/>
        </w:rPr>
        <w:t>»</w:t>
      </w:r>
      <w:r w:rsidRPr="00FB3504">
        <w:rPr>
          <w:sz w:val="24"/>
          <w:szCs w:val="24"/>
        </w:rPr>
        <w:t xml:space="preserve"> </w:t>
      </w:r>
      <w:r w:rsidR="00D9623D">
        <w:rPr>
          <w:sz w:val="24"/>
          <w:szCs w:val="24"/>
        </w:rPr>
        <w:t>января</w:t>
      </w:r>
      <w:r w:rsidRPr="00FB3504">
        <w:rPr>
          <w:sz w:val="24"/>
          <w:szCs w:val="24"/>
        </w:rPr>
        <w:t xml:space="preserve"> 2</w:t>
      </w:r>
      <w:r w:rsidR="00D9623D">
        <w:rPr>
          <w:sz w:val="24"/>
          <w:szCs w:val="24"/>
        </w:rPr>
        <w:t>020</w:t>
      </w:r>
      <w:r w:rsidR="00537D0C" w:rsidRPr="00FB3504">
        <w:rPr>
          <w:sz w:val="24"/>
          <w:szCs w:val="24"/>
        </w:rPr>
        <w:t xml:space="preserve"> года</w:t>
      </w:r>
      <w:r w:rsidR="00E61DF3" w:rsidRPr="00FB3504">
        <w:rPr>
          <w:sz w:val="24"/>
          <w:szCs w:val="24"/>
        </w:rPr>
        <w:t>»</w:t>
      </w:r>
      <w:r w:rsidR="00537D0C" w:rsidRPr="00FB3504">
        <w:rPr>
          <w:sz w:val="24"/>
          <w:szCs w:val="24"/>
        </w:rPr>
        <w:t>.</w:t>
      </w:r>
    </w:p>
    <w:p w:rsidR="00E61DF3" w:rsidRPr="00BA218B" w:rsidRDefault="00E61DF3" w:rsidP="00E61DF3">
      <w:pPr>
        <w:pStyle w:val="111"/>
        <w:pageBreakBefore w:val="0"/>
        <w:spacing w:before="0" w:after="0"/>
        <w:rPr>
          <w:rFonts w:ascii="Times New Roman" w:hAnsi="Times New Roman"/>
          <w:color w:val="FF0000"/>
          <w:sz w:val="24"/>
          <w:szCs w:val="24"/>
        </w:rPr>
      </w:pPr>
      <w:bookmarkStart w:id="81" w:name="_Ref55280453"/>
      <w:bookmarkStart w:id="82" w:name="_Toc55285353"/>
      <w:bookmarkStart w:id="83" w:name="_Toc55305385"/>
      <w:bookmarkStart w:id="84" w:name="_Toc57314656"/>
      <w:bookmarkStart w:id="85" w:name="_Toc69728970"/>
      <w:bookmarkStart w:id="86" w:name="_Toc189545080"/>
      <w:bookmarkEnd w:id="79"/>
    </w:p>
    <w:p w:rsidR="00E61DF3" w:rsidRPr="00BA08E8" w:rsidRDefault="00E61DF3" w:rsidP="00601B62">
      <w:pPr>
        <w:pStyle w:val="111"/>
        <w:pageBreakBefore w:val="0"/>
        <w:numPr>
          <w:ilvl w:val="0"/>
          <w:numId w:val="11"/>
        </w:numPr>
        <w:spacing w:before="0" w:after="0"/>
        <w:ind w:left="0" w:firstLine="0"/>
        <w:rPr>
          <w:rFonts w:ascii="Times New Roman" w:hAnsi="Times New Roman"/>
          <w:sz w:val="24"/>
          <w:szCs w:val="24"/>
        </w:rPr>
      </w:pPr>
      <w:bookmarkStart w:id="87" w:name="_Toc251847623"/>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End w:id="86"/>
      <w:bookmarkEnd w:id="87"/>
    </w:p>
    <w:p w:rsidR="00E61DF3" w:rsidRPr="00BA08E8"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88" w:name="_Toc98254000"/>
    </w:p>
    <w:p w:rsidR="00E61DF3" w:rsidRPr="00485B4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rsidR="00E61DF3" w:rsidRPr="006C3C3A" w:rsidRDefault="00E61DF3" w:rsidP="00601B62">
      <w:pPr>
        <w:pStyle w:val="af2"/>
        <w:numPr>
          <w:ilvl w:val="2"/>
          <w:numId w:val="11"/>
        </w:numPr>
        <w:tabs>
          <w:tab w:val="num" w:pos="0"/>
        </w:tabs>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601B62">
      <w:pPr>
        <w:pStyle w:val="23"/>
        <w:numPr>
          <w:ilvl w:val="1"/>
          <w:numId w:val="11"/>
        </w:numPr>
        <w:tabs>
          <w:tab w:val="num" w:pos="0"/>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rsidR="00545D3E" w:rsidRPr="00485B48" w:rsidRDefault="00545D3E" w:rsidP="00545D3E">
      <w:pPr>
        <w:tabs>
          <w:tab w:val="num" w:pos="0"/>
        </w:tabs>
        <w:spacing w:line="240" w:lineRule="auto"/>
        <w:ind w:firstLine="0"/>
        <w:rPr>
          <w:sz w:val="24"/>
          <w:szCs w:val="24"/>
        </w:rPr>
      </w:pPr>
      <w:r w:rsidRPr="00485B48">
        <w:rPr>
          <w:sz w:val="24"/>
          <w:szCs w:val="24"/>
        </w:rPr>
        <w:t>6.3.1.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485B48">
        <w:rPr>
          <w:sz w:val="24"/>
          <w:szCs w:val="24"/>
        </w:rPr>
        <w:t>6.3.2.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Pr>
          <w:sz w:val="24"/>
          <w:szCs w:val="24"/>
        </w:rPr>
        <w:t xml:space="preserve">6.3.3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D111DD">
      <w:pPr>
        <w:pStyle w:val="23"/>
        <w:numPr>
          <w:ilvl w:val="1"/>
          <w:numId w:val="11"/>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rsidR="00D111DD" w:rsidRPr="005A229B"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2660"/>
        <w:gridCol w:w="5982"/>
      </w:tblGrid>
      <w:tr w:rsidR="00D9623D" w:rsidRPr="00C910DA" w:rsidTr="00D9623D">
        <w:trPr>
          <w:trHeight w:hRule="exact" w:val="295"/>
        </w:trPr>
        <w:tc>
          <w:tcPr>
            <w:tcW w:w="601" w:type="dxa"/>
            <w:vMerge w:val="restart"/>
            <w:vAlign w:val="center"/>
          </w:tcPr>
          <w:p w:rsidR="00D9623D" w:rsidRPr="00C910DA" w:rsidRDefault="00D9623D" w:rsidP="00AF7908">
            <w:pPr>
              <w:keepNext/>
              <w:keepLines/>
              <w:widowControl w:val="0"/>
              <w:ind w:firstLine="0"/>
              <w:jc w:val="center"/>
              <w:rPr>
                <w:sz w:val="20"/>
                <w:szCs w:val="20"/>
              </w:rPr>
            </w:pPr>
            <w:r w:rsidRPr="00C910DA">
              <w:rPr>
                <w:sz w:val="20"/>
                <w:szCs w:val="20"/>
              </w:rPr>
              <w:t>№ п/п</w:t>
            </w:r>
          </w:p>
        </w:tc>
        <w:tc>
          <w:tcPr>
            <w:tcW w:w="2660" w:type="dxa"/>
            <w:vAlign w:val="center"/>
          </w:tcPr>
          <w:p w:rsidR="00D9623D" w:rsidRPr="00C910DA" w:rsidRDefault="00D9623D" w:rsidP="00AF7908">
            <w:pPr>
              <w:keepNext/>
              <w:keepLines/>
              <w:widowControl w:val="0"/>
              <w:snapToGrid w:val="0"/>
              <w:ind w:hanging="58"/>
              <w:jc w:val="center"/>
              <w:rPr>
                <w:sz w:val="20"/>
                <w:szCs w:val="20"/>
              </w:rPr>
            </w:pPr>
            <w:r w:rsidRPr="00C910DA">
              <w:rPr>
                <w:sz w:val="20"/>
                <w:szCs w:val="20"/>
              </w:rPr>
              <w:t>Значимость, %</w:t>
            </w:r>
          </w:p>
        </w:tc>
        <w:tc>
          <w:tcPr>
            <w:tcW w:w="5982" w:type="dxa"/>
            <w:vAlign w:val="center"/>
          </w:tcPr>
          <w:p w:rsidR="00D9623D" w:rsidRPr="00C910DA" w:rsidRDefault="00D9623D" w:rsidP="00AF7908">
            <w:pPr>
              <w:keepNext/>
              <w:keepLines/>
              <w:widowControl w:val="0"/>
              <w:suppressAutoHyphens/>
              <w:snapToGrid w:val="0"/>
              <w:spacing w:line="240" w:lineRule="auto"/>
              <w:ind w:firstLine="0"/>
              <w:jc w:val="center"/>
              <w:rPr>
                <w:sz w:val="20"/>
                <w:szCs w:val="20"/>
                <w:lang w:eastAsia="ar-SA"/>
              </w:rPr>
            </w:pPr>
            <w:r w:rsidRPr="00C910DA">
              <w:rPr>
                <w:sz w:val="20"/>
                <w:szCs w:val="20"/>
                <w:lang w:eastAsia="ar-SA"/>
              </w:rPr>
              <w:t>Наименование</w:t>
            </w:r>
          </w:p>
        </w:tc>
      </w:tr>
      <w:tr w:rsidR="00D9623D" w:rsidRPr="00C910DA" w:rsidTr="00D96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601" w:type="dxa"/>
            <w:vMerge/>
            <w:tcBorders>
              <w:top w:val="single" w:sz="4" w:space="0" w:color="auto"/>
              <w:left w:val="single" w:sz="4" w:space="0" w:color="auto"/>
              <w:bottom w:val="single" w:sz="4" w:space="0" w:color="auto"/>
              <w:right w:val="single" w:sz="4" w:space="0" w:color="auto"/>
            </w:tcBorders>
            <w:vAlign w:val="center"/>
          </w:tcPr>
          <w:p w:rsidR="00D9623D" w:rsidRPr="00C910DA" w:rsidRDefault="00D9623D" w:rsidP="00AF7908">
            <w:pPr>
              <w:jc w:val="center"/>
              <w:rPr>
                <w:sz w:val="24"/>
              </w:rPr>
            </w:pPr>
          </w:p>
        </w:tc>
        <w:tc>
          <w:tcPr>
            <w:tcW w:w="2660" w:type="dxa"/>
            <w:tcBorders>
              <w:top w:val="single" w:sz="4" w:space="0" w:color="auto"/>
              <w:left w:val="single" w:sz="4" w:space="0" w:color="auto"/>
              <w:bottom w:val="single" w:sz="4" w:space="0" w:color="auto"/>
              <w:right w:val="single" w:sz="4" w:space="0" w:color="auto"/>
            </w:tcBorders>
            <w:vAlign w:val="center"/>
          </w:tcPr>
          <w:p w:rsidR="00D9623D" w:rsidRPr="00C910DA" w:rsidRDefault="00D9623D" w:rsidP="00AF7908">
            <w:pPr>
              <w:keepNext/>
              <w:keepLines/>
              <w:widowControl w:val="0"/>
              <w:snapToGrid w:val="0"/>
              <w:ind w:firstLine="0"/>
              <w:jc w:val="center"/>
              <w:rPr>
                <w:sz w:val="20"/>
                <w:szCs w:val="20"/>
              </w:rPr>
            </w:pPr>
            <w:r w:rsidRPr="00C910DA">
              <w:rPr>
                <w:sz w:val="20"/>
                <w:szCs w:val="20"/>
              </w:rPr>
              <w:t>Критерий</w:t>
            </w:r>
          </w:p>
        </w:tc>
        <w:tc>
          <w:tcPr>
            <w:tcW w:w="5982" w:type="dxa"/>
            <w:tcBorders>
              <w:top w:val="single" w:sz="4" w:space="0" w:color="auto"/>
              <w:left w:val="single" w:sz="4" w:space="0" w:color="auto"/>
              <w:bottom w:val="single" w:sz="4" w:space="0" w:color="auto"/>
              <w:right w:val="single" w:sz="4" w:space="0" w:color="auto"/>
            </w:tcBorders>
            <w:vAlign w:val="center"/>
          </w:tcPr>
          <w:p w:rsidR="00D9623D" w:rsidRPr="00C910DA" w:rsidRDefault="00D9623D" w:rsidP="00AF7908">
            <w:pPr>
              <w:keepNext/>
              <w:keepLines/>
              <w:widowControl w:val="0"/>
              <w:snapToGrid w:val="0"/>
              <w:jc w:val="center"/>
              <w:rPr>
                <w:b/>
                <w:bCs/>
                <w:sz w:val="20"/>
                <w:szCs w:val="20"/>
              </w:rPr>
            </w:pPr>
          </w:p>
        </w:tc>
      </w:tr>
      <w:tr w:rsidR="00D9623D" w:rsidRPr="00C910DA" w:rsidTr="00D96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601" w:type="dxa"/>
            <w:tcBorders>
              <w:top w:val="single" w:sz="4" w:space="0" w:color="auto"/>
              <w:left w:val="single" w:sz="4" w:space="0" w:color="auto"/>
              <w:bottom w:val="single" w:sz="4" w:space="0" w:color="auto"/>
              <w:right w:val="single" w:sz="4" w:space="0" w:color="auto"/>
            </w:tcBorders>
            <w:vAlign w:val="center"/>
          </w:tcPr>
          <w:p w:rsidR="00D9623D" w:rsidRPr="00C910DA" w:rsidRDefault="00D9623D" w:rsidP="00AF7908">
            <w:pPr>
              <w:keepNext/>
              <w:keepLines/>
              <w:widowControl w:val="0"/>
              <w:snapToGrid w:val="0"/>
              <w:ind w:firstLine="0"/>
              <w:jc w:val="center"/>
              <w:rPr>
                <w:sz w:val="20"/>
                <w:szCs w:val="20"/>
              </w:rPr>
            </w:pPr>
            <w:r w:rsidRPr="00C910DA">
              <w:rPr>
                <w:sz w:val="20"/>
                <w:szCs w:val="20"/>
              </w:rPr>
              <w:t>1.</w:t>
            </w:r>
          </w:p>
        </w:tc>
        <w:tc>
          <w:tcPr>
            <w:tcW w:w="2660" w:type="dxa"/>
            <w:tcBorders>
              <w:top w:val="single" w:sz="4" w:space="0" w:color="auto"/>
              <w:left w:val="single" w:sz="4" w:space="0" w:color="auto"/>
              <w:bottom w:val="single" w:sz="4" w:space="0" w:color="auto"/>
              <w:right w:val="single" w:sz="4" w:space="0" w:color="auto"/>
            </w:tcBorders>
            <w:vAlign w:val="center"/>
          </w:tcPr>
          <w:p w:rsidR="00D9623D" w:rsidRPr="00C910DA" w:rsidRDefault="00D9623D" w:rsidP="00AF7908">
            <w:pPr>
              <w:keepNext/>
              <w:keepLines/>
              <w:widowControl w:val="0"/>
              <w:snapToGrid w:val="0"/>
              <w:ind w:firstLine="0"/>
              <w:jc w:val="center"/>
              <w:rPr>
                <w:sz w:val="20"/>
                <w:szCs w:val="20"/>
              </w:rPr>
            </w:pPr>
            <w:r>
              <w:rPr>
                <w:sz w:val="20"/>
                <w:szCs w:val="20"/>
              </w:rPr>
              <w:t>100</w:t>
            </w:r>
          </w:p>
        </w:tc>
        <w:tc>
          <w:tcPr>
            <w:tcW w:w="5982" w:type="dxa"/>
            <w:tcBorders>
              <w:top w:val="single" w:sz="4" w:space="0" w:color="auto"/>
              <w:left w:val="single" w:sz="4" w:space="0" w:color="auto"/>
              <w:bottom w:val="single" w:sz="4" w:space="0" w:color="auto"/>
              <w:right w:val="single" w:sz="4" w:space="0" w:color="auto"/>
            </w:tcBorders>
            <w:vAlign w:val="center"/>
          </w:tcPr>
          <w:p w:rsidR="00D9623D" w:rsidRPr="00C910DA" w:rsidRDefault="00D9623D" w:rsidP="00AF7908">
            <w:pPr>
              <w:keepNext/>
              <w:keepLines/>
              <w:widowControl w:val="0"/>
              <w:snapToGrid w:val="0"/>
              <w:ind w:firstLine="0"/>
              <w:jc w:val="center"/>
              <w:rPr>
                <w:sz w:val="20"/>
                <w:szCs w:val="20"/>
              </w:rPr>
            </w:pPr>
            <w:r w:rsidRPr="00C910DA">
              <w:rPr>
                <w:sz w:val="20"/>
                <w:szCs w:val="20"/>
              </w:rPr>
              <w:t>Цена предложения участника.</w:t>
            </w:r>
          </w:p>
        </w:tc>
      </w:tr>
    </w:tbl>
    <w:p w:rsidR="00D111DD" w:rsidRPr="00D9623D" w:rsidRDefault="00D111DD" w:rsidP="00D9623D">
      <w:pPr>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C217AB" w:rsidRDefault="00E61DF3" w:rsidP="00601B62">
      <w:pPr>
        <w:pStyle w:val="111"/>
        <w:pageBreakBefore w:val="0"/>
        <w:numPr>
          <w:ilvl w:val="0"/>
          <w:numId w:val="11"/>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rsidR="00E61DF3" w:rsidRPr="00BA08E8" w:rsidRDefault="00E61DF3" w:rsidP="00E61DF3">
      <w:pPr>
        <w:tabs>
          <w:tab w:val="num" w:pos="0"/>
        </w:tabs>
        <w:spacing w:line="240" w:lineRule="auto"/>
        <w:ind w:firstLine="0"/>
        <w:rPr>
          <w:sz w:val="24"/>
          <w:szCs w:val="24"/>
        </w:rPr>
      </w:pPr>
    </w:p>
    <w:p w:rsidR="00E61DF3" w:rsidRPr="00C217AB" w:rsidRDefault="00E61DF3" w:rsidP="00601B62">
      <w:pPr>
        <w:pStyle w:val="11112"/>
        <w:numPr>
          <w:ilvl w:val="0"/>
          <w:numId w:val="11"/>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rsidR="00C217AB" w:rsidRPr="00C217AB" w:rsidRDefault="00C217AB" w:rsidP="00C217AB">
      <w:pPr>
        <w:tabs>
          <w:tab w:val="num" w:pos="0"/>
        </w:tabs>
        <w:spacing w:line="240" w:lineRule="auto"/>
        <w:ind w:firstLine="0"/>
        <w:rPr>
          <w:sz w:val="24"/>
          <w:szCs w:val="24"/>
        </w:rPr>
      </w:pPr>
      <w:r>
        <w:rPr>
          <w:sz w:val="24"/>
          <w:szCs w:val="24"/>
        </w:rPr>
        <w:t>8.1.</w:t>
      </w:r>
      <w:r w:rsidRPr="00C217AB">
        <w:rPr>
          <w:sz w:val="24"/>
          <w:szCs w:val="24"/>
        </w:rPr>
        <w:tab/>
        <w:t xml:space="preserve">Договор между Организатором и Победителем подписывается в </w:t>
      </w:r>
      <w:r w:rsidRPr="00924719">
        <w:rPr>
          <w:sz w:val="24"/>
          <w:szCs w:val="24"/>
        </w:rPr>
        <w:t xml:space="preserve">течение </w:t>
      </w:r>
      <w:r w:rsidR="00F349A9" w:rsidRPr="00924719">
        <w:rPr>
          <w:sz w:val="24"/>
          <w:szCs w:val="24"/>
        </w:rPr>
        <w:t>10 рабочих</w:t>
      </w:r>
      <w:r w:rsidRPr="00924719">
        <w:rPr>
          <w:sz w:val="24"/>
          <w:szCs w:val="24"/>
        </w:rPr>
        <w:t xml:space="preserve"> дней, с даты подписания Протокола.</w:t>
      </w:r>
    </w:p>
    <w:p w:rsidR="00E61DF3" w:rsidRDefault="00C217AB" w:rsidP="00C217AB">
      <w:pPr>
        <w:tabs>
          <w:tab w:val="num" w:pos="0"/>
        </w:tabs>
        <w:spacing w:line="240" w:lineRule="auto"/>
        <w:ind w:firstLine="0"/>
        <w:rPr>
          <w:sz w:val="24"/>
          <w:szCs w:val="24"/>
        </w:rPr>
      </w:pPr>
      <w:r>
        <w:rPr>
          <w:sz w:val="24"/>
          <w:szCs w:val="24"/>
        </w:rPr>
        <w:t>8.2.</w:t>
      </w:r>
      <w:r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Pr="00BA08E8" w:rsidRDefault="00E61DF3" w:rsidP="00601B62">
      <w:pPr>
        <w:pStyle w:val="11112"/>
        <w:numPr>
          <w:ilvl w:val="0"/>
          <w:numId w:val="11"/>
        </w:numPr>
        <w:spacing w:before="0" w:after="0"/>
        <w:ind w:hanging="72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rsidR="00EC226D" w:rsidRDefault="005D1243" w:rsidP="00EC226D">
      <w:pPr>
        <w:pStyle w:val="ab"/>
        <w:tabs>
          <w:tab w:val="clear" w:pos="1134"/>
        </w:tabs>
        <w:spacing w:line="240" w:lineRule="auto"/>
        <w:ind w:left="0" w:firstLine="709"/>
        <w:rPr>
          <w:sz w:val="24"/>
          <w:szCs w:val="24"/>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EC226D" w:rsidRDefault="00EC226D" w:rsidP="00EC226D">
      <w:pPr>
        <w:pStyle w:val="ab"/>
        <w:tabs>
          <w:tab w:val="clear" w:pos="1134"/>
        </w:tabs>
        <w:spacing w:line="240" w:lineRule="auto"/>
        <w:ind w:left="0" w:firstLine="709"/>
        <w:rPr>
          <w:sz w:val="24"/>
          <w:szCs w:val="24"/>
        </w:rPr>
      </w:pPr>
    </w:p>
    <w:p w:rsidR="00E61DF3" w:rsidRPr="00EC226D" w:rsidRDefault="00E61DF3" w:rsidP="000D27B9">
      <w:pPr>
        <w:pStyle w:val="ab"/>
        <w:numPr>
          <w:ilvl w:val="0"/>
          <w:numId w:val="11"/>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rsidR="00F55978" w:rsidRDefault="00F55978" w:rsidP="00EC226D">
      <w:pPr>
        <w:pStyle w:val="ab"/>
        <w:tabs>
          <w:tab w:val="clear" w:pos="1134"/>
        </w:tabs>
        <w:spacing w:line="240" w:lineRule="auto"/>
        <w:ind w:left="0" w:firstLine="0"/>
        <w:rPr>
          <w:b/>
          <w:sz w:val="24"/>
          <w:szCs w:val="24"/>
        </w:rPr>
      </w:pPr>
    </w:p>
    <w:p w:rsidR="009C4EEF" w:rsidRDefault="009C4EEF"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C30251" w:rsidRPr="00EC226D" w:rsidRDefault="00C30251" w:rsidP="00EC226D">
      <w:pPr>
        <w:pStyle w:val="ab"/>
        <w:tabs>
          <w:tab w:val="clear" w:pos="1134"/>
        </w:tabs>
        <w:spacing w:line="240" w:lineRule="auto"/>
        <w:ind w:left="0" w:firstLine="0"/>
        <w:rPr>
          <w:sz w:val="24"/>
          <w:szCs w:val="24"/>
        </w:rPr>
      </w:pPr>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201__г.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proofErr w:type="gramStart"/>
      <w:r w:rsidRPr="00950822">
        <w:rPr>
          <w:sz w:val="20"/>
          <w:szCs w:val="20"/>
        </w:rPr>
        <w:t>_,  закупочную</w:t>
      </w:r>
      <w:proofErr w:type="gramEnd"/>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ПАО «ГК «Космос» Договор </w:t>
      </w:r>
      <w:r w:rsidR="00FF42FA" w:rsidRPr="009F5D44">
        <w:rPr>
          <w:sz w:val="20"/>
          <w:szCs w:val="20"/>
        </w:rPr>
        <w:t>на:</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201__ г.</w:t>
      </w:r>
      <w:bookmarkStart w:id="128" w:name="_Hlt440565644"/>
      <w:bookmarkEnd w:id="128"/>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Коммерческое предложение (Форма № 2)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Анкета участника (Форма № 3)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rsidR="008D067B" w:rsidRPr="00950822" w:rsidRDefault="008D067B" w:rsidP="008D067B">
      <w:pPr>
        <w:tabs>
          <w:tab w:val="num" w:pos="0"/>
        </w:tabs>
        <w:spacing w:line="240" w:lineRule="auto"/>
        <w:ind w:firstLine="0"/>
        <w:rPr>
          <w:sz w:val="20"/>
          <w:szCs w:val="20"/>
          <w:vertAlign w:val="superscript"/>
        </w:rPr>
      </w:pPr>
    </w:p>
    <w:p w:rsidR="008D067B" w:rsidRDefault="008D067B"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proofErr w:type="gramStart"/>
      <w:r w:rsidR="00923A96">
        <w:rPr>
          <w:sz w:val="20"/>
          <w:szCs w:val="20"/>
        </w:rPr>
        <w:t>60</w:t>
      </w:r>
      <w:r w:rsidR="008D067B" w:rsidRPr="00950822">
        <w:rPr>
          <w:sz w:val="20"/>
          <w:szCs w:val="20"/>
        </w:rPr>
        <w:t xml:space="preserve">  рабочих</w:t>
      </w:r>
      <w:proofErr w:type="gramEnd"/>
      <w:r w:rsidR="008D067B" w:rsidRPr="00950822">
        <w:rPr>
          <w:sz w:val="20"/>
          <w:szCs w:val="20"/>
        </w:rPr>
        <w:t xml:space="preserve"> дней, с момента подачи заявок</w:t>
      </w:r>
      <w:r w:rsidR="008D067B">
        <w:rPr>
          <w:sz w:val="20"/>
          <w:szCs w:val="20"/>
        </w:rPr>
        <w:t>.</w:t>
      </w:r>
    </w:p>
    <w:p w:rsidR="00084523" w:rsidRP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rsidR="00D111DD" w:rsidRPr="00D111DD" w:rsidRDefault="00D111DD" w:rsidP="00D111DD">
      <w:pPr>
        <w:jc w:val="center"/>
        <w:rPr>
          <w:b/>
          <w:caps/>
          <w:sz w:val="20"/>
          <w:szCs w:val="20"/>
        </w:rPr>
      </w:pPr>
    </w:p>
    <w:p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jc w:val="center"/>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rsidR="00D111DD" w:rsidRPr="00D111DD" w:rsidRDefault="00F55978" w:rsidP="00D111DD">
      <w:pPr>
        <w:widowControl w:val="0"/>
        <w:autoSpaceDE w:val="0"/>
        <w:autoSpaceDN w:val="0"/>
        <w:spacing w:line="240" w:lineRule="auto"/>
        <w:ind w:firstLine="0"/>
        <w:jc w:val="left"/>
        <w:rPr>
          <w:b/>
          <w:sz w:val="24"/>
          <w:szCs w:val="24"/>
        </w:rPr>
      </w:pPr>
      <w:r>
        <w:rPr>
          <w:b/>
          <w:sz w:val="24"/>
          <w:szCs w:val="24"/>
        </w:rPr>
        <w:tab/>
      </w:r>
    </w:p>
    <w:tbl>
      <w:tblPr>
        <w:tblW w:w="9676" w:type="dxa"/>
        <w:tblInd w:w="-341" w:type="dxa"/>
        <w:tblLayout w:type="fixed"/>
        <w:tblCellMar>
          <w:left w:w="0" w:type="dxa"/>
          <w:right w:w="0" w:type="dxa"/>
        </w:tblCellMar>
        <w:tblLook w:val="0000" w:firstRow="0" w:lastRow="0" w:firstColumn="0" w:lastColumn="0" w:noHBand="0" w:noVBand="0"/>
      </w:tblPr>
      <w:tblGrid>
        <w:gridCol w:w="5086"/>
        <w:gridCol w:w="757"/>
        <w:gridCol w:w="891"/>
        <w:gridCol w:w="785"/>
        <w:gridCol w:w="11"/>
        <w:gridCol w:w="1028"/>
        <w:gridCol w:w="29"/>
        <w:gridCol w:w="1060"/>
        <w:gridCol w:w="29"/>
      </w:tblGrid>
      <w:tr w:rsidR="00823B9C" w:rsidTr="008A39CA">
        <w:trPr>
          <w:gridAfter w:val="1"/>
          <w:wAfter w:w="29" w:type="dxa"/>
          <w:trHeight w:val="229"/>
        </w:trPr>
        <w:tc>
          <w:tcPr>
            <w:tcW w:w="5086" w:type="dxa"/>
            <w:vMerge w:val="restart"/>
            <w:tcBorders>
              <w:top w:val="single" w:sz="4" w:space="0" w:color="auto"/>
              <w:left w:val="single" w:sz="4" w:space="0" w:color="auto"/>
              <w:right w:val="single" w:sz="4" w:space="0" w:color="auto"/>
            </w:tcBorders>
            <w:shd w:val="clear" w:color="auto" w:fill="F3F3F3"/>
            <w:tcMar>
              <w:top w:w="0" w:type="dxa"/>
              <w:left w:w="85" w:type="dxa"/>
              <w:bottom w:w="0" w:type="dxa"/>
              <w:right w:w="0" w:type="dxa"/>
            </w:tcMar>
            <w:vAlign w:val="center"/>
          </w:tcPr>
          <w:p w:rsidR="00823B9C" w:rsidRPr="00092912" w:rsidRDefault="00823B9C" w:rsidP="00AF7908">
            <w:pPr>
              <w:jc w:val="center"/>
              <w:rPr>
                <w:sz w:val="16"/>
                <w:szCs w:val="16"/>
              </w:rPr>
            </w:pPr>
            <w:r w:rsidRPr="00092912">
              <w:rPr>
                <w:sz w:val="16"/>
                <w:szCs w:val="16"/>
              </w:rPr>
              <w:t>Наименование экземпляра Системы,</w:t>
            </w:r>
          </w:p>
          <w:p w:rsidR="00823B9C" w:rsidRPr="00092912" w:rsidRDefault="00823B9C" w:rsidP="00AF7908">
            <w:pPr>
              <w:jc w:val="center"/>
              <w:rPr>
                <w:sz w:val="16"/>
                <w:szCs w:val="16"/>
              </w:rPr>
            </w:pPr>
            <w:r w:rsidRPr="00092912">
              <w:rPr>
                <w:sz w:val="16"/>
                <w:szCs w:val="16"/>
              </w:rPr>
              <w:t>версия и серия</w:t>
            </w:r>
          </w:p>
        </w:tc>
        <w:tc>
          <w:tcPr>
            <w:tcW w:w="757" w:type="dxa"/>
            <w:vMerge w:val="restart"/>
            <w:tcBorders>
              <w:top w:val="single" w:sz="4" w:space="0" w:color="auto"/>
              <w:left w:val="nil"/>
              <w:right w:val="single" w:sz="4" w:space="0" w:color="auto"/>
            </w:tcBorders>
            <w:shd w:val="clear" w:color="auto" w:fill="F3F3F3"/>
            <w:noWrap/>
            <w:vAlign w:val="center"/>
          </w:tcPr>
          <w:p w:rsidR="00823B9C" w:rsidRPr="00092912" w:rsidRDefault="00823B9C" w:rsidP="00AF7908">
            <w:pPr>
              <w:ind w:firstLine="0"/>
              <w:jc w:val="center"/>
              <w:rPr>
                <w:bCs/>
                <w:sz w:val="16"/>
                <w:szCs w:val="16"/>
              </w:rPr>
            </w:pPr>
            <w:r w:rsidRPr="00092912">
              <w:rPr>
                <w:bCs/>
                <w:sz w:val="16"/>
                <w:szCs w:val="16"/>
              </w:rPr>
              <w:t xml:space="preserve">Число </w:t>
            </w:r>
            <w:r>
              <w:rPr>
                <w:bCs/>
                <w:sz w:val="16"/>
                <w:szCs w:val="16"/>
              </w:rPr>
              <w:t>ОД*</w:t>
            </w:r>
          </w:p>
        </w:tc>
        <w:tc>
          <w:tcPr>
            <w:tcW w:w="3804" w:type="dxa"/>
            <w:gridSpan w:val="6"/>
            <w:tcBorders>
              <w:top w:val="single" w:sz="4" w:space="0" w:color="auto"/>
              <w:left w:val="nil"/>
              <w:right w:val="single" w:sz="4" w:space="0" w:color="auto"/>
            </w:tcBorders>
            <w:shd w:val="clear" w:color="auto" w:fill="F3F3F3"/>
            <w:vAlign w:val="center"/>
          </w:tcPr>
          <w:p w:rsidR="00823B9C" w:rsidRPr="00092912" w:rsidRDefault="00823B9C" w:rsidP="00AF7908">
            <w:pPr>
              <w:ind w:right="57"/>
              <w:jc w:val="center"/>
              <w:rPr>
                <w:sz w:val="16"/>
                <w:szCs w:val="16"/>
              </w:rPr>
            </w:pPr>
            <w:r w:rsidRPr="00092912">
              <w:rPr>
                <w:sz w:val="16"/>
                <w:szCs w:val="16"/>
              </w:rPr>
              <w:t>Оказание информационных услуг</w:t>
            </w:r>
          </w:p>
        </w:tc>
      </w:tr>
      <w:tr w:rsidR="00823B9C" w:rsidTr="008A39CA">
        <w:trPr>
          <w:gridAfter w:val="1"/>
          <w:wAfter w:w="29" w:type="dxa"/>
          <w:trHeight w:val="229"/>
        </w:trPr>
        <w:tc>
          <w:tcPr>
            <w:tcW w:w="5086" w:type="dxa"/>
            <w:vMerge/>
            <w:tcBorders>
              <w:left w:val="single" w:sz="4" w:space="0" w:color="auto"/>
              <w:right w:val="single" w:sz="4" w:space="0" w:color="auto"/>
            </w:tcBorders>
            <w:shd w:val="clear" w:color="auto" w:fill="F3F3F3"/>
            <w:tcMar>
              <w:top w:w="0" w:type="dxa"/>
              <w:left w:w="85" w:type="dxa"/>
              <w:bottom w:w="0" w:type="dxa"/>
              <w:right w:w="0" w:type="dxa"/>
            </w:tcMar>
            <w:vAlign w:val="center"/>
          </w:tcPr>
          <w:p w:rsidR="00823B9C" w:rsidRPr="00092912" w:rsidRDefault="00823B9C" w:rsidP="00AF7908">
            <w:pPr>
              <w:jc w:val="center"/>
              <w:rPr>
                <w:sz w:val="16"/>
                <w:szCs w:val="16"/>
              </w:rPr>
            </w:pPr>
          </w:p>
        </w:tc>
        <w:tc>
          <w:tcPr>
            <w:tcW w:w="757" w:type="dxa"/>
            <w:vMerge/>
            <w:tcBorders>
              <w:left w:val="nil"/>
              <w:right w:val="single" w:sz="4" w:space="0" w:color="auto"/>
            </w:tcBorders>
            <w:shd w:val="clear" w:color="auto" w:fill="F3F3F3"/>
            <w:noWrap/>
            <w:vAlign w:val="center"/>
          </w:tcPr>
          <w:p w:rsidR="00823B9C" w:rsidRPr="00092912" w:rsidRDefault="00823B9C" w:rsidP="00AF7908">
            <w:pPr>
              <w:jc w:val="center"/>
              <w:rPr>
                <w:rFonts w:ascii="Times New Roman CYR" w:hAnsi="Times New Roman CYR" w:cs="Times New Roman CYR"/>
                <w:sz w:val="16"/>
                <w:szCs w:val="16"/>
              </w:rPr>
            </w:pPr>
          </w:p>
        </w:tc>
        <w:tc>
          <w:tcPr>
            <w:tcW w:w="891" w:type="dxa"/>
            <w:vMerge w:val="restart"/>
            <w:tcBorders>
              <w:top w:val="single" w:sz="4" w:space="0" w:color="auto"/>
              <w:left w:val="nil"/>
              <w:right w:val="single" w:sz="4" w:space="0" w:color="auto"/>
            </w:tcBorders>
            <w:shd w:val="clear" w:color="auto" w:fill="F3F3F3"/>
            <w:vAlign w:val="center"/>
          </w:tcPr>
          <w:p w:rsidR="00823B9C" w:rsidRPr="00092912" w:rsidRDefault="00823B9C" w:rsidP="00AF7908">
            <w:pPr>
              <w:ind w:right="57" w:firstLine="0"/>
              <w:jc w:val="center"/>
              <w:rPr>
                <w:bCs/>
                <w:sz w:val="16"/>
                <w:szCs w:val="16"/>
              </w:rPr>
            </w:pPr>
            <w:r w:rsidRPr="00092912">
              <w:rPr>
                <w:bCs/>
                <w:sz w:val="16"/>
                <w:szCs w:val="16"/>
              </w:rPr>
              <w:t>Способ</w:t>
            </w:r>
          </w:p>
        </w:tc>
        <w:tc>
          <w:tcPr>
            <w:tcW w:w="796" w:type="dxa"/>
            <w:gridSpan w:val="2"/>
            <w:vMerge w:val="restart"/>
            <w:tcBorders>
              <w:top w:val="single" w:sz="4" w:space="0" w:color="auto"/>
              <w:left w:val="nil"/>
              <w:right w:val="single" w:sz="4" w:space="0" w:color="auto"/>
            </w:tcBorders>
            <w:shd w:val="clear" w:color="auto" w:fill="F3F3F3"/>
            <w:vAlign w:val="center"/>
          </w:tcPr>
          <w:p w:rsidR="00823B9C" w:rsidRPr="00092912" w:rsidRDefault="00823B9C" w:rsidP="00AF7908">
            <w:pPr>
              <w:ind w:right="57" w:firstLine="0"/>
              <w:jc w:val="center"/>
              <w:rPr>
                <w:sz w:val="16"/>
                <w:szCs w:val="16"/>
              </w:rPr>
            </w:pPr>
            <w:r w:rsidRPr="00092912">
              <w:rPr>
                <w:sz w:val="16"/>
                <w:szCs w:val="16"/>
              </w:rPr>
              <w:t xml:space="preserve">Период </w:t>
            </w:r>
          </w:p>
        </w:tc>
        <w:tc>
          <w:tcPr>
            <w:tcW w:w="2117" w:type="dxa"/>
            <w:gridSpan w:val="3"/>
            <w:tcBorders>
              <w:top w:val="single" w:sz="4" w:space="0" w:color="auto"/>
              <w:left w:val="nil"/>
              <w:bottom w:val="single" w:sz="4" w:space="0" w:color="auto"/>
              <w:right w:val="single" w:sz="4" w:space="0" w:color="auto"/>
            </w:tcBorders>
            <w:shd w:val="clear" w:color="auto" w:fill="F3F3F3"/>
            <w:noWrap/>
            <w:vAlign w:val="center"/>
          </w:tcPr>
          <w:p w:rsidR="00823B9C" w:rsidRPr="00092912" w:rsidRDefault="00823B9C" w:rsidP="00AF7908">
            <w:pPr>
              <w:ind w:right="57" w:firstLine="0"/>
              <w:jc w:val="center"/>
              <w:rPr>
                <w:sz w:val="16"/>
                <w:szCs w:val="16"/>
              </w:rPr>
            </w:pPr>
            <w:r w:rsidRPr="00092912">
              <w:rPr>
                <w:sz w:val="16"/>
                <w:szCs w:val="16"/>
              </w:rPr>
              <w:t>Стоимость</w:t>
            </w:r>
            <w:r w:rsidRPr="00092912">
              <w:rPr>
                <w:bCs/>
                <w:sz w:val="16"/>
                <w:szCs w:val="16"/>
              </w:rPr>
              <w:t xml:space="preserve"> </w:t>
            </w:r>
            <w:r>
              <w:rPr>
                <w:bCs/>
                <w:sz w:val="16"/>
                <w:szCs w:val="16"/>
              </w:rPr>
              <w:t>без</w:t>
            </w:r>
            <w:r w:rsidRPr="00092912">
              <w:rPr>
                <w:bCs/>
                <w:sz w:val="16"/>
                <w:szCs w:val="16"/>
              </w:rPr>
              <w:t xml:space="preserve"> НДС, руб.</w:t>
            </w:r>
          </w:p>
        </w:tc>
      </w:tr>
      <w:tr w:rsidR="00823B9C" w:rsidTr="008A39CA">
        <w:trPr>
          <w:gridAfter w:val="1"/>
          <w:wAfter w:w="29" w:type="dxa"/>
          <w:trHeight w:val="229"/>
        </w:trPr>
        <w:tc>
          <w:tcPr>
            <w:tcW w:w="5086" w:type="dxa"/>
            <w:vMerge/>
            <w:tcBorders>
              <w:left w:val="single" w:sz="4" w:space="0" w:color="auto"/>
              <w:bottom w:val="single" w:sz="4" w:space="0" w:color="auto"/>
              <w:right w:val="single" w:sz="4" w:space="0" w:color="auto"/>
            </w:tcBorders>
            <w:shd w:val="clear" w:color="auto" w:fill="F3F3F3"/>
            <w:tcMar>
              <w:top w:w="0" w:type="dxa"/>
              <w:left w:w="85" w:type="dxa"/>
              <w:bottom w:w="0" w:type="dxa"/>
              <w:right w:w="0" w:type="dxa"/>
            </w:tcMar>
            <w:vAlign w:val="center"/>
          </w:tcPr>
          <w:p w:rsidR="00823B9C" w:rsidRPr="00092912" w:rsidRDefault="00823B9C" w:rsidP="00AF7908">
            <w:pPr>
              <w:rPr>
                <w:rFonts w:eastAsia="Arial Unicode MS"/>
                <w:sz w:val="16"/>
                <w:szCs w:val="16"/>
              </w:rPr>
            </w:pPr>
          </w:p>
        </w:tc>
        <w:tc>
          <w:tcPr>
            <w:tcW w:w="757" w:type="dxa"/>
            <w:vMerge/>
            <w:tcBorders>
              <w:left w:val="nil"/>
              <w:bottom w:val="single" w:sz="4" w:space="0" w:color="auto"/>
              <w:right w:val="single" w:sz="4" w:space="0" w:color="auto"/>
            </w:tcBorders>
            <w:shd w:val="clear" w:color="auto" w:fill="F3F3F3"/>
            <w:noWrap/>
            <w:vAlign w:val="center"/>
          </w:tcPr>
          <w:p w:rsidR="00823B9C" w:rsidRPr="00092912" w:rsidRDefault="00823B9C" w:rsidP="00AF7908">
            <w:pPr>
              <w:jc w:val="center"/>
              <w:rPr>
                <w:rFonts w:ascii="Times New Roman CYR" w:hAnsi="Times New Roman CYR" w:cs="Times New Roman CYR"/>
                <w:sz w:val="16"/>
                <w:szCs w:val="16"/>
              </w:rPr>
            </w:pPr>
          </w:p>
        </w:tc>
        <w:tc>
          <w:tcPr>
            <w:tcW w:w="891" w:type="dxa"/>
            <w:vMerge/>
            <w:tcBorders>
              <w:left w:val="nil"/>
              <w:bottom w:val="single" w:sz="4" w:space="0" w:color="auto"/>
              <w:right w:val="single" w:sz="4" w:space="0" w:color="auto"/>
            </w:tcBorders>
            <w:shd w:val="clear" w:color="auto" w:fill="F3F3F3"/>
            <w:vAlign w:val="center"/>
          </w:tcPr>
          <w:p w:rsidR="00823B9C" w:rsidRPr="00092912" w:rsidRDefault="00823B9C" w:rsidP="00AF7908">
            <w:pPr>
              <w:ind w:right="57"/>
              <w:jc w:val="center"/>
              <w:rPr>
                <w:bCs/>
                <w:sz w:val="16"/>
                <w:szCs w:val="16"/>
              </w:rPr>
            </w:pPr>
          </w:p>
        </w:tc>
        <w:tc>
          <w:tcPr>
            <w:tcW w:w="796" w:type="dxa"/>
            <w:gridSpan w:val="2"/>
            <w:vMerge/>
            <w:tcBorders>
              <w:left w:val="nil"/>
              <w:bottom w:val="single" w:sz="4" w:space="0" w:color="auto"/>
              <w:right w:val="single" w:sz="4" w:space="0" w:color="auto"/>
            </w:tcBorders>
            <w:shd w:val="clear" w:color="auto" w:fill="F3F3F3"/>
            <w:vAlign w:val="center"/>
          </w:tcPr>
          <w:p w:rsidR="00823B9C" w:rsidRPr="00092912" w:rsidRDefault="00823B9C" w:rsidP="00AF7908">
            <w:pPr>
              <w:ind w:right="57"/>
              <w:jc w:val="right"/>
              <w:rPr>
                <w:sz w:val="16"/>
                <w:szCs w:val="16"/>
              </w:rPr>
            </w:pPr>
          </w:p>
        </w:tc>
        <w:tc>
          <w:tcPr>
            <w:tcW w:w="1057" w:type="dxa"/>
            <w:gridSpan w:val="2"/>
            <w:tcBorders>
              <w:top w:val="single" w:sz="4" w:space="0" w:color="auto"/>
              <w:left w:val="nil"/>
              <w:bottom w:val="single" w:sz="4" w:space="0" w:color="auto"/>
              <w:right w:val="single" w:sz="4" w:space="0" w:color="auto"/>
            </w:tcBorders>
            <w:shd w:val="clear" w:color="auto" w:fill="F3F3F3"/>
            <w:noWrap/>
            <w:vAlign w:val="center"/>
          </w:tcPr>
          <w:p w:rsidR="00823B9C" w:rsidRPr="00092912" w:rsidRDefault="00823B9C" w:rsidP="00D9623D">
            <w:pPr>
              <w:ind w:right="57" w:firstLine="0"/>
              <w:jc w:val="center"/>
              <w:rPr>
                <w:sz w:val="16"/>
                <w:szCs w:val="16"/>
              </w:rPr>
            </w:pPr>
            <w:r>
              <w:rPr>
                <w:sz w:val="16"/>
                <w:szCs w:val="16"/>
              </w:rPr>
              <w:t xml:space="preserve"> </w:t>
            </w:r>
            <w:r w:rsidRPr="00092912">
              <w:rPr>
                <w:sz w:val="16"/>
                <w:szCs w:val="16"/>
              </w:rPr>
              <w:t>за один месяц</w:t>
            </w:r>
          </w:p>
        </w:tc>
        <w:tc>
          <w:tcPr>
            <w:tcW w:w="1060" w:type="dxa"/>
            <w:tcBorders>
              <w:top w:val="single" w:sz="4" w:space="0" w:color="auto"/>
              <w:left w:val="nil"/>
              <w:bottom w:val="single" w:sz="4" w:space="0" w:color="auto"/>
              <w:right w:val="single" w:sz="4" w:space="0" w:color="auto"/>
            </w:tcBorders>
            <w:shd w:val="clear" w:color="auto" w:fill="F3F3F3"/>
            <w:noWrap/>
            <w:vAlign w:val="center"/>
          </w:tcPr>
          <w:p w:rsidR="00823B9C" w:rsidRPr="00092912" w:rsidRDefault="00823B9C" w:rsidP="00AF7908">
            <w:pPr>
              <w:ind w:right="57" w:firstLine="0"/>
              <w:jc w:val="center"/>
              <w:rPr>
                <w:sz w:val="16"/>
                <w:szCs w:val="16"/>
              </w:rPr>
            </w:pPr>
            <w:r w:rsidRPr="00092912">
              <w:rPr>
                <w:sz w:val="16"/>
                <w:szCs w:val="16"/>
              </w:rPr>
              <w:t>Всего</w:t>
            </w:r>
          </w:p>
        </w:tc>
      </w:tr>
      <w:tr w:rsidR="00823B9C" w:rsidTr="008A39CA">
        <w:trPr>
          <w:gridAfter w:val="1"/>
          <w:wAfter w:w="29" w:type="dxa"/>
          <w:trHeight w:val="314"/>
        </w:trPr>
        <w:tc>
          <w:tcPr>
            <w:tcW w:w="5086"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vAlign w:val="center"/>
          </w:tcPr>
          <w:p w:rsidR="00823B9C" w:rsidRPr="00823B9C" w:rsidRDefault="00823B9C" w:rsidP="00823B9C">
            <w:pPr>
              <w:suppressAutoHyphens/>
              <w:ind w:firstLine="0"/>
              <w:jc w:val="left"/>
              <w:rPr>
                <w:rFonts w:eastAsia="Arial Unicode MS"/>
                <w:sz w:val="16"/>
                <w:szCs w:val="16"/>
                <w:lang w:eastAsia="zh-CN"/>
              </w:rPr>
            </w:pPr>
            <w:r w:rsidRPr="00823B9C">
              <w:rPr>
                <w:rFonts w:eastAsia="Arial Unicode MS"/>
                <w:sz w:val="16"/>
                <w:szCs w:val="16"/>
                <w:lang w:eastAsia="zh-CN"/>
              </w:rPr>
              <w:t xml:space="preserve">СПС Консультант Бизнес: Версия </w:t>
            </w:r>
            <w:proofErr w:type="spellStart"/>
            <w:r w:rsidRPr="00823B9C">
              <w:rPr>
                <w:rFonts w:eastAsia="Arial Unicode MS"/>
                <w:sz w:val="16"/>
                <w:szCs w:val="16"/>
                <w:lang w:eastAsia="zh-CN"/>
              </w:rPr>
              <w:t>Проф</w:t>
            </w:r>
            <w:proofErr w:type="spellEnd"/>
            <w:r w:rsidRPr="00823B9C">
              <w:rPr>
                <w:rFonts w:eastAsia="Arial Unicode MS"/>
                <w:sz w:val="16"/>
                <w:szCs w:val="16"/>
                <w:lang w:eastAsia="zh-CN"/>
              </w:rPr>
              <w:t xml:space="preserve">* Сетевая  (в состав системы включен </w:t>
            </w:r>
            <w:r w:rsidRPr="00823B9C">
              <w:rPr>
                <w:sz w:val="16"/>
                <w:szCs w:val="16"/>
              </w:rPr>
              <w:t>Конструктор договоров – сетевая однопользовательская</w:t>
            </w:r>
            <w:r w:rsidRPr="00823B9C">
              <w:rPr>
                <w:rFonts w:eastAsia="Arial Unicode MS"/>
                <w:sz w:val="16"/>
                <w:szCs w:val="16"/>
                <w:lang w:eastAsia="zh-CN"/>
              </w:rPr>
              <w:t xml:space="preserve">), </w:t>
            </w:r>
          </w:p>
        </w:tc>
        <w:tc>
          <w:tcPr>
            <w:tcW w:w="757" w:type="dxa"/>
            <w:tcBorders>
              <w:top w:val="single" w:sz="4" w:space="0" w:color="auto"/>
              <w:left w:val="nil"/>
              <w:bottom w:val="single" w:sz="4" w:space="0" w:color="auto"/>
              <w:right w:val="single" w:sz="4" w:space="0" w:color="auto"/>
            </w:tcBorders>
            <w:noWrap/>
            <w:vAlign w:val="center"/>
          </w:tcPr>
          <w:p w:rsidR="00823B9C" w:rsidRPr="00823B9C" w:rsidRDefault="00823B9C" w:rsidP="00823B9C">
            <w:pPr>
              <w:suppressAutoHyphens/>
              <w:ind w:firstLine="0"/>
              <w:jc w:val="center"/>
              <w:rPr>
                <w:sz w:val="16"/>
                <w:szCs w:val="16"/>
                <w:lang w:eastAsia="zh-CN"/>
              </w:rPr>
            </w:pPr>
            <w:r w:rsidRPr="00823B9C">
              <w:rPr>
                <w:sz w:val="16"/>
                <w:szCs w:val="16"/>
                <w:lang w:eastAsia="zh-CN"/>
              </w:rPr>
              <w:t>50</w:t>
            </w:r>
          </w:p>
        </w:tc>
        <w:tc>
          <w:tcPr>
            <w:tcW w:w="891" w:type="dxa"/>
            <w:tcBorders>
              <w:top w:val="single" w:sz="4" w:space="0" w:color="auto"/>
              <w:left w:val="nil"/>
              <w:bottom w:val="single" w:sz="4" w:space="0" w:color="auto"/>
              <w:right w:val="single" w:sz="4" w:space="0" w:color="auto"/>
            </w:tcBorders>
            <w:vAlign w:val="center"/>
          </w:tcPr>
          <w:p w:rsidR="00823B9C" w:rsidRDefault="00823B9C" w:rsidP="00823B9C">
            <w:pPr>
              <w:spacing w:line="240" w:lineRule="auto"/>
              <w:ind w:right="57" w:firstLine="0"/>
              <w:jc w:val="center"/>
              <w:rPr>
                <w:bCs/>
                <w:sz w:val="16"/>
              </w:rPr>
            </w:pPr>
            <w:r>
              <w:rPr>
                <w:bCs/>
                <w:sz w:val="16"/>
              </w:rPr>
              <w:t>телеком-</w:t>
            </w:r>
            <w:proofErr w:type="spellStart"/>
            <w:r>
              <w:rPr>
                <w:bCs/>
                <w:sz w:val="16"/>
              </w:rPr>
              <w:t>муникации</w:t>
            </w:r>
            <w:proofErr w:type="spellEnd"/>
          </w:p>
        </w:tc>
        <w:tc>
          <w:tcPr>
            <w:tcW w:w="796" w:type="dxa"/>
            <w:gridSpan w:val="2"/>
            <w:tcBorders>
              <w:top w:val="single" w:sz="4" w:space="0" w:color="auto"/>
              <w:left w:val="nil"/>
              <w:bottom w:val="single" w:sz="4" w:space="0" w:color="auto"/>
              <w:right w:val="single" w:sz="4" w:space="0" w:color="auto"/>
            </w:tcBorders>
          </w:tcPr>
          <w:p w:rsidR="00823B9C" w:rsidRDefault="00823B9C" w:rsidP="00823B9C">
            <w:pPr>
              <w:ind w:firstLine="0"/>
              <w:jc w:val="center"/>
            </w:pPr>
            <w:r w:rsidRPr="008970DD">
              <w:rPr>
                <w:sz w:val="16"/>
                <w:szCs w:val="16"/>
              </w:rPr>
              <w:t>ежедневно</w:t>
            </w:r>
          </w:p>
        </w:tc>
        <w:tc>
          <w:tcPr>
            <w:tcW w:w="1057" w:type="dxa"/>
            <w:gridSpan w:val="2"/>
            <w:tcBorders>
              <w:top w:val="single" w:sz="4" w:space="0" w:color="auto"/>
              <w:left w:val="nil"/>
              <w:bottom w:val="single" w:sz="4" w:space="0" w:color="auto"/>
              <w:right w:val="single" w:sz="4" w:space="0" w:color="auto"/>
            </w:tcBorders>
            <w:noWrap/>
            <w:vAlign w:val="center"/>
          </w:tcPr>
          <w:p w:rsidR="00823B9C" w:rsidRDefault="00823B9C" w:rsidP="00823B9C">
            <w:pPr>
              <w:ind w:right="57"/>
              <w:jc w:val="right"/>
              <w:rPr>
                <w:sz w:val="18"/>
                <w:szCs w:val="18"/>
              </w:rPr>
            </w:pPr>
          </w:p>
        </w:tc>
        <w:tc>
          <w:tcPr>
            <w:tcW w:w="1060" w:type="dxa"/>
            <w:tcBorders>
              <w:top w:val="single" w:sz="4" w:space="0" w:color="auto"/>
              <w:left w:val="nil"/>
              <w:bottom w:val="single" w:sz="4" w:space="0" w:color="auto"/>
              <w:right w:val="single" w:sz="4" w:space="0" w:color="auto"/>
            </w:tcBorders>
            <w:noWrap/>
            <w:vAlign w:val="center"/>
          </w:tcPr>
          <w:p w:rsidR="00823B9C" w:rsidRDefault="00823B9C" w:rsidP="00823B9C">
            <w:pPr>
              <w:ind w:right="57"/>
              <w:jc w:val="right"/>
              <w:rPr>
                <w:sz w:val="18"/>
                <w:szCs w:val="18"/>
              </w:rPr>
            </w:pPr>
          </w:p>
        </w:tc>
      </w:tr>
      <w:tr w:rsidR="00823B9C" w:rsidTr="008A39CA">
        <w:trPr>
          <w:gridAfter w:val="1"/>
          <w:wAfter w:w="29" w:type="dxa"/>
          <w:trHeight w:val="229"/>
        </w:trPr>
        <w:tc>
          <w:tcPr>
            <w:tcW w:w="5086"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vAlign w:val="center"/>
          </w:tcPr>
          <w:p w:rsidR="00823B9C" w:rsidRPr="00823B9C" w:rsidRDefault="00823B9C" w:rsidP="00823B9C">
            <w:pPr>
              <w:suppressAutoHyphens/>
              <w:ind w:firstLine="0"/>
              <w:jc w:val="left"/>
              <w:rPr>
                <w:rFonts w:eastAsia="Arial Unicode MS"/>
                <w:sz w:val="16"/>
                <w:szCs w:val="16"/>
                <w:lang w:eastAsia="zh-CN"/>
              </w:rPr>
            </w:pPr>
            <w:r w:rsidRPr="00823B9C">
              <w:rPr>
                <w:rFonts w:eastAsia="Arial Unicode MS"/>
                <w:sz w:val="16"/>
                <w:szCs w:val="16"/>
                <w:lang w:eastAsia="zh-CN"/>
              </w:rPr>
              <w:t xml:space="preserve">СПС </w:t>
            </w:r>
            <w:proofErr w:type="spellStart"/>
            <w:r w:rsidRPr="00823B9C">
              <w:rPr>
                <w:rFonts w:eastAsia="Arial Unicode MS"/>
                <w:sz w:val="16"/>
                <w:szCs w:val="16"/>
                <w:lang w:eastAsia="zh-CN"/>
              </w:rPr>
              <w:t>КонсультантПлюс</w:t>
            </w:r>
            <w:proofErr w:type="spellEnd"/>
            <w:r w:rsidRPr="00823B9C">
              <w:rPr>
                <w:rFonts w:eastAsia="Arial Unicode MS"/>
                <w:sz w:val="16"/>
                <w:szCs w:val="16"/>
                <w:lang w:eastAsia="zh-CN"/>
              </w:rPr>
              <w:t xml:space="preserve">: Москва </w:t>
            </w:r>
            <w:proofErr w:type="spellStart"/>
            <w:r w:rsidRPr="00823B9C">
              <w:rPr>
                <w:rFonts w:eastAsia="Arial Unicode MS"/>
                <w:sz w:val="16"/>
                <w:szCs w:val="16"/>
                <w:lang w:eastAsia="zh-CN"/>
              </w:rPr>
              <w:t>Проф</w:t>
            </w:r>
            <w:proofErr w:type="spellEnd"/>
            <w:r w:rsidRPr="00823B9C">
              <w:rPr>
                <w:rFonts w:eastAsia="Arial Unicode MS"/>
                <w:sz w:val="16"/>
                <w:szCs w:val="16"/>
                <w:lang w:eastAsia="zh-CN"/>
              </w:rPr>
              <w:t>, Сетевая</w:t>
            </w:r>
          </w:p>
        </w:tc>
        <w:tc>
          <w:tcPr>
            <w:tcW w:w="757" w:type="dxa"/>
            <w:tcBorders>
              <w:top w:val="single" w:sz="4" w:space="0" w:color="auto"/>
              <w:left w:val="nil"/>
              <w:bottom w:val="single" w:sz="4" w:space="0" w:color="auto"/>
              <w:right w:val="single" w:sz="4" w:space="0" w:color="auto"/>
            </w:tcBorders>
            <w:noWrap/>
            <w:vAlign w:val="center"/>
          </w:tcPr>
          <w:p w:rsidR="00823B9C" w:rsidRPr="00823B9C" w:rsidRDefault="00823B9C" w:rsidP="00823B9C">
            <w:pPr>
              <w:suppressAutoHyphens/>
              <w:ind w:firstLine="0"/>
              <w:jc w:val="center"/>
              <w:rPr>
                <w:sz w:val="16"/>
                <w:szCs w:val="16"/>
                <w:lang w:eastAsia="zh-CN"/>
              </w:rPr>
            </w:pPr>
            <w:r w:rsidRPr="00823B9C">
              <w:rPr>
                <w:sz w:val="16"/>
                <w:szCs w:val="16"/>
                <w:lang w:eastAsia="zh-CN"/>
              </w:rPr>
              <w:t>50</w:t>
            </w:r>
          </w:p>
        </w:tc>
        <w:tc>
          <w:tcPr>
            <w:tcW w:w="891" w:type="dxa"/>
            <w:tcBorders>
              <w:top w:val="single" w:sz="4" w:space="0" w:color="auto"/>
              <w:left w:val="nil"/>
              <w:bottom w:val="single" w:sz="4" w:space="0" w:color="auto"/>
              <w:right w:val="single" w:sz="4" w:space="0" w:color="auto"/>
            </w:tcBorders>
            <w:vAlign w:val="center"/>
          </w:tcPr>
          <w:p w:rsidR="00823B9C" w:rsidRDefault="00823B9C" w:rsidP="00823B9C">
            <w:pPr>
              <w:spacing w:line="240" w:lineRule="auto"/>
              <w:ind w:right="57" w:firstLine="0"/>
              <w:jc w:val="center"/>
              <w:rPr>
                <w:bCs/>
                <w:sz w:val="16"/>
              </w:rPr>
            </w:pPr>
            <w:r>
              <w:rPr>
                <w:bCs/>
                <w:sz w:val="16"/>
              </w:rPr>
              <w:t>телеком-</w:t>
            </w:r>
            <w:proofErr w:type="spellStart"/>
            <w:r>
              <w:rPr>
                <w:bCs/>
                <w:sz w:val="16"/>
              </w:rPr>
              <w:t>муникации</w:t>
            </w:r>
            <w:proofErr w:type="spellEnd"/>
          </w:p>
        </w:tc>
        <w:tc>
          <w:tcPr>
            <w:tcW w:w="796" w:type="dxa"/>
            <w:gridSpan w:val="2"/>
            <w:tcBorders>
              <w:top w:val="single" w:sz="4" w:space="0" w:color="auto"/>
              <w:left w:val="nil"/>
              <w:bottom w:val="single" w:sz="4" w:space="0" w:color="auto"/>
              <w:right w:val="single" w:sz="4" w:space="0" w:color="auto"/>
            </w:tcBorders>
          </w:tcPr>
          <w:p w:rsidR="00823B9C" w:rsidRDefault="00823B9C" w:rsidP="00823B9C">
            <w:pPr>
              <w:ind w:firstLine="0"/>
              <w:jc w:val="center"/>
            </w:pPr>
            <w:r w:rsidRPr="008970DD">
              <w:rPr>
                <w:sz w:val="16"/>
                <w:szCs w:val="16"/>
              </w:rPr>
              <w:t>ежедневно</w:t>
            </w:r>
          </w:p>
        </w:tc>
        <w:tc>
          <w:tcPr>
            <w:tcW w:w="1057" w:type="dxa"/>
            <w:gridSpan w:val="2"/>
            <w:tcBorders>
              <w:top w:val="single" w:sz="4" w:space="0" w:color="auto"/>
              <w:left w:val="nil"/>
              <w:bottom w:val="single" w:sz="4" w:space="0" w:color="auto"/>
              <w:right w:val="single" w:sz="4" w:space="0" w:color="auto"/>
            </w:tcBorders>
            <w:noWrap/>
            <w:vAlign w:val="center"/>
          </w:tcPr>
          <w:p w:rsidR="00823B9C" w:rsidRDefault="00823B9C" w:rsidP="00823B9C">
            <w:pPr>
              <w:ind w:right="57"/>
              <w:jc w:val="right"/>
              <w:rPr>
                <w:sz w:val="18"/>
                <w:szCs w:val="18"/>
              </w:rPr>
            </w:pPr>
          </w:p>
        </w:tc>
        <w:tc>
          <w:tcPr>
            <w:tcW w:w="1060" w:type="dxa"/>
            <w:tcBorders>
              <w:top w:val="single" w:sz="4" w:space="0" w:color="auto"/>
              <w:left w:val="nil"/>
              <w:bottom w:val="single" w:sz="4" w:space="0" w:color="auto"/>
              <w:right w:val="single" w:sz="4" w:space="0" w:color="auto"/>
            </w:tcBorders>
            <w:noWrap/>
            <w:vAlign w:val="center"/>
          </w:tcPr>
          <w:p w:rsidR="00823B9C" w:rsidRDefault="00823B9C" w:rsidP="00823B9C">
            <w:pPr>
              <w:ind w:right="57"/>
              <w:jc w:val="right"/>
              <w:rPr>
                <w:sz w:val="18"/>
                <w:szCs w:val="18"/>
              </w:rPr>
            </w:pPr>
          </w:p>
        </w:tc>
      </w:tr>
      <w:tr w:rsidR="00823B9C" w:rsidTr="008A39CA">
        <w:trPr>
          <w:gridAfter w:val="1"/>
          <w:wAfter w:w="29" w:type="dxa"/>
          <w:trHeight w:val="229"/>
        </w:trPr>
        <w:tc>
          <w:tcPr>
            <w:tcW w:w="5086"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vAlign w:val="center"/>
          </w:tcPr>
          <w:p w:rsidR="00823B9C" w:rsidRPr="00823B9C" w:rsidRDefault="00823B9C" w:rsidP="00823B9C">
            <w:pPr>
              <w:suppressAutoHyphens/>
              <w:ind w:firstLine="0"/>
              <w:jc w:val="left"/>
              <w:rPr>
                <w:rFonts w:eastAsia="Arial Unicode MS"/>
                <w:sz w:val="16"/>
                <w:szCs w:val="16"/>
                <w:lang w:eastAsia="zh-CN"/>
              </w:rPr>
            </w:pPr>
            <w:r w:rsidRPr="00823B9C">
              <w:rPr>
                <w:rFonts w:eastAsia="Arial Unicode MS"/>
                <w:sz w:val="16"/>
                <w:szCs w:val="16"/>
                <w:lang w:eastAsia="zh-CN"/>
              </w:rPr>
              <w:t xml:space="preserve">СС </w:t>
            </w:r>
            <w:proofErr w:type="spellStart"/>
            <w:r w:rsidRPr="00823B9C">
              <w:rPr>
                <w:rFonts w:eastAsia="Arial Unicode MS"/>
                <w:sz w:val="16"/>
                <w:szCs w:val="16"/>
                <w:lang w:eastAsia="zh-CN"/>
              </w:rPr>
              <w:t>КонсультантБухгалтер</w:t>
            </w:r>
            <w:proofErr w:type="spellEnd"/>
            <w:r w:rsidRPr="00823B9C">
              <w:rPr>
                <w:rFonts w:eastAsia="Arial Unicode MS"/>
                <w:sz w:val="16"/>
                <w:szCs w:val="16"/>
                <w:lang w:eastAsia="zh-CN"/>
              </w:rPr>
              <w:t>: Корреспонденция счетов, Сетевая</w:t>
            </w:r>
          </w:p>
        </w:tc>
        <w:tc>
          <w:tcPr>
            <w:tcW w:w="757" w:type="dxa"/>
            <w:tcBorders>
              <w:top w:val="single" w:sz="4" w:space="0" w:color="auto"/>
              <w:left w:val="nil"/>
              <w:bottom w:val="single" w:sz="4" w:space="0" w:color="auto"/>
              <w:right w:val="single" w:sz="4" w:space="0" w:color="auto"/>
            </w:tcBorders>
            <w:noWrap/>
            <w:vAlign w:val="center"/>
          </w:tcPr>
          <w:p w:rsidR="00823B9C" w:rsidRPr="00823B9C" w:rsidRDefault="00823B9C" w:rsidP="00823B9C">
            <w:pPr>
              <w:suppressAutoHyphens/>
              <w:ind w:firstLine="0"/>
              <w:jc w:val="center"/>
              <w:rPr>
                <w:sz w:val="16"/>
                <w:szCs w:val="16"/>
                <w:lang w:eastAsia="zh-CN"/>
              </w:rPr>
            </w:pPr>
            <w:r w:rsidRPr="00823B9C">
              <w:rPr>
                <w:sz w:val="16"/>
                <w:szCs w:val="16"/>
                <w:lang w:eastAsia="zh-CN"/>
              </w:rPr>
              <w:t>50</w:t>
            </w:r>
          </w:p>
        </w:tc>
        <w:tc>
          <w:tcPr>
            <w:tcW w:w="891" w:type="dxa"/>
            <w:tcBorders>
              <w:top w:val="single" w:sz="4" w:space="0" w:color="auto"/>
              <w:left w:val="nil"/>
              <w:bottom w:val="single" w:sz="4" w:space="0" w:color="auto"/>
              <w:right w:val="single" w:sz="4" w:space="0" w:color="auto"/>
            </w:tcBorders>
            <w:vAlign w:val="center"/>
          </w:tcPr>
          <w:p w:rsidR="00823B9C" w:rsidRDefault="00823B9C" w:rsidP="00823B9C">
            <w:pPr>
              <w:spacing w:line="240" w:lineRule="auto"/>
              <w:ind w:right="57" w:firstLine="0"/>
              <w:jc w:val="center"/>
              <w:rPr>
                <w:bCs/>
                <w:sz w:val="16"/>
              </w:rPr>
            </w:pPr>
            <w:r>
              <w:rPr>
                <w:bCs/>
                <w:sz w:val="16"/>
              </w:rPr>
              <w:t>телеком-</w:t>
            </w:r>
            <w:proofErr w:type="spellStart"/>
            <w:r>
              <w:rPr>
                <w:bCs/>
                <w:sz w:val="16"/>
              </w:rPr>
              <w:t>муникации</w:t>
            </w:r>
            <w:proofErr w:type="spellEnd"/>
          </w:p>
        </w:tc>
        <w:tc>
          <w:tcPr>
            <w:tcW w:w="796" w:type="dxa"/>
            <w:gridSpan w:val="2"/>
            <w:tcBorders>
              <w:top w:val="single" w:sz="4" w:space="0" w:color="auto"/>
              <w:left w:val="nil"/>
              <w:bottom w:val="single" w:sz="4" w:space="0" w:color="auto"/>
              <w:right w:val="single" w:sz="4" w:space="0" w:color="auto"/>
            </w:tcBorders>
          </w:tcPr>
          <w:p w:rsidR="00823B9C" w:rsidRDefault="00823B9C" w:rsidP="00823B9C">
            <w:pPr>
              <w:ind w:firstLine="0"/>
              <w:jc w:val="center"/>
            </w:pPr>
            <w:r w:rsidRPr="008970DD">
              <w:rPr>
                <w:sz w:val="16"/>
                <w:szCs w:val="16"/>
              </w:rPr>
              <w:t>ежедневно</w:t>
            </w:r>
          </w:p>
        </w:tc>
        <w:tc>
          <w:tcPr>
            <w:tcW w:w="1057" w:type="dxa"/>
            <w:gridSpan w:val="2"/>
            <w:tcBorders>
              <w:top w:val="single" w:sz="4" w:space="0" w:color="auto"/>
              <w:left w:val="nil"/>
              <w:bottom w:val="single" w:sz="4" w:space="0" w:color="auto"/>
              <w:right w:val="single" w:sz="4" w:space="0" w:color="auto"/>
            </w:tcBorders>
            <w:noWrap/>
            <w:vAlign w:val="center"/>
          </w:tcPr>
          <w:p w:rsidR="00823B9C" w:rsidRDefault="00823B9C" w:rsidP="00823B9C">
            <w:pPr>
              <w:ind w:right="57"/>
              <w:jc w:val="right"/>
              <w:rPr>
                <w:sz w:val="18"/>
                <w:szCs w:val="18"/>
              </w:rPr>
            </w:pPr>
          </w:p>
        </w:tc>
        <w:tc>
          <w:tcPr>
            <w:tcW w:w="1060" w:type="dxa"/>
            <w:tcBorders>
              <w:top w:val="single" w:sz="4" w:space="0" w:color="auto"/>
              <w:left w:val="nil"/>
              <w:bottom w:val="single" w:sz="4" w:space="0" w:color="auto"/>
              <w:right w:val="single" w:sz="4" w:space="0" w:color="auto"/>
            </w:tcBorders>
            <w:noWrap/>
            <w:vAlign w:val="center"/>
          </w:tcPr>
          <w:p w:rsidR="00823B9C" w:rsidRDefault="00823B9C" w:rsidP="00823B9C">
            <w:pPr>
              <w:ind w:right="57"/>
              <w:jc w:val="right"/>
              <w:rPr>
                <w:sz w:val="18"/>
                <w:szCs w:val="18"/>
              </w:rPr>
            </w:pPr>
          </w:p>
        </w:tc>
      </w:tr>
      <w:tr w:rsidR="00823B9C" w:rsidTr="008A39CA">
        <w:trPr>
          <w:gridAfter w:val="1"/>
          <w:wAfter w:w="29" w:type="dxa"/>
          <w:trHeight w:val="229"/>
        </w:trPr>
        <w:tc>
          <w:tcPr>
            <w:tcW w:w="5086"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vAlign w:val="center"/>
          </w:tcPr>
          <w:p w:rsidR="00823B9C" w:rsidRPr="00823B9C" w:rsidRDefault="00823B9C" w:rsidP="00823B9C">
            <w:pPr>
              <w:suppressAutoHyphens/>
              <w:ind w:firstLine="0"/>
              <w:jc w:val="left"/>
              <w:rPr>
                <w:rFonts w:eastAsia="Arial Unicode MS"/>
                <w:sz w:val="16"/>
                <w:szCs w:val="16"/>
                <w:lang w:eastAsia="zh-CN"/>
              </w:rPr>
            </w:pPr>
            <w:r w:rsidRPr="00823B9C">
              <w:rPr>
                <w:rFonts w:eastAsia="Arial Unicode MS"/>
                <w:sz w:val="16"/>
                <w:szCs w:val="16"/>
                <w:lang w:eastAsia="zh-CN"/>
              </w:rPr>
              <w:t xml:space="preserve">СС Деловые бумаги, Сетевая </w:t>
            </w:r>
            <w:proofErr w:type="spellStart"/>
            <w:r w:rsidRPr="00823B9C">
              <w:rPr>
                <w:rFonts w:eastAsia="Arial Unicode MS"/>
                <w:sz w:val="16"/>
                <w:szCs w:val="16"/>
                <w:lang w:eastAsia="zh-CN"/>
              </w:rPr>
              <w:t>однопольз</w:t>
            </w:r>
            <w:proofErr w:type="spellEnd"/>
          </w:p>
        </w:tc>
        <w:tc>
          <w:tcPr>
            <w:tcW w:w="757" w:type="dxa"/>
            <w:tcBorders>
              <w:top w:val="single" w:sz="4" w:space="0" w:color="auto"/>
              <w:left w:val="nil"/>
              <w:bottom w:val="single" w:sz="4" w:space="0" w:color="auto"/>
              <w:right w:val="single" w:sz="4" w:space="0" w:color="auto"/>
            </w:tcBorders>
            <w:noWrap/>
            <w:vAlign w:val="center"/>
          </w:tcPr>
          <w:p w:rsidR="00823B9C" w:rsidRPr="00823B9C" w:rsidRDefault="00823B9C" w:rsidP="00823B9C">
            <w:pPr>
              <w:suppressAutoHyphens/>
              <w:ind w:firstLine="0"/>
              <w:jc w:val="center"/>
              <w:rPr>
                <w:sz w:val="16"/>
                <w:szCs w:val="16"/>
                <w:lang w:eastAsia="zh-CN"/>
              </w:rPr>
            </w:pPr>
            <w:r w:rsidRPr="00823B9C">
              <w:rPr>
                <w:sz w:val="16"/>
                <w:szCs w:val="16"/>
                <w:lang w:eastAsia="zh-CN"/>
              </w:rPr>
              <w:t>2</w:t>
            </w:r>
          </w:p>
        </w:tc>
        <w:tc>
          <w:tcPr>
            <w:tcW w:w="891" w:type="dxa"/>
            <w:tcBorders>
              <w:top w:val="single" w:sz="4" w:space="0" w:color="auto"/>
              <w:left w:val="nil"/>
              <w:bottom w:val="single" w:sz="4" w:space="0" w:color="auto"/>
              <w:right w:val="single" w:sz="4" w:space="0" w:color="auto"/>
            </w:tcBorders>
            <w:vAlign w:val="center"/>
          </w:tcPr>
          <w:p w:rsidR="00823B9C" w:rsidRDefault="00823B9C" w:rsidP="00823B9C">
            <w:pPr>
              <w:spacing w:line="240" w:lineRule="auto"/>
              <w:ind w:right="57" w:firstLine="0"/>
              <w:jc w:val="center"/>
              <w:rPr>
                <w:bCs/>
                <w:sz w:val="16"/>
              </w:rPr>
            </w:pPr>
            <w:r>
              <w:rPr>
                <w:bCs/>
                <w:sz w:val="16"/>
              </w:rPr>
              <w:t>телеком-</w:t>
            </w:r>
            <w:proofErr w:type="spellStart"/>
            <w:r>
              <w:rPr>
                <w:bCs/>
                <w:sz w:val="16"/>
              </w:rPr>
              <w:t>муникации</w:t>
            </w:r>
            <w:proofErr w:type="spellEnd"/>
          </w:p>
        </w:tc>
        <w:tc>
          <w:tcPr>
            <w:tcW w:w="796" w:type="dxa"/>
            <w:gridSpan w:val="2"/>
            <w:tcBorders>
              <w:top w:val="single" w:sz="4" w:space="0" w:color="auto"/>
              <w:left w:val="nil"/>
              <w:bottom w:val="single" w:sz="4" w:space="0" w:color="auto"/>
              <w:right w:val="single" w:sz="4" w:space="0" w:color="auto"/>
            </w:tcBorders>
          </w:tcPr>
          <w:p w:rsidR="00823B9C" w:rsidRDefault="00823B9C" w:rsidP="00823B9C">
            <w:pPr>
              <w:ind w:firstLine="0"/>
              <w:jc w:val="center"/>
            </w:pPr>
            <w:r w:rsidRPr="008970DD">
              <w:rPr>
                <w:sz w:val="16"/>
                <w:szCs w:val="16"/>
              </w:rPr>
              <w:t>ежедневно</w:t>
            </w:r>
          </w:p>
        </w:tc>
        <w:tc>
          <w:tcPr>
            <w:tcW w:w="1057" w:type="dxa"/>
            <w:gridSpan w:val="2"/>
            <w:tcBorders>
              <w:top w:val="single" w:sz="4" w:space="0" w:color="auto"/>
              <w:left w:val="nil"/>
              <w:bottom w:val="single" w:sz="4" w:space="0" w:color="auto"/>
              <w:right w:val="single" w:sz="4" w:space="0" w:color="auto"/>
            </w:tcBorders>
            <w:noWrap/>
            <w:vAlign w:val="center"/>
          </w:tcPr>
          <w:p w:rsidR="00823B9C" w:rsidRDefault="00823B9C" w:rsidP="00823B9C">
            <w:pPr>
              <w:ind w:right="57"/>
              <w:jc w:val="right"/>
              <w:rPr>
                <w:sz w:val="18"/>
                <w:szCs w:val="18"/>
              </w:rPr>
            </w:pPr>
          </w:p>
        </w:tc>
        <w:tc>
          <w:tcPr>
            <w:tcW w:w="1060" w:type="dxa"/>
            <w:tcBorders>
              <w:top w:val="single" w:sz="4" w:space="0" w:color="auto"/>
              <w:left w:val="nil"/>
              <w:bottom w:val="single" w:sz="4" w:space="0" w:color="auto"/>
              <w:right w:val="single" w:sz="4" w:space="0" w:color="auto"/>
            </w:tcBorders>
            <w:noWrap/>
            <w:vAlign w:val="center"/>
          </w:tcPr>
          <w:p w:rsidR="00823B9C" w:rsidRDefault="00823B9C" w:rsidP="00823B9C">
            <w:pPr>
              <w:ind w:right="57"/>
              <w:jc w:val="right"/>
              <w:rPr>
                <w:sz w:val="18"/>
                <w:szCs w:val="18"/>
              </w:rPr>
            </w:pPr>
          </w:p>
        </w:tc>
      </w:tr>
      <w:tr w:rsidR="00823B9C" w:rsidTr="008A39CA">
        <w:trPr>
          <w:gridAfter w:val="1"/>
          <w:wAfter w:w="29" w:type="dxa"/>
          <w:trHeight w:val="229"/>
        </w:trPr>
        <w:tc>
          <w:tcPr>
            <w:tcW w:w="5086"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vAlign w:val="center"/>
          </w:tcPr>
          <w:p w:rsidR="00823B9C" w:rsidRPr="00823B9C" w:rsidRDefault="00823B9C" w:rsidP="00823B9C">
            <w:pPr>
              <w:suppressAutoHyphens/>
              <w:ind w:firstLine="0"/>
              <w:jc w:val="left"/>
              <w:rPr>
                <w:rFonts w:eastAsia="Arial Unicode MS"/>
                <w:sz w:val="16"/>
                <w:szCs w:val="16"/>
                <w:lang w:eastAsia="zh-CN"/>
              </w:rPr>
            </w:pPr>
            <w:r w:rsidRPr="00823B9C">
              <w:rPr>
                <w:rFonts w:eastAsia="Arial Unicode MS"/>
                <w:sz w:val="16"/>
                <w:szCs w:val="16"/>
                <w:lang w:eastAsia="zh-CN"/>
              </w:rPr>
              <w:t xml:space="preserve">СС </w:t>
            </w:r>
            <w:proofErr w:type="spellStart"/>
            <w:r w:rsidRPr="00823B9C">
              <w:rPr>
                <w:rFonts w:eastAsia="Arial Unicode MS"/>
                <w:sz w:val="16"/>
                <w:szCs w:val="16"/>
                <w:lang w:eastAsia="zh-CN"/>
              </w:rPr>
              <w:t>КонсультантСудебнаяПрактика</w:t>
            </w:r>
            <w:proofErr w:type="spellEnd"/>
            <w:r w:rsidRPr="00823B9C">
              <w:rPr>
                <w:rFonts w:eastAsia="Arial Unicode MS"/>
                <w:sz w:val="16"/>
                <w:szCs w:val="16"/>
                <w:lang w:eastAsia="zh-CN"/>
              </w:rPr>
              <w:t>: Суды Москвы и области, Сетевая однопользовательская</w:t>
            </w:r>
          </w:p>
        </w:tc>
        <w:tc>
          <w:tcPr>
            <w:tcW w:w="757" w:type="dxa"/>
            <w:tcBorders>
              <w:top w:val="single" w:sz="4" w:space="0" w:color="auto"/>
              <w:left w:val="nil"/>
              <w:bottom w:val="single" w:sz="4" w:space="0" w:color="auto"/>
              <w:right w:val="single" w:sz="4" w:space="0" w:color="auto"/>
            </w:tcBorders>
            <w:noWrap/>
            <w:vAlign w:val="center"/>
          </w:tcPr>
          <w:p w:rsidR="00823B9C" w:rsidRPr="00823B9C" w:rsidRDefault="00823B9C" w:rsidP="00823B9C">
            <w:pPr>
              <w:suppressAutoHyphens/>
              <w:ind w:firstLine="0"/>
              <w:jc w:val="center"/>
              <w:rPr>
                <w:sz w:val="16"/>
                <w:szCs w:val="16"/>
                <w:lang w:eastAsia="zh-CN"/>
              </w:rPr>
            </w:pPr>
            <w:r w:rsidRPr="00823B9C">
              <w:rPr>
                <w:sz w:val="16"/>
                <w:szCs w:val="16"/>
                <w:lang w:eastAsia="zh-CN"/>
              </w:rPr>
              <w:t>2</w:t>
            </w:r>
          </w:p>
        </w:tc>
        <w:tc>
          <w:tcPr>
            <w:tcW w:w="891" w:type="dxa"/>
            <w:tcBorders>
              <w:top w:val="single" w:sz="4" w:space="0" w:color="auto"/>
              <w:left w:val="nil"/>
              <w:bottom w:val="single" w:sz="4" w:space="0" w:color="auto"/>
              <w:right w:val="single" w:sz="4" w:space="0" w:color="auto"/>
            </w:tcBorders>
            <w:vAlign w:val="center"/>
          </w:tcPr>
          <w:p w:rsidR="00823B9C" w:rsidRDefault="00823B9C" w:rsidP="00823B9C">
            <w:pPr>
              <w:spacing w:line="240" w:lineRule="auto"/>
              <w:ind w:right="57" w:firstLine="0"/>
              <w:jc w:val="center"/>
              <w:rPr>
                <w:bCs/>
                <w:sz w:val="16"/>
              </w:rPr>
            </w:pPr>
            <w:r>
              <w:rPr>
                <w:bCs/>
                <w:sz w:val="16"/>
              </w:rPr>
              <w:t>телеком-</w:t>
            </w:r>
            <w:proofErr w:type="spellStart"/>
            <w:r>
              <w:rPr>
                <w:bCs/>
                <w:sz w:val="16"/>
              </w:rPr>
              <w:t>муникации</w:t>
            </w:r>
            <w:proofErr w:type="spellEnd"/>
          </w:p>
        </w:tc>
        <w:tc>
          <w:tcPr>
            <w:tcW w:w="796" w:type="dxa"/>
            <w:gridSpan w:val="2"/>
            <w:tcBorders>
              <w:top w:val="single" w:sz="4" w:space="0" w:color="auto"/>
              <w:left w:val="nil"/>
              <w:bottom w:val="single" w:sz="4" w:space="0" w:color="auto"/>
              <w:right w:val="single" w:sz="4" w:space="0" w:color="auto"/>
            </w:tcBorders>
          </w:tcPr>
          <w:p w:rsidR="00823B9C" w:rsidRDefault="00823B9C" w:rsidP="00823B9C">
            <w:pPr>
              <w:ind w:firstLine="0"/>
              <w:jc w:val="center"/>
            </w:pPr>
            <w:r w:rsidRPr="008970DD">
              <w:rPr>
                <w:sz w:val="16"/>
                <w:szCs w:val="16"/>
              </w:rPr>
              <w:t>ежедневно</w:t>
            </w:r>
          </w:p>
        </w:tc>
        <w:tc>
          <w:tcPr>
            <w:tcW w:w="1057" w:type="dxa"/>
            <w:gridSpan w:val="2"/>
            <w:tcBorders>
              <w:top w:val="single" w:sz="4" w:space="0" w:color="auto"/>
              <w:left w:val="nil"/>
              <w:bottom w:val="single" w:sz="4" w:space="0" w:color="auto"/>
              <w:right w:val="single" w:sz="4" w:space="0" w:color="auto"/>
            </w:tcBorders>
            <w:noWrap/>
            <w:vAlign w:val="center"/>
          </w:tcPr>
          <w:p w:rsidR="00823B9C" w:rsidRDefault="00823B9C" w:rsidP="00823B9C">
            <w:pPr>
              <w:ind w:right="57"/>
              <w:jc w:val="right"/>
              <w:rPr>
                <w:sz w:val="18"/>
                <w:szCs w:val="18"/>
              </w:rPr>
            </w:pPr>
          </w:p>
        </w:tc>
        <w:tc>
          <w:tcPr>
            <w:tcW w:w="1060" w:type="dxa"/>
            <w:tcBorders>
              <w:top w:val="single" w:sz="4" w:space="0" w:color="auto"/>
              <w:left w:val="nil"/>
              <w:bottom w:val="single" w:sz="4" w:space="0" w:color="auto"/>
              <w:right w:val="single" w:sz="4" w:space="0" w:color="auto"/>
            </w:tcBorders>
            <w:noWrap/>
            <w:vAlign w:val="center"/>
          </w:tcPr>
          <w:p w:rsidR="00823B9C" w:rsidRDefault="00823B9C" w:rsidP="00823B9C">
            <w:pPr>
              <w:ind w:right="57"/>
              <w:jc w:val="right"/>
              <w:rPr>
                <w:sz w:val="18"/>
                <w:szCs w:val="18"/>
              </w:rPr>
            </w:pPr>
          </w:p>
        </w:tc>
      </w:tr>
      <w:tr w:rsidR="00823B9C" w:rsidTr="008A39CA">
        <w:trPr>
          <w:gridAfter w:val="1"/>
          <w:wAfter w:w="29" w:type="dxa"/>
          <w:trHeight w:val="229"/>
        </w:trPr>
        <w:tc>
          <w:tcPr>
            <w:tcW w:w="5086"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vAlign w:val="center"/>
          </w:tcPr>
          <w:p w:rsidR="00823B9C" w:rsidRPr="00823B9C" w:rsidRDefault="00823B9C" w:rsidP="00823B9C">
            <w:pPr>
              <w:suppressAutoHyphens/>
              <w:ind w:firstLine="0"/>
              <w:jc w:val="left"/>
              <w:rPr>
                <w:rFonts w:eastAsia="Arial Unicode MS"/>
                <w:sz w:val="16"/>
                <w:szCs w:val="16"/>
                <w:lang w:eastAsia="zh-CN"/>
              </w:rPr>
            </w:pPr>
            <w:r w:rsidRPr="00823B9C">
              <w:rPr>
                <w:rFonts w:eastAsia="Arial Unicode MS"/>
                <w:sz w:val="16"/>
                <w:szCs w:val="16"/>
                <w:lang w:eastAsia="zh-CN"/>
              </w:rPr>
              <w:t xml:space="preserve">СПС </w:t>
            </w:r>
            <w:proofErr w:type="spellStart"/>
            <w:r w:rsidRPr="00823B9C">
              <w:rPr>
                <w:rFonts w:eastAsia="Arial Unicode MS"/>
                <w:sz w:val="16"/>
                <w:szCs w:val="16"/>
                <w:lang w:eastAsia="zh-CN"/>
              </w:rPr>
              <w:t>КонсультантПлюс</w:t>
            </w:r>
            <w:proofErr w:type="spellEnd"/>
            <w:r w:rsidRPr="00823B9C">
              <w:rPr>
                <w:rFonts w:eastAsia="Arial Unicode MS"/>
                <w:sz w:val="16"/>
                <w:szCs w:val="16"/>
                <w:lang w:eastAsia="zh-CN"/>
              </w:rPr>
              <w:t>: Эксперт-приложение, Сетевая однопользовательская</w:t>
            </w:r>
          </w:p>
        </w:tc>
        <w:tc>
          <w:tcPr>
            <w:tcW w:w="757" w:type="dxa"/>
            <w:tcBorders>
              <w:top w:val="single" w:sz="4" w:space="0" w:color="auto"/>
              <w:left w:val="nil"/>
              <w:bottom w:val="single" w:sz="4" w:space="0" w:color="auto"/>
              <w:right w:val="single" w:sz="4" w:space="0" w:color="auto"/>
            </w:tcBorders>
            <w:noWrap/>
            <w:vAlign w:val="center"/>
          </w:tcPr>
          <w:p w:rsidR="00823B9C" w:rsidRPr="00823B9C" w:rsidRDefault="00823B9C" w:rsidP="00823B9C">
            <w:pPr>
              <w:suppressAutoHyphens/>
              <w:ind w:firstLine="0"/>
              <w:jc w:val="center"/>
              <w:rPr>
                <w:sz w:val="16"/>
                <w:szCs w:val="16"/>
                <w:lang w:eastAsia="zh-CN"/>
              </w:rPr>
            </w:pPr>
            <w:r w:rsidRPr="00823B9C">
              <w:rPr>
                <w:sz w:val="16"/>
                <w:szCs w:val="16"/>
                <w:lang w:eastAsia="zh-CN"/>
              </w:rPr>
              <w:t>2</w:t>
            </w:r>
          </w:p>
        </w:tc>
        <w:tc>
          <w:tcPr>
            <w:tcW w:w="891" w:type="dxa"/>
            <w:tcBorders>
              <w:top w:val="single" w:sz="4" w:space="0" w:color="auto"/>
              <w:left w:val="nil"/>
              <w:bottom w:val="single" w:sz="4" w:space="0" w:color="auto"/>
              <w:right w:val="single" w:sz="4" w:space="0" w:color="auto"/>
            </w:tcBorders>
            <w:vAlign w:val="center"/>
          </w:tcPr>
          <w:p w:rsidR="00823B9C" w:rsidRDefault="00823B9C" w:rsidP="00823B9C">
            <w:pPr>
              <w:spacing w:line="240" w:lineRule="auto"/>
              <w:ind w:right="57" w:firstLine="0"/>
              <w:jc w:val="center"/>
              <w:rPr>
                <w:bCs/>
                <w:sz w:val="16"/>
              </w:rPr>
            </w:pPr>
            <w:r>
              <w:rPr>
                <w:bCs/>
                <w:sz w:val="16"/>
              </w:rPr>
              <w:t>телеком-</w:t>
            </w:r>
            <w:proofErr w:type="spellStart"/>
            <w:r>
              <w:rPr>
                <w:bCs/>
                <w:sz w:val="16"/>
              </w:rPr>
              <w:t>муникации</w:t>
            </w:r>
            <w:proofErr w:type="spellEnd"/>
          </w:p>
        </w:tc>
        <w:tc>
          <w:tcPr>
            <w:tcW w:w="796" w:type="dxa"/>
            <w:gridSpan w:val="2"/>
            <w:tcBorders>
              <w:top w:val="single" w:sz="4" w:space="0" w:color="auto"/>
              <w:left w:val="nil"/>
              <w:bottom w:val="single" w:sz="4" w:space="0" w:color="auto"/>
              <w:right w:val="single" w:sz="4" w:space="0" w:color="auto"/>
            </w:tcBorders>
          </w:tcPr>
          <w:p w:rsidR="00823B9C" w:rsidRDefault="00823B9C" w:rsidP="00823B9C">
            <w:pPr>
              <w:ind w:firstLine="0"/>
              <w:jc w:val="center"/>
            </w:pPr>
            <w:r w:rsidRPr="008970DD">
              <w:rPr>
                <w:sz w:val="16"/>
                <w:szCs w:val="16"/>
              </w:rPr>
              <w:t>ежедневно</w:t>
            </w:r>
          </w:p>
        </w:tc>
        <w:tc>
          <w:tcPr>
            <w:tcW w:w="1057" w:type="dxa"/>
            <w:gridSpan w:val="2"/>
            <w:tcBorders>
              <w:top w:val="single" w:sz="4" w:space="0" w:color="auto"/>
              <w:left w:val="nil"/>
              <w:bottom w:val="single" w:sz="4" w:space="0" w:color="auto"/>
              <w:right w:val="single" w:sz="4" w:space="0" w:color="auto"/>
            </w:tcBorders>
            <w:noWrap/>
            <w:vAlign w:val="center"/>
          </w:tcPr>
          <w:p w:rsidR="00823B9C" w:rsidRDefault="00823B9C" w:rsidP="00823B9C">
            <w:pPr>
              <w:ind w:right="57"/>
              <w:jc w:val="right"/>
              <w:rPr>
                <w:sz w:val="18"/>
                <w:szCs w:val="18"/>
              </w:rPr>
            </w:pPr>
          </w:p>
        </w:tc>
        <w:tc>
          <w:tcPr>
            <w:tcW w:w="1060" w:type="dxa"/>
            <w:tcBorders>
              <w:top w:val="single" w:sz="4" w:space="0" w:color="auto"/>
              <w:left w:val="nil"/>
              <w:bottom w:val="single" w:sz="4" w:space="0" w:color="auto"/>
              <w:right w:val="single" w:sz="4" w:space="0" w:color="auto"/>
            </w:tcBorders>
            <w:noWrap/>
            <w:vAlign w:val="center"/>
          </w:tcPr>
          <w:p w:rsidR="00823B9C" w:rsidRDefault="00823B9C" w:rsidP="00823B9C">
            <w:pPr>
              <w:ind w:right="57"/>
              <w:jc w:val="right"/>
              <w:rPr>
                <w:sz w:val="18"/>
                <w:szCs w:val="18"/>
              </w:rPr>
            </w:pPr>
          </w:p>
        </w:tc>
      </w:tr>
      <w:tr w:rsidR="00823B9C" w:rsidTr="008A39CA">
        <w:trPr>
          <w:gridAfter w:val="1"/>
          <w:wAfter w:w="29" w:type="dxa"/>
          <w:trHeight w:val="229"/>
        </w:trPr>
        <w:tc>
          <w:tcPr>
            <w:tcW w:w="5086"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vAlign w:val="center"/>
          </w:tcPr>
          <w:p w:rsidR="00823B9C" w:rsidRPr="00823B9C" w:rsidRDefault="00823B9C" w:rsidP="00823B9C">
            <w:pPr>
              <w:suppressAutoHyphens/>
              <w:ind w:firstLine="0"/>
              <w:jc w:val="left"/>
              <w:rPr>
                <w:rFonts w:eastAsia="Arial Unicode MS"/>
                <w:sz w:val="16"/>
                <w:szCs w:val="16"/>
                <w:lang w:eastAsia="zh-CN"/>
              </w:rPr>
            </w:pPr>
            <w:r w:rsidRPr="00823B9C">
              <w:rPr>
                <w:rFonts w:eastAsia="Arial Unicode MS"/>
                <w:sz w:val="16"/>
                <w:szCs w:val="16"/>
                <w:lang w:eastAsia="zh-CN"/>
              </w:rPr>
              <w:t xml:space="preserve">СПС </w:t>
            </w:r>
            <w:proofErr w:type="spellStart"/>
            <w:r w:rsidRPr="00823B9C">
              <w:rPr>
                <w:rFonts w:eastAsia="Arial Unicode MS"/>
                <w:sz w:val="16"/>
                <w:szCs w:val="16"/>
                <w:lang w:eastAsia="zh-CN"/>
              </w:rPr>
              <w:t>КонсультантПлюс</w:t>
            </w:r>
            <w:proofErr w:type="spellEnd"/>
            <w:r w:rsidRPr="00823B9C">
              <w:rPr>
                <w:rFonts w:eastAsia="Arial Unicode MS"/>
                <w:sz w:val="16"/>
                <w:szCs w:val="16"/>
                <w:lang w:eastAsia="zh-CN"/>
              </w:rPr>
              <w:t>: Московская область, Сетевая однопользовательская</w:t>
            </w:r>
          </w:p>
        </w:tc>
        <w:tc>
          <w:tcPr>
            <w:tcW w:w="757" w:type="dxa"/>
            <w:tcBorders>
              <w:top w:val="single" w:sz="4" w:space="0" w:color="auto"/>
              <w:left w:val="nil"/>
              <w:bottom w:val="single" w:sz="4" w:space="0" w:color="auto"/>
              <w:right w:val="single" w:sz="4" w:space="0" w:color="auto"/>
            </w:tcBorders>
            <w:noWrap/>
            <w:vAlign w:val="center"/>
          </w:tcPr>
          <w:p w:rsidR="00823B9C" w:rsidRPr="00823B9C" w:rsidRDefault="00823B9C" w:rsidP="00823B9C">
            <w:pPr>
              <w:suppressAutoHyphens/>
              <w:ind w:firstLine="0"/>
              <w:jc w:val="center"/>
              <w:rPr>
                <w:sz w:val="16"/>
                <w:szCs w:val="16"/>
                <w:lang w:eastAsia="zh-CN"/>
              </w:rPr>
            </w:pPr>
            <w:r w:rsidRPr="00823B9C">
              <w:rPr>
                <w:sz w:val="16"/>
                <w:szCs w:val="16"/>
                <w:lang w:eastAsia="zh-CN"/>
              </w:rPr>
              <w:t>2</w:t>
            </w:r>
          </w:p>
        </w:tc>
        <w:tc>
          <w:tcPr>
            <w:tcW w:w="891" w:type="dxa"/>
            <w:tcBorders>
              <w:top w:val="single" w:sz="4" w:space="0" w:color="auto"/>
              <w:left w:val="nil"/>
              <w:bottom w:val="single" w:sz="4" w:space="0" w:color="auto"/>
              <w:right w:val="single" w:sz="4" w:space="0" w:color="auto"/>
            </w:tcBorders>
            <w:vAlign w:val="center"/>
          </w:tcPr>
          <w:p w:rsidR="00823B9C" w:rsidRDefault="00823B9C" w:rsidP="00823B9C">
            <w:pPr>
              <w:spacing w:line="240" w:lineRule="auto"/>
              <w:ind w:right="57" w:firstLine="0"/>
              <w:jc w:val="center"/>
              <w:rPr>
                <w:bCs/>
                <w:sz w:val="16"/>
              </w:rPr>
            </w:pPr>
            <w:r>
              <w:rPr>
                <w:bCs/>
                <w:sz w:val="16"/>
              </w:rPr>
              <w:t>телеком-</w:t>
            </w:r>
            <w:proofErr w:type="spellStart"/>
            <w:r>
              <w:rPr>
                <w:bCs/>
                <w:sz w:val="16"/>
              </w:rPr>
              <w:t>муникации</w:t>
            </w:r>
            <w:proofErr w:type="spellEnd"/>
          </w:p>
        </w:tc>
        <w:tc>
          <w:tcPr>
            <w:tcW w:w="796" w:type="dxa"/>
            <w:gridSpan w:val="2"/>
            <w:tcBorders>
              <w:top w:val="single" w:sz="4" w:space="0" w:color="auto"/>
              <w:left w:val="nil"/>
              <w:bottom w:val="single" w:sz="4" w:space="0" w:color="auto"/>
              <w:right w:val="single" w:sz="4" w:space="0" w:color="auto"/>
            </w:tcBorders>
          </w:tcPr>
          <w:p w:rsidR="00823B9C" w:rsidRDefault="00823B9C" w:rsidP="00823B9C">
            <w:pPr>
              <w:ind w:firstLine="0"/>
              <w:jc w:val="center"/>
            </w:pPr>
            <w:r w:rsidRPr="008970DD">
              <w:rPr>
                <w:sz w:val="16"/>
                <w:szCs w:val="16"/>
              </w:rPr>
              <w:t>ежедневно</w:t>
            </w:r>
          </w:p>
        </w:tc>
        <w:tc>
          <w:tcPr>
            <w:tcW w:w="1057" w:type="dxa"/>
            <w:gridSpan w:val="2"/>
            <w:tcBorders>
              <w:top w:val="single" w:sz="4" w:space="0" w:color="auto"/>
              <w:left w:val="nil"/>
              <w:bottom w:val="single" w:sz="4" w:space="0" w:color="auto"/>
              <w:right w:val="single" w:sz="4" w:space="0" w:color="auto"/>
            </w:tcBorders>
            <w:noWrap/>
            <w:vAlign w:val="center"/>
          </w:tcPr>
          <w:p w:rsidR="00823B9C" w:rsidRDefault="00823B9C" w:rsidP="00823B9C">
            <w:pPr>
              <w:ind w:right="57"/>
              <w:jc w:val="right"/>
              <w:rPr>
                <w:sz w:val="18"/>
                <w:szCs w:val="18"/>
              </w:rPr>
            </w:pPr>
          </w:p>
        </w:tc>
        <w:tc>
          <w:tcPr>
            <w:tcW w:w="1060" w:type="dxa"/>
            <w:tcBorders>
              <w:top w:val="single" w:sz="4" w:space="0" w:color="auto"/>
              <w:left w:val="nil"/>
              <w:bottom w:val="single" w:sz="4" w:space="0" w:color="auto"/>
              <w:right w:val="single" w:sz="4" w:space="0" w:color="auto"/>
            </w:tcBorders>
            <w:noWrap/>
            <w:vAlign w:val="center"/>
          </w:tcPr>
          <w:p w:rsidR="00823B9C" w:rsidRDefault="00823B9C" w:rsidP="00823B9C">
            <w:pPr>
              <w:ind w:right="57"/>
              <w:jc w:val="right"/>
              <w:rPr>
                <w:sz w:val="18"/>
                <w:szCs w:val="18"/>
              </w:rPr>
            </w:pPr>
          </w:p>
        </w:tc>
      </w:tr>
      <w:tr w:rsidR="00823B9C" w:rsidTr="008A39CA">
        <w:trPr>
          <w:gridAfter w:val="1"/>
          <w:wAfter w:w="29" w:type="dxa"/>
          <w:trHeight w:val="229"/>
        </w:trPr>
        <w:tc>
          <w:tcPr>
            <w:tcW w:w="5086"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vAlign w:val="center"/>
          </w:tcPr>
          <w:p w:rsidR="00823B9C" w:rsidRPr="00823B9C" w:rsidRDefault="00823B9C" w:rsidP="00823B9C">
            <w:pPr>
              <w:suppressAutoHyphens/>
              <w:ind w:firstLine="0"/>
              <w:jc w:val="left"/>
              <w:rPr>
                <w:rFonts w:eastAsia="Arial Unicode MS"/>
                <w:sz w:val="16"/>
                <w:szCs w:val="16"/>
                <w:lang w:eastAsia="zh-CN"/>
              </w:rPr>
            </w:pPr>
            <w:r w:rsidRPr="00823B9C">
              <w:rPr>
                <w:rFonts w:eastAsia="Arial Unicode MS"/>
                <w:sz w:val="16"/>
                <w:szCs w:val="16"/>
                <w:lang w:eastAsia="zh-CN"/>
              </w:rPr>
              <w:t xml:space="preserve">СС </w:t>
            </w:r>
            <w:proofErr w:type="spellStart"/>
            <w:r w:rsidRPr="00823B9C">
              <w:rPr>
                <w:rFonts w:eastAsia="Arial Unicode MS"/>
                <w:sz w:val="16"/>
                <w:szCs w:val="16"/>
                <w:lang w:eastAsia="zh-CN"/>
              </w:rPr>
              <w:t>КонсультантСудебнаяПрактика</w:t>
            </w:r>
            <w:proofErr w:type="spellEnd"/>
            <w:r w:rsidRPr="00823B9C">
              <w:rPr>
                <w:rFonts w:eastAsia="Arial Unicode MS"/>
                <w:sz w:val="16"/>
                <w:szCs w:val="16"/>
                <w:lang w:eastAsia="zh-CN"/>
              </w:rPr>
              <w:t>: Суды общей юрисдикции всех округов, Сетевая однопользовательская</w:t>
            </w:r>
          </w:p>
        </w:tc>
        <w:tc>
          <w:tcPr>
            <w:tcW w:w="757" w:type="dxa"/>
            <w:tcBorders>
              <w:top w:val="single" w:sz="4" w:space="0" w:color="auto"/>
              <w:left w:val="nil"/>
              <w:bottom w:val="single" w:sz="4" w:space="0" w:color="auto"/>
              <w:right w:val="single" w:sz="4" w:space="0" w:color="auto"/>
            </w:tcBorders>
            <w:noWrap/>
            <w:vAlign w:val="center"/>
          </w:tcPr>
          <w:p w:rsidR="00823B9C" w:rsidRPr="00823B9C" w:rsidRDefault="00823B9C" w:rsidP="00823B9C">
            <w:pPr>
              <w:suppressAutoHyphens/>
              <w:ind w:firstLine="0"/>
              <w:jc w:val="center"/>
              <w:rPr>
                <w:sz w:val="16"/>
                <w:szCs w:val="16"/>
                <w:lang w:eastAsia="zh-CN"/>
              </w:rPr>
            </w:pPr>
            <w:r w:rsidRPr="00823B9C">
              <w:rPr>
                <w:sz w:val="16"/>
                <w:szCs w:val="16"/>
                <w:lang w:eastAsia="zh-CN"/>
              </w:rPr>
              <w:t>2</w:t>
            </w:r>
          </w:p>
        </w:tc>
        <w:tc>
          <w:tcPr>
            <w:tcW w:w="891" w:type="dxa"/>
            <w:tcBorders>
              <w:top w:val="single" w:sz="4" w:space="0" w:color="auto"/>
              <w:left w:val="nil"/>
              <w:bottom w:val="single" w:sz="4" w:space="0" w:color="auto"/>
              <w:right w:val="single" w:sz="4" w:space="0" w:color="auto"/>
            </w:tcBorders>
            <w:vAlign w:val="center"/>
          </w:tcPr>
          <w:p w:rsidR="00823B9C" w:rsidRDefault="00823B9C" w:rsidP="00823B9C">
            <w:pPr>
              <w:spacing w:line="240" w:lineRule="auto"/>
              <w:ind w:right="57" w:firstLine="0"/>
              <w:jc w:val="center"/>
              <w:rPr>
                <w:bCs/>
                <w:sz w:val="16"/>
              </w:rPr>
            </w:pPr>
            <w:r>
              <w:rPr>
                <w:bCs/>
                <w:sz w:val="16"/>
              </w:rPr>
              <w:t>телеком-</w:t>
            </w:r>
            <w:proofErr w:type="spellStart"/>
            <w:r>
              <w:rPr>
                <w:bCs/>
                <w:sz w:val="16"/>
              </w:rPr>
              <w:t>муникации</w:t>
            </w:r>
            <w:proofErr w:type="spellEnd"/>
          </w:p>
        </w:tc>
        <w:tc>
          <w:tcPr>
            <w:tcW w:w="796" w:type="dxa"/>
            <w:gridSpan w:val="2"/>
            <w:tcBorders>
              <w:top w:val="single" w:sz="4" w:space="0" w:color="auto"/>
              <w:left w:val="nil"/>
              <w:bottom w:val="single" w:sz="4" w:space="0" w:color="auto"/>
              <w:right w:val="single" w:sz="4" w:space="0" w:color="auto"/>
            </w:tcBorders>
          </w:tcPr>
          <w:p w:rsidR="00823B9C" w:rsidRDefault="00823B9C" w:rsidP="00823B9C">
            <w:pPr>
              <w:ind w:firstLine="0"/>
              <w:jc w:val="center"/>
            </w:pPr>
            <w:r w:rsidRPr="008970DD">
              <w:rPr>
                <w:sz w:val="16"/>
                <w:szCs w:val="16"/>
              </w:rPr>
              <w:t>ежедневно</w:t>
            </w:r>
          </w:p>
        </w:tc>
        <w:tc>
          <w:tcPr>
            <w:tcW w:w="1057" w:type="dxa"/>
            <w:gridSpan w:val="2"/>
            <w:tcBorders>
              <w:top w:val="single" w:sz="4" w:space="0" w:color="auto"/>
              <w:left w:val="nil"/>
              <w:bottom w:val="single" w:sz="4" w:space="0" w:color="auto"/>
              <w:right w:val="single" w:sz="4" w:space="0" w:color="auto"/>
            </w:tcBorders>
            <w:noWrap/>
            <w:vAlign w:val="center"/>
          </w:tcPr>
          <w:p w:rsidR="00823B9C" w:rsidRDefault="00823B9C" w:rsidP="00823B9C">
            <w:pPr>
              <w:ind w:right="57"/>
              <w:jc w:val="right"/>
              <w:rPr>
                <w:sz w:val="18"/>
                <w:szCs w:val="18"/>
              </w:rPr>
            </w:pPr>
          </w:p>
        </w:tc>
        <w:tc>
          <w:tcPr>
            <w:tcW w:w="1060" w:type="dxa"/>
            <w:tcBorders>
              <w:top w:val="single" w:sz="4" w:space="0" w:color="auto"/>
              <w:left w:val="nil"/>
              <w:bottom w:val="single" w:sz="4" w:space="0" w:color="auto"/>
              <w:right w:val="single" w:sz="4" w:space="0" w:color="auto"/>
            </w:tcBorders>
            <w:noWrap/>
            <w:vAlign w:val="center"/>
          </w:tcPr>
          <w:p w:rsidR="00823B9C" w:rsidRDefault="00823B9C" w:rsidP="00823B9C">
            <w:pPr>
              <w:ind w:right="57"/>
              <w:jc w:val="right"/>
              <w:rPr>
                <w:sz w:val="18"/>
                <w:szCs w:val="18"/>
              </w:rPr>
            </w:pPr>
          </w:p>
        </w:tc>
      </w:tr>
      <w:tr w:rsidR="00823B9C" w:rsidTr="008A39CA">
        <w:trPr>
          <w:gridAfter w:val="1"/>
          <w:wAfter w:w="29" w:type="dxa"/>
          <w:trHeight w:val="229"/>
        </w:trPr>
        <w:tc>
          <w:tcPr>
            <w:tcW w:w="5086"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vAlign w:val="center"/>
          </w:tcPr>
          <w:p w:rsidR="00823B9C" w:rsidRPr="00823B9C" w:rsidRDefault="00823B9C" w:rsidP="00823B9C">
            <w:pPr>
              <w:suppressAutoHyphens/>
              <w:ind w:firstLine="0"/>
              <w:jc w:val="left"/>
              <w:rPr>
                <w:rFonts w:eastAsia="Arial Unicode MS"/>
                <w:sz w:val="16"/>
                <w:szCs w:val="16"/>
                <w:lang w:eastAsia="zh-CN"/>
              </w:rPr>
            </w:pPr>
            <w:r w:rsidRPr="00823B9C">
              <w:rPr>
                <w:rFonts w:eastAsia="Arial Unicode MS"/>
                <w:sz w:val="16"/>
                <w:szCs w:val="16"/>
                <w:lang w:eastAsia="zh-CN"/>
              </w:rPr>
              <w:t xml:space="preserve">СС </w:t>
            </w:r>
            <w:proofErr w:type="spellStart"/>
            <w:r w:rsidRPr="00823B9C">
              <w:rPr>
                <w:rFonts w:eastAsia="Arial Unicode MS"/>
                <w:sz w:val="16"/>
                <w:szCs w:val="16"/>
                <w:lang w:eastAsia="zh-CN"/>
              </w:rPr>
              <w:t>КонсультантАрбитраж</w:t>
            </w:r>
            <w:proofErr w:type="spellEnd"/>
            <w:r w:rsidRPr="00823B9C">
              <w:rPr>
                <w:rFonts w:eastAsia="Arial Unicode MS"/>
                <w:sz w:val="16"/>
                <w:szCs w:val="16"/>
                <w:lang w:eastAsia="zh-CN"/>
              </w:rPr>
              <w:t>: Арбитражные суды всех округов, Сетевая однопользовательская</w:t>
            </w:r>
          </w:p>
        </w:tc>
        <w:tc>
          <w:tcPr>
            <w:tcW w:w="757" w:type="dxa"/>
            <w:tcBorders>
              <w:top w:val="single" w:sz="4" w:space="0" w:color="auto"/>
              <w:left w:val="nil"/>
              <w:bottom w:val="single" w:sz="4" w:space="0" w:color="auto"/>
              <w:right w:val="single" w:sz="4" w:space="0" w:color="auto"/>
            </w:tcBorders>
            <w:noWrap/>
            <w:vAlign w:val="center"/>
          </w:tcPr>
          <w:p w:rsidR="00823B9C" w:rsidRPr="00823B9C" w:rsidRDefault="00823B9C" w:rsidP="00823B9C">
            <w:pPr>
              <w:suppressAutoHyphens/>
              <w:ind w:firstLine="0"/>
              <w:jc w:val="center"/>
              <w:rPr>
                <w:sz w:val="16"/>
                <w:szCs w:val="16"/>
                <w:lang w:eastAsia="zh-CN"/>
              </w:rPr>
            </w:pPr>
            <w:r w:rsidRPr="00823B9C">
              <w:rPr>
                <w:sz w:val="16"/>
                <w:szCs w:val="16"/>
                <w:lang w:eastAsia="zh-CN"/>
              </w:rPr>
              <w:t>2</w:t>
            </w:r>
          </w:p>
        </w:tc>
        <w:tc>
          <w:tcPr>
            <w:tcW w:w="891" w:type="dxa"/>
            <w:tcBorders>
              <w:top w:val="single" w:sz="4" w:space="0" w:color="auto"/>
              <w:left w:val="nil"/>
              <w:bottom w:val="single" w:sz="4" w:space="0" w:color="auto"/>
              <w:right w:val="single" w:sz="4" w:space="0" w:color="auto"/>
            </w:tcBorders>
            <w:vAlign w:val="center"/>
          </w:tcPr>
          <w:p w:rsidR="00823B9C" w:rsidRDefault="00823B9C" w:rsidP="00823B9C">
            <w:pPr>
              <w:spacing w:line="240" w:lineRule="auto"/>
              <w:ind w:right="57" w:firstLine="0"/>
              <w:jc w:val="center"/>
              <w:rPr>
                <w:bCs/>
                <w:sz w:val="16"/>
              </w:rPr>
            </w:pPr>
            <w:r>
              <w:rPr>
                <w:bCs/>
                <w:sz w:val="16"/>
              </w:rPr>
              <w:t>телеком-</w:t>
            </w:r>
            <w:proofErr w:type="spellStart"/>
            <w:r>
              <w:rPr>
                <w:bCs/>
                <w:sz w:val="16"/>
              </w:rPr>
              <w:t>муникации</w:t>
            </w:r>
            <w:proofErr w:type="spellEnd"/>
          </w:p>
        </w:tc>
        <w:tc>
          <w:tcPr>
            <w:tcW w:w="796" w:type="dxa"/>
            <w:gridSpan w:val="2"/>
            <w:tcBorders>
              <w:top w:val="single" w:sz="4" w:space="0" w:color="auto"/>
              <w:left w:val="nil"/>
              <w:bottom w:val="single" w:sz="4" w:space="0" w:color="auto"/>
              <w:right w:val="single" w:sz="4" w:space="0" w:color="auto"/>
            </w:tcBorders>
          </w:tcPr>
          <w:p w:rsidR="00823B9C" w:rsidRDefault="00823B9C" w:rsidP="00823B9C">
            <w:pPr>
              <w:ind w:firstLine="0"/>
              <w:jc w:val="center"/>
            </w:pPr>
            <w:r w:rsidRPr="008970DD">
              <w:rPr>
                <w:sz w:val="16"/>
                <w:szCs w:val="16"/>
              </w:rPr>
              <w:t>ежедневно</w:t>
            </w:r>
          </w:p>
        </w:tc>
        <w:tc>
          <w:tcPr>
            <w:tcW w:w="1057" w:type="dxa"/>
            <w:gridSpan w:val="2"/>
            <w:tcBorders>
              <w:top w:val="single" w:sz="4" w:space="0" w:color="auto"/>
              <w:left w:val="nil"/>
              <w:bottom w:val="single" w:sz="4" w:space="0" w:color="auto"/>
              <w:right w:val="single" w:sz="4" w:space="0" w:color="auto"/>
            </w:tcBorders>
            <w:noWrap/>
            <w:vAlign w:val="center"/>
          </w:tcPr>
          <w:p w:rsidR="00823B9C" w:rsidRDefault="00823B9C" w:rsidP="00823B9C">
            <w:pPr>
              <w:ind w:right="57"/>
              <w:jc w:val="right"/>
              <w:rPr>
                <w:sz w:val="18"/>
                <w:szCs w:val="18"/>
              </w:rPr>
            </w:pPr>
          </w:p>
        </w:tc>
        <w:tc>
          <w:tcPr>
            <w:tcW w:w="1060" w:type="dxa"/>
            <w:tcBorders>
              <w:top w:val="single" w:sz="4" w:space="0" w:color="auto"/>
              <w:left w:val="nil"/>
              <w:bottom w:val="single" w:sz="4" w:space="0" w:color="auto"/>
              <w:right w:val="single" w:sz="4" w:space="0" w:color="auto"/>
            </w:tcBorders>
            <w:noWrap/>
            <w:vAlign w:val="center"/>
          </w:tcPr>
          <w:p w:rsidR="00823B9C" w:rsidRDefault="00823B9C" w:rsidP="00823B9C">
            <w:pPr>
              <w:ind w:right="57"/>
              <w:jc w:val="right"/>
              <w:rPr>
                <w:sz w:val="18"/>
                <w:szCs w:val="18"/>
              </w:rPr>
            </w:pPr>
          </w:p>
        </w:tc>
      </w:tr>
      <w:tr w:rsidR="00823B9C" w:rsidTr="008A39CA">
        <w:trPr>
          <w:gridAfter w:val="1"/>
          <w:wAfter w:w="29" w:type="dxa"/>
          <w:trHeight w:val="229"/>
        </w:trPr>
        <w:tc>
          <w:tcPr>
            <w:tcW w:w="5086"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vAlign w:val="center"/>
          </w:tcPr>
          <w:p w:rsidR="00823B9C" w:rsidRPr="00823B9C" w:rsidRDefault="00823B9C" w:rsidP="00823B9C">
            <w:pPr>
              <w:suppressAutoHyphens/>
              <w:ind w:firstLine="0"/>
              <w:jc w:val="left"/>
              <w:rPr>
                <w:rFonts w:eastAsia="Arial Unicode MS"/>
                <w:sz w:val="16"/>
                <w:szCs w:val="16"/>
                <w:lang w:eastAsia="zh-CN"/>
              </w:rPr>
            </w:pPr>
            <w:r w:rsidRPr="00823B9C">
              <w:rPr>
                <w:rFonts w:eastAsia="Arial Unicode MS"/>
                <w:sz w:val="16"/>
                <w:szCs w:val="16"/>
                <w:lang w:eastAsia="zh-CN"/>
              </w:rPr>
              <w:t xml:space="preserve">СС </w:t>
            </w:r>
            <w:proofErr w:type="spellStart"/>
            <w:r w:rsidRPr="00823B9C">
              <w:rPr>
                <w:rFonts w:eastAsia="Arial Unicode MS"/>
                <w:sz w:val="16"/>
                <w:szCs w:val="16"/>
                <w:lang w:eastAsia="zh-CN"/>
              </w:rPr>
              <w:t>КонсультантПлюс</w:t>
            </w:r>
            <w:proofErr w:type="spellEnd"/>
            <w:r w:rsidRPr="00823B9C">
              <w:rPr>
                <w:rFonts w:eastAsia="Arial Unicode MS"/>
                <w:sz w:val="16"/>
                <w:szCs w:val="16"/>
                <w:lang w:eastAsia="zh-CN"/>
              </w:rPr>
              <w:t xml:space="preserve">: Строительство, Сетевая </w:t>
            </w:r>
            <w:proofErr w:type="spellStart"/>
            <w:r w:rsidRPr="00823B9C">
              <w:rPr>
                <w:rFonts w:eastAsia="Arial Unicode MS"/>
                <w:sz w:val="16"/>
                <w:szCs w:val="16"/>
                <w:lang w:eastAsia="zh-CN"/>
              </w:rPr>
              <w:t>однопольз</w:t>
            </w:r>
            <w:proofErr w:type="spellEnd"/>
          </w:p>
        </w:tc>
        <w:tc>
          <w:tcPr>
            <w:tcW w:w="757" w:type="dxa"/>
            <w:tcBorders>
              <w:top w:val="single" w:sz="4" w:space="0" w:color="auto"/>
              <w:left w:val="nil"/>
              <w:bottom w:val="single" w:sz="4" w:space="0" w:color="auto"/>
              <w:right w:val="single" w:sz="4" w:space="0" w:color="auto"/>
            </w:tcBorders>
            <w:noWrap/>
            <w:vAlign w:val="center"/>
          </w:tcPr>
          <w:p w:rsidR="00823B9C" w:rsidRPr="00823B9C" w:rsidRDefault="00823B9C" w:rsidP="00823B9C">
            <w:pPr>
              <w:suppressAutoHyphens/>
              <w:ind w:firstLine="0"/>
              <w:jc w:val="center"/>
              <w:rPr>
                <w:sz w:val="16"/>
                <w:szCs w:val="16"/>
                <w:lang w:eastAsia="zh-CN"/>
              </w:rPr>
            </w:pPr>
            <w:r w:rsidRPr="00823B9C">
              <w:rPr>
                <w:sz w:val="16"/>
                <w:szCs w:val="16"/>
                <w:lang w:eastAsia="zh-CN"/>
              </w:rPr>
              <w:t>2</w:t>
            </w:r>
          </w:p>
        </w:tc>
        <w:tc>
          <w:tcPr>
            <w:tcW w:w="891" w:type="dxa"/>
            <w:tcBorders>
              <w:top w:val="single" w:sz="4" w:space="0" w:color="auto"/>
              <w:left w:val="nil"/>
              <w:bottom w:val="single" w:sz="4" w:space="0" w:color="auto"/>
              <w:right w:val="single" w:sz="4" w:space="0" w:color="auto"/>
            </w:tcBorders>
            <w:vAlign w:val="center"/>
          </w:tcPr>
          <w:p w:rsidR="00823B9C" w:rsidRDefault="00823B9C" w:rsidP="00823B9C">
            <w:pPr>
              <w:spacing w:line="240" w:lineRule="auto"/>
              <w:ind w:right="57" w:firstLine="0"/>
              <w:jc w:val="center"/>
              <w:rPr>
                <w:bCs/>
                <w:sz w:val="16"/>
              </w:rPr>
            </w:pPr>
            <w:r>
              <w:rPr>
                <w:bCs/>
                <w:sz w:val="16"/>
              </w:rPr>
              <w:t>телеком-</w:t>
            </w:r>
            <w:proofErr w:type="spellStart"/>
            <w:r>
              <w:rPr>
                <w:bCs/>
                <w:sz w:val="16"/>
              </w:rPr>
              <w:t>муникации</w:t>
            </w:r>
            <w:proofErr w:type="spellEnd"/>
          </w:p>
        </w:tc>
        <w:tc>
          <w:tcPr>
            <w:tcW w:w="796" w:type="dxa"/>
            <w:gridSpan w:val="2"/>
            <w:tcBorders>
              <w:top w:val="single" w:sz="4" w:space="0" w:color="auto"/>
              <w:left w:val="nil"/>
              <w:bottom w:val="single" w:sz="4" w:space="0" w:color="auto"/>
              <w:right w:val="single" w:sz="4" w:space="0" w:color="auto"/>
            </w:tcBorders>
          </w:tcPr>
          <w:p w:rsidR="00823B9C" w:rsidRDefault="00823B9C" w:rsidP="00823B9C">
            <w:pPr>
              <w:ind w:firstLine="0"/>
              <w:jc w:val="center"/>
            </w:pPr>
            <w:r w:rsidRPr="008970DD">
              <w:rPr>
                <w:sz w:val="16"/>
                <w:szCs w:val="16"/>
              </w:rPr>
              <w:t>ежедневно</w:t>
            </w:r>
          </w:p>
        </w:tc>
        <w:tc>
          <w:tcPr>
            <w:tcW w:w="1057" w:type="dxa"/>
            <w:gridSpan w:val="2"/>
            <w:tcBorders>
              <w:top w:val="single" w:sz="4" w:space="0" w:color="auto"/>
              <w:left w:val="nil"/>
              <w:bottom w:val="single" w:sz="4" w:space="0" w:color="auto"/>
              <w:right w:val="single" w:sz="4" w:space="0" w:color="auto"/>
            </w:tcBorders>
            <w:noWrap/>
            <w:vAlign w:val="center"/>
          </w:tcPr>
          <w:p w:rsidR="00823B9C" w:rsidRDefault="00823B9C" w:rsidP="00823B9C">
            <w:pPr>
              <w:ind w:right="57"/>
              <w:jc w:val="right"/>
              <w:rPr>
                <w:sz w:val="18"/>
                <w:szCs w:val="18"/>
              </w:rPr>
            </w:pPr>
          </w:p>
        </w:tc>
        <w:tc>
          <w:tcPr>
            <w:tcW w:w="1060" w:type="dxa"/>
            <w:tcBorders>
              <w:top w:val="single" w:sz="4" w:space="0" w:color="auto"/>
              <w:left w:val="nil"/>
              <w:bottom w:val="single" w:sz="4" w:space="0" w:color="auto"/>
              <w:right w:val="single" w:sz="4" w:space="0" w:color="auto"/>
            </w:tcBorders>
            <w:noWrap/>
            <w:vAlign w:val="center"/>
          </w:tcPr>
          <w:p w:rsidR="00823B9C" w:rsidRDefault="00823B9C" w:rsidP="00823B9C">
            <w:pPr>
              <w:ind w:right="57"/>
              <w:jc w:val="right"/>
              <w:rPr>
                <w:sz w:val="18"/>
                <w:szCs w:val="18"/>
              </w:rPr>
            </w:pPr>
          </w:p>
        </w:tc>
      </w:tr>
      <w:tr w:rsidR="00823B9C" w:rsidTr="008A39CA">
        <w:trPr>
          <w:gridAfter w:val="1"/>
          <w:wAfter w:w="29" w:type="dxa"/>
          <w:trHeight w:val="229"/>
        </w:trPr>
        <w:tc>
          <w:tcPr>
            <w:tcW w:w="5086"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vAlign w:val="center"/>
          </w:tcPr>
          <w:p w:rsidR="00823B9C" w:rsidRPr="00823B9C" w:rsidRDefault="00823B9C" w:rsidP="00823B9C">
            <w:pPr>
              <w:suppressAutoHyphens/>
              <w:ind w:firstLine="0"/>
              <w:jc w:val="left"/>
              <w:rPr>
                <w:rFonts w:eastAsia="Arial Unicode MS"/>
                <w:sz w:val="16"/>
                <w:szCs w:val="16"/>
                <w:lang w:eastAsia="zh-CN"/>
              </w:rPr>
            </w:pPr>
            <w:r w:rsidRPr="00823B9C">
              <w:rPr>
                <w:rFonts w:eastAsia="Arial Unicode MS"/>
                <w:sz w:val="16"/>
                <w:szCs w:val="16"/>
                <w:lang w:eastAsia="zh-CN"/>
              </w:rPr>
              <w:t xml:space="preserve">СПС </w:t>
            </w:r>
            <w:proofErr w:type="spellStart"/>
            <w:r w:rsidRPr="00823B9C">
              <w:rPr>
                <w:rFonts w:eastAsia="Arial Unicode MS"/>
                <w:sz w:val="16"/>
                <w:szCs w:val="16"/>
                <w:lang w:eastAsia="zh-CN"/>
              </w:rPr>
              <w:t>КонсультантПлюс</w:t>
            </w:r>
            <w:proofErr w:type="spellEnd"/>
            <w:r w:rsidRPr="00823B9C">
              <w:rPr>
                <w:rFonts w:eastAsia="Arial Unicode MS"/>
                <w:sz w:val="16"/>
                <w:szCs w:val="16"/>
                <w:lang w:eastAsia="zh-CN"/>
              </w:rPr>
              <w:t>: Регионы, Сетевая однопользовательская</w:t>
            </w:r>
          </w:p>
        </w:tc>
        <w:tc>
          <w:tcPr>
            <w:tcW w:w="757" w:type="dxa"/>
            <w:tcBorders>
              <w:top w:val="single" w:sz="4" w:space="0" w:color="auto"/>
              <w:left w:val="nil"/>
              <w:bottom w:val="single" w:sz="4" w:space="0" w:color="auto"/>
              <w:right w:val="single" w:sz="4" w:space="0" w:color="auto"/>
            </w:tcBorders>
            <w:noWrap/>
            <w:vAlign w:val="center"/>
          </w:tcPr>
          <w:p w:rsidR="00823B9C" w:rsidRPr="00823B9C" w:rsidRDefault="00823B9C" w:rsidP="00823B9C">
            <w:pPr>
              <w:suppressAutoHyphens/>
              <w:ind w:firstLine="0"/>
              <w:jc w:val="center"/>
              <w:rPr>
                <w:sz w:val="16"/>
                <w:szCs w:val="16"/>
                <w:lang w:eastAsia="zh-CN"/>
              </w:rPr>
            </w:pPr>
            <w:r w:rsidRPr="00823B9C">
              <w:rPr>
                <w:sz w:val="16"/>
                <w:szCs w:val="16"/>
                <w:lang w:eastAsia="zh-CN"/>
              </w:rPr>
              <w:t>2</w:t>
            </w:r>
          </w:p>
        </w:tc>
        <w:tc>
          <w:tcPr>
            <w:tcW w:w="891" w:type="dxa"/>
            <w:tcBorders>
              <w:top w:val="single" w:sz="4" w:space="0" w:color="auto"/>
              <w:left w:val="nil"/>
              <w:bottom w:val="single" w:sz="4" w:space="0" w:color="auto"/>
              <w:right w:val="single" w:sz="4" w:space="0" w:color="auto"/>
            </w:tcBorders>
            <w:vAlign w:val="center"/>
          </w:tcPr>
          <w:p w:rsidR="00823B9C" w:rsidRDefault="00823B9C" w:rsidP="00823B9C">
            <w:pPr>
              <w:spacing w:line="240" w:lineRule="auto"/>
              <w:ind w:right="57" w:firstLine="0"/>
              <w:jc w:val="center"/>
              <w:rPr>
                <w:bCs/>
                <w:sz w:val="16"/>
              </w:rPr>
            </w:pPr>
            <w:r>
              <w:rPr>
                <w:bCs/>
                <w:sz w:val="16"/>
              </w:rPr>
              <w:t>телеком-</w:t>
            </w:r>
            <w:proofErr w:type="spellStart"/>
            <w:r>
              <w:rPr>
                <w:bCs/>
                <w:sz w:val="16"/>
              </w:rPr>
              <w:t>муникации</w:t>
            </w:r>
            <w:proofErr w:type="spellEnd"/>
          </w:p>
        </w:tc>
        <w:tc>
          <w:tcPr>
            <w:tcW w:w="796" w:type="dxa"/>
            <w:gridSpan w:val="2"/>
            <w:tcBorders>
              <w:top w:val="single" w:sz="4" w:space="0" w:color="auto"/>
              <w:left w:val="nil"/>
              <w:bottom w:val="single" w:sz="4" w:space="0" w:color="auto"/>
              <w:right w:val="single" w:sz="4" w:space="0" w:color="auto"/>
            </w:tcBorders>
          </w:tcPr>
          <w:p w:rsidR="00823B9C" w:rsidRDefault="00823B9C" w:rsidP="00823B9C">
            <w:pPr>
              <w:ind w:firstLine="0"/>
              <w:jc w:val="center"/>
            </w:pPr>
            <w:r w:rsidRPr="008970DD">
              <w:rPr>
                <w:sz w:val="16"/>
                <w:szCs w:val="16"/>
              </w:rPr>
              <w:t>ежедневно</w:t>
            </w:r>
          </w:p>
        </w:tc>
        <w:tc>
          <w:tcPr>
            <w:tcW w:w="1057" w:type="dxa"/>
            <w:gridSpan w:val="2"/>
            <w:tcBorders>
              <w:top w:val="single" w:sz="4" w:space="0" w:color="auto"/>
              <w:left w:val="nil"/>
              <w:bottom w:val="single" w:sz="4" w:space="0" w:color="auto"/>
              <w:right w:val="single" w:sz="4" w:space="0" w:color="auto"/>
            </w:tcBorders>
            <w:noWrap/>
            <w:vAlign w:val="center"/>
          </w:tcPr>
          <w:p w:rsidR="00823B9C" w:rsidRDefault="00823B9C" w:rsidP="00823B9C">
            <w:pPr>
              <w:ind w:right="57"/>
              <w:jc w:val="right"/>
              <w:rPr>
                <w:sz w:val="18"/>
                <w:szCs w:val="18"/>
              </w:rPr>
            </w:pPr>
          </w:p>
        </w:tc>
        <w:tc>
          <w:tcPr>
            <w:tcW w:w="1060" w:type="dxa"/>
            <w:tcBorders>
              <w:top w:val="single" w:sz="4" w:space="0" w:color="auto"/>
              <w:left w:val="nil"/>
              <w:bottom w:val="single" w:sz="4" w:space="0" w:color="auto"/>
              <w:right w:val="single" w:sz="4" w:space="0" w:color="auto"/>
            </w:tcBorders>
            <w:noWrap/>
            <w:vAlign w:val="center"/>
          </w:tcPr>
          <w:p w:rsidR="00823B9C" w:rsidRDefault="00823B9C" w:rsidP="00823B9C">
            <w:pPr>
              <w:ind w:right="57"/>
              <w:jc w:val="right"/>
              <w:rPr>
                <w:sz w:val="18"/>
                <w:szCs w:val="18"/>
              </w:rPr>
            </w:pPr>
          </w:p>
        </w:tc>
      </w:tr>
      <w:tr w:rsidR="00823B9C" w:rsidTr="008A39CA">
        <w:trPr>
          <w:trHeight w:val="229"/>
        </w:trPr>
        <w:tc>
          <w:tcPr>
            <w:tcW w:w="7519" w:type="dxa"/>
            <w:gridSpan w:val="4"/>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vAlign w:val="center"/>
          </w:tcPr>
          <w:p w:rsidR="00823B9C" w:rsidRPr="00A40CB1" w:rsidRDefault="00823B9C" w:rsidP="00823B9C">
            <w:pPr>
              <w:ind w:right="57"/>
              <w:jc w:val="right"/>
              <w:rPr>
                <w:sz w:val="18"/>
                <w:szCs w:val="18"/>
              </w:rPr>
            </w:pPr>
            <w:r w:rsidRPr="00AE3430">
              <w:rPr>
                <w:b/>
                <w:sz w:val="18"/>
              </w:rPr>
              <w:t>Итого</w:t>
            </w:r>
            <w:r>
              <w:rPr>
                <w:b/>
                <w:sz w:val="18"/>
              </w:rPr>
              <w:t xml:space="preserve"> без учета НДС</w:t>
            </w:r>
            <w:r w:rsidRPr="00AE3430">
              <w:rPr>
                <w:b/>
                <w:sz w:val="18"/>
              </w:rPr>
              <w:t>, руб.</w:t>
            </w:r>
          </w:p>
        </w:tc>
        <w:tc>
          <w:tcPr>
            <w:tcW w:w="1039" w:type="dxa"/>
            <w:gridSpan w:val="2"/>
            <w:tcBorders>
              <w:top w:val="single" w:sz="4" w:space="0" w:color="auto"/>
              <w:left w:val="nil"/>
              <w:bottom w:val="single" w:sz="4" w:space="0" w:color="auto"/>
              <w:right w:val="single" w:sz="4" w:space="0" w:color="auto"/>
            </w:tcBorders>
            <w:noWrap/>
            <w:vAlign w:val="center"/>
          </w:tcPr>
          <w:p w:rsidR="00823B9C" w:rsidRPr="000403BB" w:rsidRDefault="00823B9C" w:rsidP="00823B9C">
            <w:pPr>
              <w:ind w:right="57"/>
              <w:jc w:val="right"/>
              <w:rPr>
                <w:b/>
                <w:sz w:val="18"/>
                <w:szCs w:val="18"/>
              </w:rPr>
            </w:pPr>
          </w:p>
        </w:tc>
        <w:tc>
          <w:tcPr>
            <w:tcW w:w="1118" w:type="dxa"/>
            <w:gridSpan w:val="3"/>
            <w:tcBorders>
              <w:top w:val="single" w:sz="4" w:space="0" w:color="auto"/>
              <w:left w:val="nil"/>
              <w:bottom w:val="single" w:sz="4" w:space="0" w:color="auto"/>
              <w:right w:val="single" w:sz="4" w:space="0" w:color="auto"/>
            </w:tcBorders>
            <w:noWrap/>
            <w:vAlign w:val="center"/>
          </w:tcPr>
          <w:p w:rsidR="00823B9C" w:rsidRPr="000403BB" w:rsidRDefault="00823B9C" w:rsidP="00823B9C">
            <w:pPr>
              <w:ind w:right="57"/>
              <w:jc w:val="right"/>
              <w:rPr>
                <w:b/>
                <w:sz w:val="18"/>
                <w:szCs w:val="18"/>
              </w:rPr>
            </w:pPr>
          </w:p>
        </w:tc>
      </w:tr>
    </w:tbl>
    <w:p w:rsidR="00D9623D" w:rsidRDefault="00D9623D" w:rsidP="00D9623D">
      <w:pPr>
        <w:pStyle w:val="a5"/>
        <w:rPr>
          <w:spacing w:val="-4"/>
          <w:w w:val="101"/>
          <w:sz w:val="20"/>
          <w:szCs w:val="20"/>
        </w:rPr>
      </w:pPr>
    </w:p>
    <w:p w:rsidR="00D9623D" w:rsidRPr="00D07771" w:rsidRDefault="00D9623D" w:rsidP="00D9623D">
      <w:pPr>
        <w:pStyle w:val="a5"/>
        <w:rPr>
          <w:spacing w:val="-4"/>
          <w:w w:val="101"/>
          <w:sz w:val="20"/>
          <w:szCs w:val="20"/>
        </w:rPr>
      </w:pPr>
      <w:r w:rsidRPr="00D07771">
        <w:rPr>
          <w:spacing w:val="-4"/>
          <w:w w:val="101"/>
          <w:sz w:val="20"/>
          <w:szCs w:val="20"/>
        </w:rPr>
        <w:t xml:space="preserve">*Число ОД – параметр Системы, определяющий максимальное количество ЭВМ, с которых может быть осуществлен одновременный доступ к Системе. </w:t>
      </w:r>
    </w:p>
    <w:p w:rsidR="00D9623D" w:rsidRPr="00D07771" w:rsidRDefault="00D9623D" w:rsidP="00D9623D">
      <w:pPr>
        <w:pStyle w:val="a5"/>
        <w:rPr>
          <w:b/>
          <w:sz w:val="20"/>
          <w:szCs w:val="20"/>
        </w:rPr>
      </w:pPr>
    </w:p>
    <w:p w:rsidR="00D9623D" w:rsidRPr="00D07771" w:rsidRDefault="00D9623D" w:rsidP="00D9623D">
      <w:pPr>
        <w:pStyle w:val="a5"/>
        <w:rPr>
          <w:b/>
          <w:sz w:val="20"/>
          <w:szCs w:val="20"/>
        </w:rPr>
      </w:pPr>
      <w:r w:rsidRPr="00D07771">
        <w:rPr>
          <w:b/>
          <w:sz w:val="20"/>
          <w:szCs w:val="20"/>
        </w:rPr>
        <w:t xml:space="preserve">** СПС Консультант Бизнес: Версия </w:t>
      </w:r>
      <w:proofErr w:type="spellStart"/>
      <w:r w:rsidRPr="00D07771">
        <w:rPr>
          <w:b/>
          <w:sz w:val="20"/>
          <w:szCs w:val="20"/>
        </w:rPr>
        <w:t>Проф</w:t>
      </w:r>
      <w:proofErr w:type="spellEnd"/>
      <w:r w:rsidRPr="00D07771">
        <w:rPr>
          <w:b/>
          <w:sz w:val="20"/>
          <w:szCs w:val="20"/>
        </w:rPr>
        <w:t xml:space="preserve"> в составе:</w:t>
      </w:r>
    </w:p>
    <w:p w:rsidR="00823B9C" w:rsidRPr="00823B9C" w:rsidRDefault="00823B9C" w:rsidP="00823B9C">
      <w:pPr>
        <w:widowControl w:val="0"/>
        <w:autoSpaceDE w:val="0"/>
        <w:autoSpaceDN w:val="0"/>
        <w:spacing w:line="240" w:lineRule="auto"/>
        <w:ind w:firstLine="0"/>
        <w:jc w:val="left"/>
        <w:rPr>
          <w:sz w:val="16"/>
          <w:szCs w:val="16"/>
        </w:rPr>
      </w:pPr>
      <w:r w:rsidRPr="00823B9C">
        <w:rPr>
          <w:sz w:val="16"/>
          <w:szCs w:val="16"/>
        </w:rPr>
        <w:t xml:space="preserve">     - Российское законодательство (Версия </w:t>
      </w:r>
      <w:proofErr w:type="spellStart"/>
      <w:r w:rsidRPr="00823B9C">
        <w:rPr>
          <w:sz w:val="16"/>
          <w:szCs w:val="16"/>
        </w:rPr>
        <w:t>Проф</w:t>
      </w:r>
      <w:proofErr w:type="spellEnd"/>
      <w:r w:rsidRPr="00823B9C">
        <w:rPr>
          <w:sz w:val="16"/>
          <w:szCs w:val="16"/>
        </w:rPr>
        <w:t>);</w:t>
      </w:r>
    </w:p>
    <w:p w:rsidR="00823B9C" w:rsidRPr="00823B9C" w:rsidRDefault="00823B9C" w:rsidP="00823B9C">
      <w:pPr>
        <w:widowControl w:val="0"/>
        <w:autoSpaceDE w:val="0"/>
        <w:autoSpaceDN w:val="0"/>
        <w:spacing w:line="240" w:lineRule="auto"/>
        <w:ind w:firstLine="0"/>
        <w:jc w:val="left"/>
        <w:rPr>
          <w:sz w:val="16"/>
          <w:szCs w:val="16"/>
        </w:rPr>
      </w:pPr>
      <w:r w:rsidRPr="00823B9C">
        <w:rPr>
          <w:sz w:val="16"/>
          <w:szCs w:val="16"/>
        </w:rPr>
        <w:t xml:space="preserve">     - Решения госорганов по спорным ситуациям;</w:t>
      </w:r>
    </w:p>
    <w:p w:rsidR="00823B9C" w:rsidRPr="00823B9C" w:rsidRDefault="00823B9C" w:rsidP="00823B9C">
      <w:pPr>
        <w:widowControl w:val="0"/>
        <w:autoSpaceDE w:val="0"/>
        <w:autoSpaceDN w:val="0"/>
        <w:spacing w:line="240" w:lineRule="auto"/>
        <w:ind w:firstLine="0"/>
        <w:jc w:val="left"/>
        <w:rPr>
          <w:sz w:val="16"/>
          <w:szCs w:val="16"/>
        </w:rPr>
      </w:pPr>
      <w:r w:rsidRPr="00823B9C">
        <w:rPr>
          <w:sz w:val="16"/>
          <w:szCs w:val="16"/>
        </w:rPr>
        <w:t xml:space="preserve">     - Правовые позиции высших судов;</w:t>
      </w:r>
    </w:p>
    <w:p w:rsidR="00823B9C" w:rsidRPr="00823B9C" w:rsidRDefault="00823B9C" w:rsidP="00823B9C">
      <w:pPr>
        <w:widowControl w:val="0"/>
        <w:autoSpaceDE w:val="0"/>
        <w:autoSpaceDN w:val="0"/>
        <w:spacing w:line="240" w:lineRule="auto"/>
        <w:ind w:firstLine="0"/>
        <w:jc w:val="left"/>
        <w:rPr>
          <w:sz w:val="16"/>
          <w:szCs w:val="16"/>
        </w:rPr>
      </w:pPr>
      <w:r w:rsidRPr="00823B9C">
        <w:rPr>
          <w:sz w:val="16"/>
          <w:szCs w:val="16"/>
        </w:rPr>
        <w:t xml:space="preserve">     - Решения высших судов;</w:t>
      </w:r>
    </w:p>
    <w:p w:rsidR="00823B9C" w:rsidRPr="00823B9C" w:rsidRDefault="00823B9C" w:rsidP="00823B9C">
      <w:pPr>
        <w:widowControl w:val="0"/>
        <w:autoSpaceDE w:val="0"/>
        <w:autoSpaceDN w:val="0"/>
        <w:spacing w:line="240" w:lineRule="auto"/>
        <w:ind w:firstLine="0"/>
        <w:jc w:val="left"/>
        <w:rPr>
          <w:sz w:val="16"/>
          <w:szCs w:val="16"/>
        </w:rPr>
      </w:pPr>
      <w:r w:rsidRPr="00823B9C">
        <w:rPr>
          <w:sz w:val="16"/>
          <w:szCs w:val="16"/>
        </w:rPr>
        <w:t xml:space="preserve">     - Суд по интеллектуальным правам;</w:t>
      </w:r>
    </w:p>
    <w:p w:rsidR="00823B9C" w:rsidRPr="00823B9C" w:rsidRDefault="00823B9C" w:rsidP="00823B9C">
      <w:pPr>
        <w:widowControl w:val="0"/>
        <w:autoSpaceDE w:val="0"/>
        <w:autoSpaceDN w:val="0"/>
        <w:spacing w:line="240" w:lineRule="auto"/>
        <w:ind w:firstLine="0"/>
        <w:jc w:val="left"/>
        <w:rPr>
          <w:sz w:val="16"/>
          <w:szCs w:val="16"/>
        </w:rPr>
      </w:pPr>
      <w:r w:rsidRPr="00823B9C">
        <w:rPr>
          <w:sz w:val="16"/>
          <w:szCs w:val="16"/>
        </w:rPr>
        <w:t xml:space="preserve">     - Судебная практика для бухгалтера;</w:t>
      </w:r>
    </w:p>
    <w:p w:rsidR="00823B9C" w:rsidRPr="00823B9C" w:rsidRDefault="00823B9C" w:rsidP="00823B9C">
      <w:pPr>
        <w:widowControl w:val="0"/>
        <w:autoSpaceDE w:val="0"/>
        <w:autoSpaceDN w:val="0"/>
        <w:spacing w:line="240" w:lineRule="auto"/>
        <w:ind w:firstLine="0"/>
        <w:jc w:val="left"/>
        <w:rPr>
          <w:sz w:val="16"/>
          <w:szCs w:val="16"/>
        </w:rPr>
      </w:pPr>
      <w:r w:rsidRPr="00823B9C">
        <w:rPr>
          <w:sz w:val="16"/>
          <w:szCs w:val="16"/>
        </w:rPr>
        <w:t xml:space="preserve">     - Путеводитель по налогам;</w:t>
      </w:r>
    </w:p>
    <w:p w:rsidR="00823B9C" w:rsidRPr="00823B9C" w:rsidRDefault="00823B9C" w:rsidP="00823B9C">
      <w:pPr>
        <w:widowControl w:val="0"/>
        <w:autoSpaceDE w:val="0"/>
        <w:autoSpaceDN w:val="0"/>
        <w:spacing w:line="240" w:lineRule="auto"/>
        <w:ind w:firstLine="0"/>
        <w:jc w:val="left"/>
        <w:rPr>
          <w:sz w:val="16"/>
          <w:szCs w:val="16"/>
        </w:rPr>
      </w:pPr>
      <w:r w:rsidRPr="00823B9C">
        <w:rPr>
          <w:sz w:val="16"/>
          <w:szCs w:val="16"/>
        </w:rPr>
        <w:t xml:space="preserve">     - Путеводитель по кадровым вопросам;</w:t>
      </w:r>
    </w:p>
    <w:p w:rsidR="00823B9C" w:rsidRPr="00823B9C" w:rsidRDefault="00823B9C" w:rsidP="00823B9C">
      <w:pPr>
        <w:widowControl w:val="0"/>
        <w:autoSpaceDE w:val="0"/>
        <w:autoSpaceDN w:val="0"/>
        <w:spacing w:line="240" w:lineRule="auto"/>
        <w:ind w:firstLine="0"/>
        <w:jc w:val="left"/>
        <w:rPr>
          <w:sz w:val="16"/>
          <w:szCs w:val="16"/>
        </w:rPr>
      </w:pPr>
      <w:r w:rsidRPr="00823B9C">
        <w:rPr>
          <w:sz w:val="16"/>
          <w:szCs w:val="16"/>
        </w:rPr>
        <w:t xml:space="preserve">     - Путеводитель по сделкам;</w:t>
      </w:r>
    </w:p>
    <w:p w:rsidR="00823B9C" w:rsidRPr="00823B9C" w:rsidRDefault="00823B9C" w:rsidP="00823B9C">
      <w:pPr>
        <w:widowControl w:val="0"/>
        <w:autoSpaceDE w:val="0"/>
        <w:autoSpaceDN w:val="0"/>
        <w:spacing w:line="240" w:lineRule="auto"/>
        <w:ind w:firstLine="0"/>
        <w:jc w:val="left"/>
        <w:rPr>
          <w:sz w:val="16"/>
          <w:szCs w:val="16"/>
        </w:rPr>
      </w:pPr>
      <w:r w:rsidRPr="00823B9C">
        <w:rPr>
          <w:sz w:val="16"/>
          <w:szCs w:val="16"/>
        </w:rPr>
        <w:t xml:space="preserve">     - Вопросы-ответы (Финансист);</w:t>
      </w:r>
    </w:p>
    <w:p w:rsidR="00823B9C" w:rsidRPr="00823B9C" w:rsidRDefault="00823B9C" w:rsidP="00823B9C">
      <w:pPr>
        <w:widowControl w:val="0"/>
        <w:autoSpaceDE w:val="0"/>
        <w:autoSpaceDN w:val="0"/>
        <w:spacing w:line="240" w:lineRule="auto"/>
        <w:ind w:firstLine="0"/>
        <w:jc w:val="left"/>
        <w:rPr>
          <w:sz w:val="16"/>
          <w:szCs w:val="16"/>
        </w:rPr>
      </w:pPr>
      <w:r w:rsidRPr="00823B9C">
        <w:rPr>
          <w:sz w:val="16"/>
          <w:szCs w:val="16"/>
        </w:rPr>
        <w:t xml:space="preserve">     - Бухгалтерская пресса и книги;</w:t>
      </w:r>
    </w:p>
    <w:p w:rsidR="00823B9C" w:rsidRPr="00823B9C" w:rsidRDefault="00823B9C" w:rsidP="00823B9C">
      <w:pPr>
        <w:widowControl w:val="0"/>
        <w:autoSpaceDE w:val="0"/>
        <w:autoSpaceDN w:val="0"/>
        <w:spacing w:line="240" w:lineRule="auto"/>
        <w:ind w:firstLine="0"/>
        <w:jc w:val="left"/>
        <w:rPr>
          <w:sz w:val="16"/>
          <w:szCs w:val="16"/>
        </w:rPr>
      </w:pPr>
      <w:r w:rsidRPr="00823B9C">
        <w:rPr>
          <w:sz w:val="16"/>
          <w:szCs w:val="16"/>
        </w:rPr>
        <w:t xml:space="preserve">     - Постатейные комментарии и книги;</w:t>
      </w:r>
    </w:p>
    <w:p w:rsidR="00823B9C" w:rsidRPr="00823B9C" w:rsidRDefault="00823B9C" w:rsidP="00823B9C">
      <w:pPr>
        <w:widowControl w:val="0"/>
        <w:autoSpaceDE w:val="0"/>
        <w:autoSpaceDN w:val="0"/>
        <w:spacing w:line="240" w:lineRule="auto"/>
        <w:ind w:firstLine="0"/>
        <w:jc w:val="left"/>
        <w:rPr>
          <w:sz w:val="16"/>
          <w:szCs w:val="16"/>
        </w:rPr>
      </w:pPr>
      <w:r w:rsidRPr="00823B9C">
        <w:rPr>
          <w:sz w:val="16"/>
          <w:szCs w:val="16"/>
        </w:rPr>
        <w:t xml:space="preserve">     - Путеводитель по договорной работе;</w:t>
      </w:r>
    </w:p>
    <w:p w:rsidR="00823B9C" w:rsidRPr="00823B9C" w:rsidRDefault="00823B9C" w:rsidP="00823B9C">
      <w:pPr>
        <w:widowControl w:val="0"/>
        <w:autoSpaceDE w:val="0"/>
        <w:autoSpaceDN w:val="0"/>
        <w:spacing w:line="240" w:lineRule="auto"/>
        <w:ind w:firstLine="0"/>
        <w:jc w:val="left"/>
        <w:rPr>
          <w:sz w:val="16"/>
          <w:szCs w:val="16"/>
        </w:rPr>
      </w:pPr>
      <w:r w:rsidRPr="00823B9C">
        <w:rPr>
          <w:sz w:val="16"/>
          <w:szCs w:val="16"/>
        </w:rPr>
        <w:t xml:space="preserve">     - Путеводитель по судебной практике (ГК РФ);</w:t>
      </w:r>
    </w:p>
    <w:p w:rsidR="00823B9C" w:rsidRPr="00823B9C" w:rsidRDefault="00823B9C" w:rsidP="00823B9C">
      <w:pPr>
        <w:widowControl w:val="0"/>
        <w:autoSpaceDE w:val="0"/>
        <w:autoSpaceDN w:val="0"/>
        <w:spacing w:line="240" w:lineRule="auto"/>
        <w:ind w:firstLine="0"/>
        <w:jc w:val="left"/>
        <w:rPr>
          <w:sz w:val="16"/>
          <w:szCs w:val="16"/>
        </w:rPr>
      </w:pPr>
      <w:r w:rsidRPr="00823B9C">
        <w:rPr>
          <w:sz w:val="16"/>
          <w:szCs w:val="16"/>
        </w:rPr>
        <w:t xml:space="preserve">     - Путеводитель по корпоративным процедурам;</w:t>
      </w:r>
    </w:p>
    <w:p w:rsidR="00823B9C" w:rsidRPr="00823B9C" w:rsidRDefault="00823B9C" w:rsidP="00823B9C">
      <w:pPr>
        <w:widowControl w:val="0"/>
        <w:autoSpaceDE w:val="0"/>
        <w:autoSpaceDN w:val="0"/>
        <w:spacing w:line="240" w:lineRule="auto"/>
        <w:ind w:firstLine="0"/>
        <w:jc w:val="left"/>
        <w:rPr>
          <w:sz w:val="16"/>
          <w:szCs w:val="16"/>
        </w:rPr>
      </w:pPr>
      <w:r w:rsidRPr="00823B9C">
        <w:rPr>
          <w:sz w:val="16"/>
          <w:szCs w:val="16"/>
        </w:rPr>
        <w:t xml:space="preserve">     - Путеводитель по корпоративным спорам;</w:t>
      </w:r>
    </w:p>
    <w:p w:rsidR="00823B9C" w:rsidRPr="00823B9C" w:rsidRDefault="00823B9C" w:rsidP="00823B9C">
      <w:pPr>
        <w:widowControl w:val="0"/>
        <w:autoSpaceDE w:val="0"/>
        <w:autoSpaceDN w:val="0"/>
        <w:spacing w:line="240" w:lineRule="auto"/>
        <w:ind w:firstLine="0"/>
        <w:jc w:val="left"/>
        <w:rPr>
          <w:sz w:val="16"/>
          <w:szCs w:val="16"/>
        </w:rPr>
      </w:pPr>
      <w:r w:rsidRPr="00823B9C">
        <w:rPr>
          <w:sz w:val="16"/>
          <w:szCs w:val="16"/>
        </w:rPr>
        <w:t xml:space="preserve">     - Путеводитель по трудовым спорам;</w:t>
      </w:r>
    </w:p>
    <w:p w:rsidR="00823B9C" w:rsidRPr="00823B9C" w:rsidRDefault="00823B9C" w:rsidP="00823B9C">
      <w:pPr>
        <w:widowControl w:val="0"/>
        <w:autoSpaceDE w:val="0"/>
        <w:autoSpaceDN w:val="0"/>
        <w:spacing w:line="240" w:lineRule="auto"/>
        <w:ind w:firstLine="0"/>
        <w:jc w:val="left"/>
        <w:rPr>
          <w:sz w:val="16"/>
          <w:szCs w:val="16"/>
        </w:rPr>
      </w:pPr>
      <w:r w:rsidRPr="00823B9C">
        <w:rPr>
          <w:sz w:val="16"/>
          <w:szCs w:val="16"/>
        </w:rPr>
        <w:t xml:space="preserve">     - Путеводитель по </w:t>
      </w:r>
      <w:proofErr w:type="spellStart"/>
      <w:r w:rsidRPr="00823B9C">
        <w:rPr>
          <w:sz w:val="16"/>
          <w:szCs w:val="16"/>
        </w:rPr>
        <w:t>госуслугам</w:t>
      </w:r>
      <w:proofErr w:type="spellEnd"/>
      <w:r w:rsidRPr="00823B9C">
        <w:rPr>
          <w:sz w:val="16"/>
          <w:szCs w:val="16"/>
        </w:rPr>
        <w:t xml:space="preserve"> для юридических лиц;</w:t>
      </w:r>
    </w:p>
    <w:p w:rsidR="00823B9C" w:rsidRPr="00823B9C" w:rsidRDefault="00823B9C" w:rsidP="00823B9C">
      <w:pPr>
        <w:widowControl w:val="0"/>
        <w:autoSpaceDE w:val="0"/>
        <w:autoSpaceDN w:val="0"/>
        <w:spacing w:line="240" w:lineRule="auto"/>
        <w:ind w:firstLine="0"/>
        <w:jc w:val="left"/>
        <w:rPr>
          <w:sz w:val="16"/>
          <w:szCs w:val="16"/>
        </w:rPr>
      </w:pPr>
      <w:r w:rsidRPr="00823B9C">
        <w:rPr>
          <w:sz w:val="16"/>
          <w:szCs w:val="16"/>
        </w:rPr>
        <w:t xml:space="preserve">     - Путеводитель по контрактной системе в сфере закупок;</w:t>
      </w:r>
    </w:p>
    <w:p w:rsidR="00823B9C" w:rsidRPr="00823B9C" w:rsidRDefault="00823B9C" w:rsidP="00823B9C">
      <w:pPr>
        <w:widowControl w:val="0"/>
        <w:autoSpaceDE w:val="0"/>
        <w:autoSpaceDN w:val="0"/>
        <w:spacing w:line="240" w:lineRule="auto"/>
        <w:ind w:firstLine="0"/>
        <w:jc w:val="left"/>
        <w:rPr>
          <w:sz w:val="16"/>
          <w:szCs w:val="16"/>
        </w:rPr>
      </w:pPr>
      <w:r w:rsidRPr="00823B9C">
        <w:rPr>
          <w:sz w:val="16"/>
          <w:szCs w:val="16"/>
        </w:rPr>
        <w:t xml:space="preserve">     - Путеводитель по спорам в сфере закупок;</w:t>
      </w:r>
    </w:p>
    <w:p w:rsidR="00823B9C" w:rsidRPr="00823B9C" w:rsidRDefault="00823B9C" w:rsidP="00823B9C">
      <w:pPr>
        <w:widowControl w:val="0"/>
        <w:autoSpaceDE w:val="0"/>
        <w:autoSpaceDN w:val="0"/>
        <w:spacing w:line="240" w:lineRule="auto"/>
        <w:ind w:firstLine="0"/>
        <w:jc w:val="left"/>
        <w:rPr>
          <w:sz w:val="16"/>
          <w:szCs w:val="16"/>
        </w:rPr>
      </w:pPr>
      <w:r w:rsidRPr="00823B9C">
        <w:rPr>
          <w:sz w:val="16"/>
          <w:szCs w:val="16"/>
        </w:rPr>
        <w:t xml:space="preserve">     </w:t>
      </w:r>
      <w:r w:rsidRPr="00823B9C">
        <w:rPr>
          <w:sz w:val="16"/>
          <w:szCs w:val="16"/>
          <w:lang w:val="en-US"/>
        </w:rPr>
        <w:t xml:space="preserve">- </w:t>
      </w:r>
      <w:proofErr w:type="spellStart"/>
      <w:r w:rsidRPr="00823B9C">
        <w:rPr>
          <w:sz w:val="16"/>
          <w:szCs w:val="16"/>
          <w:lang w:val="en-US"/>
        </w:rPr>
        <w:t>Юридическая</w:t>
      </w:r>
      <w:proofErr w:type="spellEnd"/>
      <w:r w:rsidRPr="00823B9C">
        <w:rPr>
          <w:sz w:val="16"/>
          <w:szCs w:val="16"/>
          <w:lang w:val="en-US"/>
        </w:rPr>
        <w:t xml:space="preserve"> </w:t>
      </w:r>
      <w:proofErr w:type="spellStart"/>
      <w:r w:rsidRPr="00823B9C">
        <w:rPr>
          <w:sz w:val="16"/>
          <w:szCs w:val="16"/>
          <w:lang w:val="en-US"/>
        </w:rPr>
        <w:t>пресса</w:t>
      </w:r>
      <w:proofErr w:type="spellEnd"/>
    </w:p>
    <w:p w:rsidR="00D111DD" w:rsidRPr="00823B9C" w:rsidRDefault="00823B9C" w:rsidP="00823B9C">
      <w:pPr>
        <w:widowControl w:val="0"/>
        <w:autoSpaceDE w:val="0"/>
        <w:autoSpaceDN w:val="0"/>
        <w:spacing w:line="240" w:lineRule="auto"/>
        <w:ind w:firstLine="0"/>
        <w:jc w:val="left"/>
        <w:rPr>
          <w:b/>
          <w:sz w:val="16"/>
          <w:szCs w:val="16"/>
        </w:rPr>
      </w:pPr>
      <w:r w:rsidRPr="00823B9C">
        <w:rPr>
          <w:sz w:val="16"/>
          <w:szCs w:val="16"/>
        </w:rPr>
        <w:t xml:space="preserve">     - </w:t>
      </w:r>
      <w:r w:rsidRPr="00823B9C">
        <w:rPr>
          <w:b/>
          <w:sz w:val="16"/>
          <w:szCs w:val="16"/>
        </w:rPr>
        <w:t>Конструктор договоров</w:t>
      </w:r>
    </w:p>
    <w:p w:rsidR="00D9623D" w:rsidRPr="00D111DD" w:rsidRDefault="00D9623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D111DD">
        <w:rPr>
          <w:rFonts w:ascii="Calibri" w:hAnsi="Calibri" w:cs="Calibri"/>
          <w:sz w:val="20"/>
          <w:szCs w:val="20"/>
        </w:rPr>
        <w:t>Условия оплаты: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D111DD" w:rsidRPr="00D111DD" w:rsidRDefault="00D111DD" w:rsidP="00D111DD">
      <w:pPr>
        <w:widowControl w:val="0"/>
        <w:autoSpaceDE w:val="0"/>
        <w:autoSpaceDN w:val="0"/>
        <w:spacing w:line="240" w:lineRule="auto"/>
        <w:ind w:firstLine="0"/>
        <w:jc w:val="left"/>
        <w:rPr>
          <w:sz w:val="20"/>
          <w:szCs w:val="20"/>
        </w:rPr>
      </w:pPr>
      <w:r w:rsidRPr="00D111DD">
        <w:rPr>
          <w:rFonts w:ascii="Calibri" w:hAnsi="Calibri" w:cs="Calibri"/>
          <w:sz w:val="20"/>
          <w:szCs w:val="20"/>
        </w:rPr>
        <w:t>Срок выполнения работ: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3 </w:t>
      </w:r>
      <w:r w:rsidR="00FF4C7D" w:rsidRPr="00D111DD">
        <w:rPr>
          <w:sz w:val="20"/>
          <w:szCs w:val="20"/>
        </w:rPr>
        <w:t>месяца с</w:t>
      </w:r>
      <w:r w:rsidRPr="00D111DD">
        <w:rPr>
          <w:sz w:val="20"/>
          <w:szCs w:val="20"/>
        </w:rPr>
        <w:t xml:space="preserve"> момента подачи заявок.</w:t>
      </w:r>
    </w:p>
    <w:p w:rsidR="00D111DD" w:rsidRPr="00D111DD" w:rsidRDefault="00D111DD" w:rsidP="00D111DD">
      <w:pPr>
        <w:keepNext/>
        <w:spacing w:before="240" w:line="240" w:lineRule="auto"/>
        <w:ind w:right="142" w:firstLine="0"/>
        <w:rPr>
          <w:sz w:val="20"/>
          <w:szCs w:val="20"/>
        </w:rPr>
      </w:pP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Pr="00D111DD">
        <w:rPr>
          <w:sz w:val="20"/>
          <w:szCs w:val="20"/>
        </w:rPr>
        <w:tab/>
        <w:t xml:space="preserve"> </w:t>
      </w:r>
      <w:proofErr w:type="gramStart"/>
      <w:r w:rsidRPr="00D111DD">
        <w:rPr>
          <w:sz w:val="20"/>
          <w:szCs w:val="20"/>
        </w:rPr>
        <w:t xml:space="preserve">   (</w:t>
      </w:r>
      <w:proofErr w:type="gramEnd"/>
      <w:r w:rsidRPr="00D111DD">
        <w:rPr>
          <w:sz w:val="20"/>
          <w:szCs w:val="20"/>
        </w:rPr>
        <w:t>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proofErr w:type="gramStart"/>
      <w:r w:rsidRPr="00D111DD">
        <w:rPr>
          <w:sz w:val="20"/>
          <w:szCs w:val="20"/>
        </w:rPr>
        <w:t>60  рабочих</w:t>
      </w:r>
      <w:proofErr w:type="gramEnd"/>
      <w:r w:rsidRPr="00D111DD">
        <w:rPr>
          <w:sz w:val="20"/>
          <w:szCs w:val="20"/>
        </w:rPr>
        <w:t xml:space="preserve"> дней, с момента подачи заявок.</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D111DD" w:rsidRDefault="00D111D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A061F6" w:rsidRDefault="00A061F6" w:rsidP="001D71E3">
      <w:pPr>
        <w:tabs>
          <w:tab w:val="left" w:pos="180"/>
          <w:tab w:val="num" w:pos="284"/>
        </w:tabs>
        <w:spacing w:line="240" w:lineRule="auto"/>
        <w:ind w:left="284" w:hanging="284"/>
        <w:rPr>
          <w:sz w:val="20"/>
          <w:szCs w:val="20"/>
        </w:rPr>
      </w:pPr>
    </w:p>
    <w:p w:rsidR="00A061F6" w:rsidRDefault="00A061F6" w:rsidP="001D71E3">
      <w:pPr>
        <w:tabs>
          <w:tab w:val="left" w:pos="180"/>
          <w:tab w:val="num" w:pos="284"/>
        </w:tabs>
        <w:spacing w:line="240" w:lineRule="auto"/>
        <w:ind w:left="284" w:hanging="284"/>
        <w:rPr>
          <w:sz w:val="20"/>
          <w:szCs w:val="20"/>
        </w:rPr>
      </w:pPr>
    </w:p>
    <w:p w:rsidR="00A061F6" w:rsidRDefault="00A061F6" w:rsidP="001D71E3">
      <w:pPr>
        <w:tabs>
          <w:tab w:val="left" w:pos="180"/>
          <w:tab w:val="num" w:pos="284"/>
        </w:tabs>
        <w:spacing w:line="240" w:lineRule="auto"/>
        <w:ind w:left="284" w:hanging="284"/>
        <w:rPr>
          <w:sz w:val="20"/>
          <w:szCs w:val="20"/>
        </w:rPr>
      </w:pPr>
    </w:p>
    <w:p w:rsidR="00A061F6" w:rsidRDefault="00A061F6" w:rsidP="001D71E3">
      <w:pPr>
        <w:tabs>
          <w:tab w:val="left" w:pos="180"/>
          <w:tab w:val="num" w:pos="284"/>
        </w:tabs>
        <w:spacing w:line="240" w:lineRule="auto"/>
        <w:ind w:left="284" w:hanging="284"/>
        <w:rPr>
          <w:sz w:val="20"/>
          <w:szCs w:val="20"/>
        </w:rPr>
      </w:pPr>
    </w:p>
    <w:p w:rsidR="00A061F6" w:rsidRDefault="00A061F6" w:rsidP="001D71E3">
      <w:pPr>
        <w:tabs>
          <w:tab w:val="left" w:pos="180"/>
          <w:tab w:val="num" w:pos="284"/>
        </w:tabs>
        <w:spacing w:line="240" w:lineRule="auto"/>
        <w:ind w:left="284" w:hanging="284"/>
        <w:rPr>
          <w:sz w:val="20"/>
          <w:szCs w:val="20"/>
        </w:rPr>
      </w:pPr>
    </w:p>
    <w:p w:rsidR="00A061F6" w:rsidRDefault="00A061F6" w:rsidP="001D71E3">
      <w:pPr>
        <w:tabs>
          <w:tab w:val="left" w:pos="180"/>
          <w:tab w:val="num" w:pos="284"/>
        </w:tabs>
        <w:spacing w:line="240" w:lineRule="auto"/>
        <w:ind w:left="284" w:hanging="284"/>
        <w:rPr>
          <w:sz w:val="20"/>
          <w:szCs w:val="20"/>
        </w:rPr>
      </w:pPr>
    </w:p>
    <w:p w:rsidR="00A061F6" w:rsidRDefault="00A061F6" w:rsidP="001D71E3">
      <w:pPr>
        <w:tabs>
          <w:tab w:val="left" w:pos="180"/>
          <w:tab w:val="num" w:pos="284"/>
        </w:tabs>
        <w:spacing w:line="240" w:lineRule="auto"/>
        <w:ind w:left="284" w:hanging="284"/>
        <w:rPr>
          <w:sz w:val="20"/>
          <w:szCs w:val="20"/>
        </w:rPr>
      </w:pPr>
    </w:p>
    <w:p w:rsidR="00A061F6" w:rsidRDefault="00A061F6" w:rsidP="001D71E3">
      <w:pPr>
        <w:tabs>
          <w:tab w:val="left" w:pos="180"/>
          <w:tab w:val="num" w:pos="284"/>
        </w:tabs>
        <w:spacing w:line="240" w:lineRule="auto"/>
        <w:ind w:left="284" w:hanging="284"/>
        <w:rPr>
          <w:sz w:val="20"/>
          <w:szCs w:val="20"/>
        </w:rPr>
      </w:pPr>
    </w:p>
    <w:p w:rsidR="00A061F6" w:rsidRDefault="00A061F6" w:rsidP="001D71E3">
      <w:pPr>
        <w:tabs>
          <w:tab w:val="left" w:pos="180"/>
          <w:tab w:val="num" w:pos="284"/>
        </w:tabs>
        <w:spacing w:line="240" w:lineRule="auto"/>
        <w:ind w:left="284" w:hanging="284"/>
        <w:rPr>
          <w:sz w:val="20"/>
          <w:szCs w:val="20"/>
        </w:rPr>
      </w:pPr>
    </w:p>
    <w:p w:rsidR="00A061F6" w:rsidRDefault="00A061F6" w:rsidP="001D71E3">
      <w:pPr>
        <w:tabs>
          <w:tab w:val="left" w:pos="180"/>
          <w:tab w:val="num" w:pos="284"/>
        </w:tabs>
        <w:spacing w:line="240" w:lineRule="auto"/>
        <w:ind w:left="284" w:hanging="284"/>
        <w:rPr>
          <w:sz w:val="20"/>
          <w:szCs w:val="20"/>
        </w:rPr>
      </w:pPr>
    </w:p>
    <w:p w:rsidR="00A061F6" w:rsidRDefault="00A061F6" w:rsidP="001D71E3">
      <w:pPr>
        <w:tabs>
          <w:tab w:val="left" w:pos="180"/>
          <w:tab w:val="num" w:pos="284"/>
        </w:tabs>
        <w:spacing w:line="240" w:lineRule="auto"/>
        <w:ind w:left="284" w:hanging="284"/>
        <w:rPr>
          <w:sz w:val="20"/>
          <w:szCs w:val="20"/>
        </w:rPr>
      </w:pPr>
    </w:p>
    <w:p w:rsidR="00A061F6" w:rsidRDefault="00A061F6" w:rsidP="001D71E3">
      <w:pPr>
        <w:tabs>
          <w:tab w:val="left" w:pos="180"/>
          <w:tab w:val="num" w:pos="284"/>
        </w:tabs>
        <w:spacing w:line="240" w:lineRule="auto"/>
        <w:ind w:left="284" w:hanging="284"/>
        <w:rPr>
          <w:sz w:val="20"/>
          <w:szCs w:val="20"/>
        </w:rPr>
      </w:pPr>
    </w:p>
    <w:p w:rsidR="00A061F6" w:rsidRDefault="00A061F6" w:rsidP="001D71E3">
      <w:pPr>
        <w:tabs>
          <w:tab w:val="left" w:pos="180"/>
          <w:tab w:val="num" w:pos="284"/>
        </w:tabs>
        <w:spacing w:line="240" w:lineRule="auto"/>
        <w:ind w:left="284" w:hanging="284"/>
        <w:rPr>
          <w:sz w:val="20"/>
          <w:szCs w:val="20"/>
        </w:rPr>
      </w:pPr>
    </w:p>
    <w:p w:rsidR="00A061F6" w:rsidRDefault="00A061F6" w:rsidP="001D71E3">
      <w:pPr>
        <w:tabs>
          <w:tab w:val="left" w:pos="180"/>
          <w:tab w:val="num" w:pos="284"/>
        </w:tabs>
        <w:spacing w:line="240" w:lineRule="auto"/>
        <w:ind w:left="284" w:hanging="284"/>
        <w:rPr>
          <w:sz w:val="20"/>
          <w:szCs w:val="20"/>
        </w:rPr>
      </w:pPr>
    </w:p>
    <w:p w:rsidR="00A061F6" w:rsidRDefault="00A061F6" w:rsidP="001D71E3">
      <w:pPr>
        <w:tabs>
          <w:tab w:val="left" w:pos="180"/>
          <w:tab w:val="num" w:pos="284"/>
        </w:tabs>
        <w:spacing w:line="240" w:lineRule="auto"/>
        <w:ind w:left="284" w:hanging="284"/>
        <w:rPr>
          <w:sz w:val="20"/>
          <w:szCs w:val="20"/>
        </w:rPr>
      </w:pPr>
    </w:p>
    <w:p w:rsidR="00A061F6" w:rsidRDefault="00A061F6" w:rsidP="001D71E3">
      <w:pPr>
        <w:tabs>
          <w:tab w:val="left" w:pos="180"/>
          <w:tab w:val="num" w:pos="284"/>
        </w:tabs>
        <w:spacing w:line="240" w:lineRule="auto"/>
        <w:ind w:left="284" w:hanging="284"/>
        <w:rPr>
          <w:sz w:val="20"/>
          <w:szCs w:val="20"/>
        </w:rPr>
      </w:pPr>
    </w:p>
    <w:p w:rsidR="00D111DD" w:rsidRDefault="00D111DD" w:rsidP="00D111DD">
      <w:pPr>
        <w:tabs>
          <w:tab w:val="left" w:pos="180"/>
          <w:tab w:val="num" w:pos="284"/>
        </w:tabs>
        <w:spacing w:line="240" w:lineRule="auto"/>
        <w:ind w:firstLine="0"/>
        <w:rPr>
          <w:sz w:val="20"/>
          <w:szCs w:val="20"/>
        </w:rPr>
      </w:pP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0" w:name="_Ref452043403"/>
      <w:bookmarkStart w:id="131" w:name="_Toc465786517"/>
      <w:r w:rsidRPr="00BC7A50">
        <w:rPr>
          <w:b w:val="0"/>
          <w:sz w:val="20"/>
          <w:szCs w:val="20"/>
        </w:rPr>
        <w:t>Технического предложения</w:t>
      </w:r>
      <w:bookmarkEnd w:id="130"/>
      <w:bookmarkEnd w:id="131"/>
      <w:r w:rsidR="00FC01DA">
        <w:rPr>
          <w:b w:val="0"/>
          <w:sz w:val="20"/>
          <w:szCs w:val="20"/>
        </w:rPr>
        <w:t xml:space="preserve"> (Форма№3</w:t>
      </w:r>
      <w:r w:rsidRPr="00BC7A50">
        <w:rPr>
          <w:b w:val="0"/>
          <w:sz w:val="20"/>
          <w:szCs w:val="20"/>
        </w:rPr>
        <w:t>)</w:t>
      </w:r>
    </w:p>
    <w:p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proofErr w:type="gramStart"/>
      <w:r w:rsidRPr="00BC7A50">
        <w:rPr>
          <w:rFonts w:eastAsia="Calibri"/>
          <w:i/>
          <w:sz w:val="20"/>
          <w:szCs w:val="20"/>
          <w:shd w:val="clear" w:color="auto" w:fill="FFFF99"/>
        </w:rPr>
        <w:t>с  требованиями</w:t>
      </w:r>
      <w:proofErr w:type="gramEnd"/>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rFonts w:eastAsia="Calibri"/>
          <w:i/>
          <w:sz w:val="20"/>
          <w:szCs w:val="20"/>
          <w:shd w:val="clear" w:color="auto" w:fill="FFFF99"/>
        </w:rPr>
        <w:t xml:space="preserve">, устанавливаемым настоящей формой к порядку описания предлагаемой участником закупки </w:t>
      </w:r>
      <w:r>
        <w:rPr>
          <w:rFonts w:eastAsia="Calibri"/>
          <w:i/>
          <w:sz w:val="20"/>
          <w:szCs w:val="20"/>
          <w:shd w:val="clear" w:color="auto" w:fill="FFFF99"/>
        </w:rPr>
        <w:t>оборудования</w:t>
      </w:r>
      <w:r w:rsidRPr="00BC7A50">
        <w:rPr>
          <w:rFonts w:eastAsia="Calibri"/>
          <w:i/>
          <w:sz w:val="20"/>
          <w:szCs w:val="20"/>
          <w:shd w:val="clear" w:color="auto" w:fill="FFFF99"/>
        </w:rPr>
        <w:t xml:space="preserve"> (в том числе, </w:t>
      </w:r>
      <w:r>
        <w:rPr>
          <w:rFonts w:eastAsia="Calibri"/>
          <w:i/>
          <w:sz w:val="20"/>
          <w:szCs w:val="20"/>
          <w:shd w:val="clear" w:color="auto" w:fill="FFFF99"/>
        </w:rPr>
        <w:t>указание поэтапного выполнения работ</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proofErr w:type="gramStart"/>
      <w:r w:rsidR="009F5D44">
        <w:rPr>
          <w:sz w:val="20"/>
          <w:szCs w:val="20"/>
        </w:rPr>
        <w:t>60</w:t>
      </w:r>
      <w:r w:rsidRPr="006A49C4">
        <w:rPr>
          <w:sz w:val="20"/>
          <w:szCs w:val="20"/>
        </w:rPr>
        <w:t xml:space="preserve">  рабочих</w:t>
      </w:r>
      <w:proofErr w:type="gramEnd"/>
      <w:r w:rsidRPr="006A49C4">
        <w:rPr>
          <w:sz w:val="20"/>
          <w:szCs w:val="20"/>
        </w:rPr>
        <w:t xml:space="preserve"> дней, с момента подачи заявок.</w:t>
      </w:r>
    </w:p>
    <w:p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200__г.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ind w:left="0" w:right="0"/>
              <w:jc w:val="center"/>
              <w:rPr>
                <w:b/>
                <w:sz w:val="20"/>
                <w:szCs w:val="20"/>
              </w:rPr>
            </w:pPr>
            <w:r w:rsidRPr="005157E4">
              <w:rPr>
                <w:b/>
                <w:sz w:val="20"/>
                <w:szCs w:val="20"/>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proofErr w:type="gramStart"/>
            <w:r w:rsidRPr="005157E4">
              <w:rPr>
                <w:i/>
                <w:sz w:val="20"/>
                <w:szCs w:val="20"/>
              </w:rPr>
              <w:t>рождения  учредителя</w:t>
            </w:r>
            <w:proofErr w:type="gramEnd"/>
            <w:r w:rsidRPr="005157E4">
              <w:rPr>
                <w:i/>
                <w:sz w:val="20"/>
                <w:szCs w:val="20"/>
              </w:rPr>
              <w:t xml:space="preserve"> </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xml:space="preserve">- ФИО, дата </w:t>
            </w:r>
            <w:proofErr w:type="gramStart"/>
            <w:r w:rsidRPr="005157E4">
              <w:rPr>
                <w:sz w:val="20"/>
                <w:szCs w:val="20"/>
              </w:rPr>
              <w:t>рождения  Генерального</w:t>
            </w:r>
            <w:proofErr w:type="gramEnd"/>
            <w:r w:rsidRPr="005157E4">
              <w:rPr>
                <w:sz w:val="20"/>
                <w:szCs w:val="20"/>
              </w:rPr>
              <w:t xml:space="preserve">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2"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2"/>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p>
    <w:p w:rsidR="00C63913" w:rsidRDefault="00C63913"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A4117F" w:rsidRDefault="001107C4" w:rsidP="00B57BA3">
      <w:pPr>
        <w:tabs>
          <w:tab w:val="num" w:pos="0"/>
          <w:tab w:val="left" w:pos="180"/>
        </w:tabs>
        <w:spacing w:line="240" w:lineRule="auto"/>
        <w:ind w:firstLine="0"/>
      </w:pPr>
    </w:p>
    <w:p w:rsidR="001C1CD8" w:rsidRDefault="001C1CD8" w:rsidP="00C63913">
      <w:pPr>
        <w:tabs>
          <w:tab w:val="num" w:pos="0"/>
          <w:tab w:val="left" w:pos="180"/>
        </w:tabs>
        <w:spacing w:line="240" w:lineRule="auto"/>
      </w:pPr>
    </w:p>
    <w:p w:rsidR="00D42AEE" w:rsidRDefault="00D42AEE" w:rsidP="00C63913">
      <w:pPr>
        <w:tabs>
          <w:tab w:val="num" w:pos="0"/>
          <w:tab w:val="left" w:pos="180"/>
        </w:tabs>
        <w:spacing w:line="240" w:lineRule="auto"/>
      </w:pPr>
    </w:p>
    <w:p w:rsidR="00B57BA3" w:rsidRPr="00A4117F" w:rsidRDefault="00B57BA3" w:rsidP="001A5A09">
      <w:pPr>
        <w:tabs>
          <w:tab w:val="num" w:pos="0"/>
          <w:tab w:val="left" w:pos="180"/>
        </w:tabs>
        <w:spacing w:line="240" w:lineRule="auto"/>
        <w:ind w:firstLine="0"/>
      </w:pPr>
    </w:p>
    <w:p w:rsidR="001E6151" w:rsidRPr="00A4117F" w:rsidRDefault="001E6151" w:rsidP="001A5A09">
      <w:pPr>
        <w:tabs>
          <w:tab w:val="num" w:pos="0"/>
          <w:tab w:val="left" w:pos="180"/>
        </w:tabs>
        <w:spacing w:line="240" w:lineRule="auto"/>
        <w:ind w:firstLine="0"/>
      </w:pPr>
    </w:p>
    <w:p w:rsidR="001E6151" w:rsidRPr="00A4117F" w:rsidRDefault="001E6151" w:rsidP="001A5A09">
      <w:pPr>
        <w:tabs>
          <w:tab w:val="num" w:pos="0"/>
          <w:tab w:val="left" w:pos="180"/>
        </w:tabs>
        <w:spacing w:line="240" w:lineRule="auto"/>
        <w:ind w:firstLine="0"/>
      </w:pPr>
    </w:p>
    <w:p w:rsidR="001E6151" w:rsidRPr="00A4117F" w:rsidRDefault="001E6151" w:rsidP="001A5A09">
      <w:pPr>
        <w:tabs>
          <w:tab w:val="num" w:pos="0"/>
          <w:tab w:val="left" w:pos="180"/>
        </w:tabs>
        <w:spacing w:line="240" w:lineRule="auto"/>
        <w:ind w:firstLine="0"/>
      </w:pPr>
    </w:p>
    <w:p w:rsidR="001E6151" w:rsidRPr="00A4117F" w:rsidRDefault="001E6151" w:rsidP="001A5A09">
      <w:pPr>
        <w:tabs>
          <w:tab w:val="num" w:pos="0"/>
          <w:tab w:val="left" w:pos="180"/>
        </w:tabs>
        <w:spacing w:line="240" w:lineRule="auto"/>
        <w:ind w:firstLine="0"/>
      </w:pPr>
    </w:p>
    <w:p w:rsidR="001E6151" w:rsidRPr="00A4117F" w:rsidRDefault="001E6151" w:rsidP="001A5A09">
      <w:pPr>
        <w:tabs>
          <w:tab w:val="num" w:pos="0"/>
          <w:tab w:val="left" w:pos="180"/>
        </w:tabs>
        <w:spacing w:line="240" w:lineRule="auto"/>
        <w:ind w:firstLine="0"/>
      </w:pPr>
    </w:p>
    <w:p w:rsidR="001E6151" w:rsidRPr="00A4117F" w:rsidRDefault="001E6151" w:rsidP="001A5A09">
      <w:pPr>
        <w:tabs>
          <w:tab w:val="num" w:pos="0"/>
          <w:tab w:val="left" w:pos="180"/>
        </w:tabs>
        <w:spacing w:line="240" w:lineRule="auto"/>
        <w:ind w:firstLine="0"/>
      </w:pPr>
    </w:p>
    <w:p w:rsidR="001E6151" w:rsidRPr="00A4117F" w:rsidRDefault="001E6151" w:rsidP="001A5A09">
      <w:pPr>
        <w:tabs>
          <w:tab w:val="num" w:pos="0"/>
          <w:tab w:val="left" w:pos="180"/>
        </w:tabs>
        <w:spacing w:line="240" w:lineRule="auto"/>
        <w:ind w:firstLine="0"/>
      </w:pPr>
    </w:p>
    <w:p w:rsidR="001E6151" w:rsidRPr="00A4117F" w:rsidRDefault="001E6151" w:rsidP="001A5A09">
      <w:pPr>
        <w:tabs>
          <w:tab w:val="num" w:pos="0"/>
          <w:tab w:val="left" w:pos="180"/>
        </w:tabs>
        <w:spacing w:line="240" w:lineRule="auto"/>
        <w:ind w:firstLine="0"/>
      </w:pPr>
    </w:p>
    <w:p w:rsidR="001E6151" w:rsidRPr="00A4117F" w:rsidRDefault="001E6151" w:rsidP="001A5A09">
      <w:pPr>
        <w:tabs>
          <w:tab w:val="num" w:pos="0"/>
          <w:tab w:val="left" w:pos="180"/>
        </w:tabs>
        <w:spacing w:line="240" w:lineRule="auto"/>
        <w:ind w:firstLine="0"/>
      </w:pPr>
    </w:p>
    <w:p w:rsidR="001E6151" w:rsidRPr="00A4117F" w:rsidRDefault="001E6151" w:rsidP="001A5A09">
      <w:pPr>
        <w:tabs>
          <w:tab w:val="num" w:pos="0"/>
          <w:tab w:val="left" w:pos="180"/>
        </w:tabs>
        <w:spacing w:line="240" w:lineRule="auto"/>
        <w:ind w:firstLine="0"/>
      </w:pPr>
    </w:p>
    <w:p w:rsidR="001107C4" w:rsidRPr="00924719" w:rsidRDefault="001107C4" w:rsidP="00C63913">
      <w:pPr>
        <w:tabs>
          <w:tab w:val="num" w:pos="0"/>
          <w:tab w:val="left" w:pos="180"/>
        </w:tabs>
        <w:spacing w:line="240" w:lineRule="auto"/>
      </w:pPr>
    </w:p>
    <w:p w:rsidR="006A49C4" w:rsidRPr="00924719" w:rsidRDefault="006A49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26012B" w:rsidRDefault="001107C4" w:rsidP="00CF37B5">
            <w:pPr>
              <w:pStyle w:val="a8"/>
              <w:jc w:val="center"/>
              <w:rPr>
                <w:b/>
                <w:sz w:val="16"/>
              </w:rPr>
            </w:pPr>
            <w:bookmarkStart w:id="133" w:name="h5353"/>
            <w:bookmarkEnd w:id="133"/>
            <w:r w:rsidRPr="0026012B">
              <w:rPr>
                <w:b/>
                <w:sz w:val="16"/>
              </w:rPr>
              <w:t>№</w:t>
            </w:r>
          </w:p>
        </w:tc>
        <w:tc>
          <w:tcPr>
            <w:tcW w:w="993" w:type="dxa"/>
            <w:shd w:val="clear" w:color="auto" w:fill="auto"/>
            <w:vAlign w:val="center"/>
          </w:tcPr>
          <w:p w:rsidR="001107C4" w:rsidRPr="0026012B" w:rsidRDefault="001107C4" w:rsidP="00CF37B5">
            <w:pPr>
              <w:pStyle w:val="a8"/>
              <w:jc w:val="center"/>
              <w:rPr>
                <w:b/>
                <w:sz w:val="16"/>
              </w:rPr>
            </w:pPr>
            <w:r w:rsidRPr="0026012B">
              <w:rPr>
                <w:b/>
                <w:sz w:val="16"/>
              </w:rPr>
              <w:t>Предмет Договора</w:t>
            </w:r>
          </w:p>
        </w:tc>
        <w:tc>
          <w:tcPr>
            <w:tcW w:w="2126" w:type="dxa"/>
            <w:shd w:val="clear" w:color="auto" w:fill="auto"/>
            <w:vAlign w:val="center"/>
          </w:tcPr>
          <w:p w:rsidR="001107C4" w:rsidRPr="0026012B" w:rsidRDefault="001107C4" w:rsidP="00CF37B5">
            <w:pPr>
              <w:pStyle w:val="a8"/>
              <w:jc w:val="center"/>
              <w:rPr>
                <w:b/>
                <w:sz w:val="16"/>
              </w:rPr>
            </w:pPr>
            <w:r w:rsidRPr="0026012B">
              <w:rPr>
                <w:b/>
                <w:sz w:val="16"/>
              </w:rPr>
              <w:t>Наименование Заказчика,</w:t>
            </w:r>
          </w:p>
          <w:p w:rsidR="001107C4" w:rsidRPr="0026012B" w:rsidRDefault="001107C4" w:rsidP="00CF37B5">
            <w:pPr>
              <w:pStyle w:val="a8"/>
              <w:jc w:val="center"/>
              <w:rPr>
                <w:b/>
                <w:sz w:val="16"/>
              </w:rPr>
            </w:pPr>
            <w:r w:rsidRPr="0026012B">
              <w:rPr>
                <w:b/>
                <w:sz w:val="16"/>
              </w:rPr>
              <w:t>адрес и контактный телефон/факс Заказчика,</w:t>
            </w:r>
          </w:p>
          <w:p w:rsidR="001107C4" w:rsidRPr="0026012B" w:rsidRDefault="001107C4" w:rsidP="00CF37B5">
            <w:pPr>
              <w:pStyle w:val="a8"/>
              <w:jc w:val="center"/>
              <w:rPr>
                <w:b/>
                <w:sz w:val="16"/>
              </w:rPr>
            </w:pPr>
            <w:r w:rsidRPr="0026012B">
              <w:rPr>
                <w:b/>
                <w:sz w:val="16"/>
              </w:rPr>
              <w:t>контактное лицо</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Полная сумма Договора, руб.</w:t>
            </w:r>
          </w:p>
        </w:tc>
        <w:tc>
          <w:tcPr>
            <w:tcW w:w="1560" w:type="dxa"/>
            <w:shd w:val="clear" w:color="auto" w:fill="auto"/>
            <w:vAlign w:val="center"/>
          </w:tcPr>
          <w:p w:rsidR="001107C4" w:rsidRPr="0026012B" w:rsidRDefault="001107C4" w:rsidP="00CF37B5">
            <w:pPr>
              <w:pStyle w:val="a8"/>
              <w:jc w:val="center"/>
              <w:rPr>
                <w:b/>
                <w:sz w:val="16"/>
              </w:rPr>
            </w:pPr>
            <w:r w:rsidRPr="0026012B">
              <w:rPr>
                <w:b/>
                <w:sz w:val="16"/>
              </w:rPr>
              <w:t>Дата заключения/ завершения (месяц, год, процент выполнения)</w:t>
            </w:r>
          </w:p>
        </w:tc>
        <w:tc>
          <w:tcPr>
            <w:tcW w:w="1843" w:type="dxa"/>
            <w:shd w:val="clear" w:color="auto" w:fill="auto"/>
            <w:vAlign w:val="center"/>
          </w:tcPr>
          <w:p w:rsidR="001107C4" w:rsidRPr="0026012B" w:rsidRDefault="001107C4" w:rsidP="00CF37B5">
            <w:pPr>
              <w:pStyle w:val="a8"/>
              <w:jc w:val="center"/>
              <w:rPr>
                <w:b/>
                <w:sz w:val="16"/>
              </w:rPr>
            </w:pPr>
            <w:r w:rsidRPr="0026012B">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Сведения о претензиях Заказчика к выполнению обязательств</w:t>
            </w:r>
          </w:p>
        </w:tc>
        <w:tc>
          <w:tcPr>
            <w:tcW w:w="1559" w:type="dxa"/>
            <w:shd w:val="clear" w:color="auto" w:fill="auto"/>
            <w:vAlign w:val="center"/>
          </w:tcPr>
          <w:p w:rsidR="001107C4" w:rsidRPr="0026012B" w:rsidRDefault="001107C4" w:rsidP="00CF37B5">
            <w:pPr>
              <w:pStyle w:val="a8"/>
              <w:jc w:val="center"/>
              <w:rPr>
                <w:b/>
                <w:sz w:val="16"/>
              </w:rPr>
            </w:pPr>
            <w:r w:rsidRPr="0026012B">
              <w:rPr>
                <w:b/>
                <w:sz w:val="16"/>
              </w:rPr>
              <w:t>Наличие прилагаемых отзывов от Заказчиков (есть/нет)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Default="002A7179" w:rsidP="00B26BBB">
      <w:pPr>
        <w:tabs>
          <w:tab w:val="num" w:pos="0"/>
          <w:tab w:val="left" w:pos="180"/>
        </w:tabs>
        <w:spacing w:line="240" w:lineRule="auto"/>
      </w:pPr>
    </w:p>
    <w:p w:rsidR="008709A1" w:rsidRDefault="008709A1" w:rsidP="00B26BBB">
      <w:pPr>
        <w:tabs>
          <w:tab w:val="num" w:pos="0"/>
          <w:tab w:val="left" w:pos="180"/>
        </w:tabs>
        <w:spacing w:line="240" w:lineRule="auto"/>
      </w:pPr>
    </w:p>
    <w:p w:rsidR="008709A1" w:rsidRDefault="008709A1" w:rsidP="00B26BBB">
      <w:pPr>
        <w:tabs>
          <w:tab w:val="num" w:pos="0"/>
          <w:tab w:val="left" w:pos="180"/>
        </w:tabs>
        <w:spacing w:line="240" w:lineRule="auto"/>
      </w:pPr>
    </w:p>
    <w:p w:rsidR="00491693" w:rsidRDefault="00491693" w:rsidP="00B26BBB">
      <w:pPr>
        <w:tabs>
          <w:tab w:val="num" w:pos="0"/>
          <w:tab w:val="left" w:pos="180"/>
        </w:tabs>
        <w:spacing w:line="240" w:lineRule="auto"/>
      </w:pPr>
    </w:p>
    <w:p w:rsidR="009905FD" w:rsidRDefault="009905FD" w:rsidP="00FF07C0">
      <w:pPr>
        <w:pStyle w:val="23"/>
        <w:numPr>
          <w:ilvl w:val="0"/>
          <w:numId w:val="0"/>
        </w:numPr>
        <w:spacing w:before="0" w:after="0"/>
      </w:pPr>
    </w:p>
    <w:p w:rsidR="00F219EF" w:rsidRDefault="00F219EF" w:rsidP="00FF07C0">
      <w:pPr>
        <w:pStyle w:val="23"/>
        <w:numPr>
          <w:ilvl w:val="0"/>
          <w:numId w:val="0"/>
        </w:numPr>
        <w:spacing w:before="0" w:after="0"/>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rsidTr="000F6FF6">
        <w:tc>
          <w:tcPr>
            <w:tcW w:w="648" w:type="dxa"/>
            <w:shd w:val="clear" w:color="auto" w:fill="auto"/>
            <w:vAlign w:val="center"/>
          </w:tcPr>
          <w:p w:rsidR="00B26BBB" w:rsidRPr="00B26BBB" w:rsidRDefault="00B26BBB" w:rsidP="00164553">
            <w:pPr>
              <w:pStyle w:val="a8"/>
              <w:jc w:val="center"/>
              <w:rPr>
                <w:b/>
                <w:sz w:val="16"/>
                <w:szCs w:val="16"/>
              </w:rPr>
            </w:pPr>
            <w:r w:rsidRPr="00B26BBB">
              <w:rPr>
                <w:b/>
                <w:sz w:val="16"/>
                <w:szCs w:val="16"/>
              </w:rPr>
              <w:t>№</w:t>
            </w:r>
          </w:p>
          <w:p w:rsidR="00B26BBB" w:rsidRPr="00B26BBB" w:rsidRDefault="00B26BBB" w:rsidP="00164553">
            <w:pPr>
              <w:pStyle w:val="a8"/>
              <w:jc w:val="center"/>
              <w:rPr>
                <w:b/>
                <w:sz w:val="16"/>
                <w:szCs w:val="16"/>
              </w:rPr>
            </w:pPr>
            <w:r w:rsidRPr="00B26BBB">
              <w:rPr>
                <w:b/>
                <w:sz w:val="16"/>
                <w:szCs w:val="16"/>
              </w:rPr>
              <w:t>п/п</w:t>
            </w:r>
          </w:p>
        </w:tc>
        <w:tc>
          <w:tcPr>
            <w:tcW w:w="332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Наименование показателей</w:t>
            </w:r>
          </w:p>
        </w:tc>
        <w:tc>
          <w:tcPr>
            <w:tcW w:w="1843"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Кол-во человек</w:t>
            </w:r>
          </w:p>
        </w:tc>
        <w:tc>
          <w:tcPr>
            <w:tcW w:w="170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Место нахождения</w:t>
            </w:r>
          </w:p>
        </w:tc>
        <w:tc>
          <w:tcPr>
            <w:tcW w:w="2234"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0D1D0A" w:rsidRDefault="000D1D0A" w:rsidP="003D5DE7">
      <w:pPr>
        <w:tabs>
          <w:tab w:val="left" w:pos="180"/>
          <w:tab w:val="num" w:pos="284"/>
        </w:tabs>
        <w:spacing w:line="240" w:lineRule="auto"/>
        <w:ind w:left="284" w:hanging="284"/>
        <w:rPr>
          <w:sz w:val="20"/>
          <w:szCs w:val="20"/>
        </w:rPr>
      </w:pPr>
    </w:p>
    <w:p w:rsidR="00BA218B" w:rsidRDefault="00BA218B"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491693" w:rsidRDefault="00491693" w:rsidP="003D5DE7">
      <w:pPr>
        <w:tabs>
          <w:tab w:val="left" w:pos="180"/>
          <w:tab w:val="num" w:pos="284"/>
        </w:tabs>
        <w:spacing w:line="240" w:lineRule="auto"/>
        <w:ind w:left="284" w:hanging="284"/>
        <w:rPr>
          <w:sz w:val="20"/>
          <w:szCs w:val="20"/>
        </w:rPr>
      </w:pPr>
    </w:p>
    <w:p w:rsidR="00F219EF" w:rsidRDefault="00F219EF" w:rsidP="00491693">
      <w:pPr>
        <w:tabs>
          <w:tab w:val="left" w:pos="180"/>
          <w:tab w:val="num" w:pos="284"/>
        </w:tabs>
        <w:spacing w:line="240" w:lineRule="auto"/>
        <w:ind w:firstLine="0"/>
        <w:rPr>
          <w:sz w:val="20"/>
          <w:szCs w:val="20"/>
        </w:rPr>
      </w:pPr>
    </w:p>
    <w:p w:rsidR="000D27B9" w:rsidRDefault="000D27B9" w:rsidP="000D27B9">
      <w:pPr>
        <w:ind w:firstLine="0"/>
        <w:jc w:val="left"/>
        <w:rPr>
          <w:sz w:val="20"/>
          <w:szCs w:val="20"/>
        </w:rPr>
      </w:pPr>
    </w:p>
    <w:p w:rsidR="00BA218B" w:rsidRDefault="00BA218B" w:rsidP="000D27B9">
      <w:pPr>
        <w:numPr>
          <w:ilvl w:val="0"/>
          <w:numId w:val="11"/>
        </w:numPr>
        <w:ind w:hanging="720"/>
        <w:jc w:val="left"/>
        <w:rPr>
          <w:b/>
          <w:sz w:val="24"/>
          <w:szCs w:val="24"/>
        </w:rPr>
      </w:pPr>
      <w:r w:rsidRPr="00253D3E">
        <w:rPr>
          <w:b/>
          <w:sz w:val="24"/>
          <w:szCs w:val="24"/>
        </w:rPr>
        <w:t>ТЕХНИЧЕСКОЕ ЗАДАНИЕ</w:t>
      </w:r>
    </w:p>
    <w:p w:rsidR="00A074F5" w:rsidRDefault="00A074F5" w:rsidP="00A074F5">
      <w:pPr>
        <w:jc w:val="left"/>
        <w:rPr>
          <w:b/>
          <w:sz w:val="24"/>
          <w:szCs w:val="24"/>
        </w:rPr>
      </w:pPr>
    </w:p>
    <w:p w:rsidR="00A074F5" w:rsidRPr="00A074F5" w:rsidRDefault="00A074F5" w:rsidP="00A074F5">
      <w:pPr>
        <w:numPr>
          <w:ilvl w:val="0"/>
          <w:numId w:val="34"/>
        </w:numPr>
        <w:tabs>
          <w:tab w:val="left" w:pos="360"/>
        </w:tabs>
        <w:spacing w:after="60" w:line="240" w:lineRule="auto"/>
        <w:rPr>
          <w:b/>
          <w:sz w:val="22"/>
          <w:szCs w:val="22"/>
        </w:rPr>
      </w:pPr>
      <w:r w:rsidRPr="00A074F5">
        <w:rPr>
          <w:b/>
          <w:kern w:val="24"/>
          <w:sz w:val="22"/>
          <w:szCs w:val="22"/>
        </w:rPr>
        <w:t>Объект закупки:</w:t>
      </w:r>
      <w:r w:rsidRPr="00A074F5">
        <w:rPr>
          <w:b/>
          <w:sz w:val="22"/>
          <w:szCs w:val="22"/>
        </w:rPr>
        <w:t xml:space="preserve"> </w:t>
      </w:r>
      <w:r w:rsidRPr="00A074F5">
        <w:rPr>
          <w:sz w:val="22"/>
          <w:szCs w:val="22"/>
        </w:rPr>
        <w:t xml:space="preserve">информационное сопровождение в ПАО "Гостиничный комплекс "Космос" экземпляров Системы Консультант Плюс. </w:t>
      </w:r>
    </w:p>
    <w:p w:rsidR="00A074F5" w:rsidRPr="00A074F5" w:rsidRDefault="00A074F5" w:rsidP="00A074F5">
      <w:pPr>
        <w:numPr>
          <w:ilvl w:val="0"/>
          <w:numId w:val="34"/>
        </w:numPr>
        <w:tabs>
          <w:tab w:val="left" w:pos="360"/>
        </w:tabs>
        <w:spacing w:after="60" w:line="240" w:lineRule="auto"/>
        <w:rPr>
          <w:b/>
          <w:sz w:val="22"/>
          <w:szCs w:val="22"/>
        </w:rPr>
      </w:pPr>
      <w:r w:rsidRPr="00A074F5">
        <w:rPr>
          <w:b/>
          <w:kern w:val="24"/>
          <w:sz w:val="22"/>
          <w:szCs w:val="22"/>
        </w:rPr>
        <w:t xml:space="preserve">Сроки действия </w:t>
      </w:r>
      <w:r w:rsidRPr="00A074F5">
        <w:rPr>
          <w:b/>
          <w:sz w:val="22"/>
          <w:szCs w:val="22"/>
        </w:rPr>
        <w:t xml:space="preserve">договора: </w:t>
      </w:r>
      <w:r w:rsidRPr="00A074F5">
        <w:rPr>
          <w:sz w:val="22"/>
          <w:szCs w:val="22"/>
        </w:rPr>
        <w:t>настоящий</w:t>
      </w:r>
      <w:r w:rsidRPr="00A074F5">
        <w:rPr>
          <w:b/>
          <w:sz w:val="22"/>
          <w:szCs w:val="22"/>
        </w:rPr>
        <w:t xml:space="preserve"> </w:t>
      </w:r>
      <w:r w:rsidRPr="00A074F5">
        <w:rPr>
          <w:sz w:val="22"/>
          <w:szCs w:val="22"/>
        </w:rPr>
        <w:t>д</w:t>
      </w:r>
      <w:r w:rsidRPr="00A074F5">
        <w:rPr>
          <w:color w:val="000000"/>
          <w:sz w:val="22"/>
          <w:szCs w:val="22"/>
        </w:rPr>
        <w:t xml:space="preserve">оговор вступает в силу </w:t>
      </w:r>
      <w:bookmarkStart w:id="134" w:name="p9"/>
      <w:r w:rsidRPr="00A074F5">
        <w:rPr>
          <w:color w:val="000000"/>
          <w:sz w:val="22"/>
          <w:szCs w:val="22"/>
          <w:lang w:val="en-US"/>
        </w:rPr>
        <w:t>c</w:t>
      </w:r>
      <w:r w:rsidRPr="00A074F5">
        <w:rPr>
          <w:color w:val="000000"/>
          <w:sz w:val="22"/>
          <w:szCs w:val="22"/>
        </w:rPr>
        <w:t xml:space="preserve"> даты его подписания </w:t>
      </w:r>
      <w:bookmarkEnd w:id="134"/>
      <w:r w:rsidRPr="00A074F5">
        <w:rPr>
          <w:color w:val="000000"/>
          <w:sz w:val="22"/>
          <w:szCs w:val="22"/>
        </w:rPr>
        <w:t>и заканчивает свое действие «</w:t>
      </w:r>
      <w:proofErr w:type="gramStart"/>
      <w:r w:rsidRPr="00A074F5">
        <w:rPr>
          <w:color w:val="000000"/>
          <w:sz w:val="22"/>
          <w:szCs w:val="22"/>
        </w:rPr>
        <w:t>31»  декабря</w:t>
      </w:r>
      <w:proofErr w:type="gramEnd"/>
      <w:r w:rsidRPr="00A074F5">
        <w:rPr>
          <w:color w:val="000000"/>
          <w:sz w:val="22"/>
          <w:szCs w:val="22"/>
        </w:rPr>
        <w:t xml:space="preserve">  </w:t>
      </w:r>
      <w:smartTag w:uri="urn:schemas-microsoft-com:office:smarttags" w:element="metricconverter">
        <w:smartTagPr>
          <w:attr w:name="ProductID" w:val="2020 г"/>
        </w:smartTagPr>
        <w:r w:rsidRPr="00A074F5">
          <w:rPr>
            <w:color w:val="000000"/>
            <w:sz w:val="22"/>
            <w:szCs w:val="22"/>
          </w:rPr>
          <w:t>2020 г</w:t>
        </w:r>
      </w:smartTag>
      <w:r w:rsidRPr="00A074F5">
        <w:rPr>
          <w:color w:val="000000"/>
          <w:sz w:val="22"/>
          <w:szCs w:val="22"/>
        </w:rPr>
        <w:t xml:space="preserve">., а в части оказания услуг с «01»  января  </w:t>
      </w:r>
      <w:smartTag w:uri="urn:schemas-microsoft-com:office:smarttags" w:element="metricconverter">
        <w:smartTagPr>
          <w:attr w:name="ProductID" w:val="2020 г"/>
        </w:smartTagPr>
        <w:r w:rsidRPr="00A074F5">
          <w:rPr>
            <w:color w:val="000000"/>
            <w:sz w:val="22"/>
            <w:szCs w:val="22"/>
          </w:rPr>
          <w:t>2020 г</w:t>
        </w:r>
      </w:smartTag>
      <w:r w:rsidRPr="00A074F5">
        <w:rPr>
          <w:color w:val="000000"/>
          <w:sz w:val="22"/>
          <w:szCs w:val="22"/>
        </w:rPr>
        <w:t xml:space="preserve">. по «31»  декабря  </w:t>
      </w:r>
      <w:smartTag w:uri="urn:schemas-microsoft-com:office:smarttags" w:element="metricconverter">
        <w:smartTagPr>
          <w:attr w:name="ProductID" w:val="2020 г"/>
        </w:smartTagPr>
        <w:r w:rsidRPr="00A074F5">
          <w:rPr>
            <w:color w:val="000000"/>
            <w:sz w:val="22"/>
            <w:szCs w:val="22"/>
          </w:rPr>
          <w:t>2020 г</w:t>
        </w:r>
      </w:smartTag>
      <w:bookmarkStart w:id="135" w:name="p10"/>
      <w:r w:rsidRPr="00A074F5">
        <w:rPr>
          <w:color w:val="000000"/>
          <w:sz w:val="22"/>
          <w:szCs w:val="22"/>
        </w:rPr>
        <w:t>.</w:t>
      </w:r>
      <w:bookmarkEnd w:id="135"/>
    </w:p>
    <w:p w:rsidR="00A074F5" w:rsidRPr="00A074F5" w:rsidRDefault="00A074F5" w:rsidP="00A074F5">
      <w:pPr>
        <w:numPr>
          <w:ilvl w:val="0"/>
          <w:numId w:val="34"/>
        </w:numPr>
        <w:spacing w:after="60" w:line="240" w:lineRule="auto"/>
        <w:rPr>
          <w:b/>
          <w:sz w:val="22"/>
          <w:szCs w:val="22"/>
        </w:rPr>
      </w:pPr>
      <w:r w:rsidRPr="00A074F5">
        <w:rPr>
          <w:b/>
          <w:sz w:val="22"/>
          <w:szCs w:val="22"/>
        </w:rPr>
        <w:t xml:space="preserve">Место оказания услуг: </w:t>
      </w:r>
      <w:r w:rsidRPr="00A074F5">
        <w:rPr>
          <w:sz w:val="22"/>
          <w:szCs w:val="22"/>
        </w:rPr>
        <w:t>129366, Москва, просп. Мира, д.150</w:t>
      </w:r>
    </w:p>
    <w:p w:rsidR="00A074F5" w:rsidRPr="00A074F5" w:rsidRDefault="00A074F5" w:rsidP="00A074F5">
      <w:pPr>
        <w:numPr>
          <w:ilvl w:val="0"/>
          <w:numId w:val="34"/>
        </w:numPr>
        <w:spacing w:after="60" w:line="240" w:lineRule="auto"/>
        <w:rPr>
          <w:b/>
          <w:sz w:val="22"/>
          <w:szCs w:val="22"/>
        </w:rPr>
      </w:pPr>
      <w:r w:rsidRPr="00A074F5">
        <w:rPr>
          <w:b/>
          <w:sz w:val="22"/>
          <w:szCs w:val="22"/>
        </w:rPr>
        <w:t>Описание объекта закупки и объем оказываемых услуг:</w:t>
      </w:r>
    </w:p>
    <w:p w:rsidR="00A074F5" w:rsidRPr="00A074F5" w:rsidRDefault="00A074F5" w:rsidP="00A074F5">
      <w:pPr>
        <w:spacing w:line="240" w:lineRule="auto"/>
        <w:ind w:firstLine="0"/>
        <w:rPr>
          <w:b/>
          <w:sz w:val="22"/>
          <w:szCs w:val="22"/>
        </w:rPr>
      </w:pPr>
    </w:p>
    <w:tbl>
      <w:tblPr>
        <w:tblW w:w="10042" w:type="dxa"/>
        <w:jc w:val="center"/>
        <w:tblLayout w:type="fixed"/>
        <w:tblCellMar>
          <w:left w:w="0" w:type="dxa"/>
          <w:right w:w="0" w:type="dxa"/>
        </w:tblCellMar>
        <w:tblLook w:val="0000" w:firstRow="0" w:lastRow="0" w:firstColumn="0" w:lastColumn="0" w:noHBand="0" w:noVBand="0"/>
      </w:tblPr>
      <w:tblGrid>
        <w:gridCol w:w="5599"/>
        <w:gridCol w:w="1276"/>
        <w:gridCol w:w="1528"/>
        <w:gridCol w:w="1626"/>
        <w:gridCol w:w="13"/>
      </w:tblGrid>
      <w:tr w:rsidR="00A074F5" w:rsidRPr="00A074F5" w:rsidTr="00AF7908">
        <w:trPr>
          <w:trHeight w:val="227"/>
          <w:jc w:val="center"/>
        </w:trPr>
        <w:tc>
          <w:tcPr>
            <w:tcW w:w="5599" w:type="dxa"/>
            <w:vMerge w:val="restart"/>
            <w:tcBorders>
              <w:top w:val="single" w:sz="4" w:space="0" w:color="auto"/>
              <w:left w:val="single" w:sz="4" w:space="0" w:color="auto"/>
              <w:right w:val="single" w:sz="4" w:space="0" w:color="auto"/>
            </w:tcBorders>
            <w:shd w:val="clear" w:color="auto" w:fill="F3F3F3"/>
            <w:tcMar>
              <w:top w:w="0" w:type="dxa"/>
              <w:left w:w="85" w:type="dxa"/>
              <w:bottom w:w="0" w:type="dxa"/>
              <w:right w:w="0" w:type="dxa"/>
            </w:tcMar>
            <w:vAlign w:val="center"/>
          </w:tcPr>
          <w:p w:rsidR="00A074F5" w:rsidRPr="00A074F5" w:rsidRDefault="00A074F5" w:rsidP="00A074F5">
            <w:pPr>
              <w:suppressAutoHyphens/>
              <w:spacing w:line="240" w:lineRule="auto"/>
              <w:ind w:firstLine="0"/>
              <w:jc w:val="center"/>
              <w:rPr>
                <w:sz w:val="22"/>
                <w:szCs w:val="22"/>
                <w:lang w:eastAsia="zh-CN"/>
              </w:rPr>
            </w:pPr>
            <w:r w:rsidRPr="00A074F5">
              <w:rPr>
                <w:sz w:val="22"/>
                <w:szCs w:val="22"/>
                <w:lang w:eastAsia="zh-CN"/>
              </w:rPr>
              <w:t>Наименование экземпляра Системы,</w:t>
            </w:r>
          </w:p>
          <w:p w:rsidR="00A074F5" w:rsidRPr="00A074F5" w:rsidRDefault="00A074F5" w:rsidP="00A074F5">
            <w:pPr>
              <w:suppressAutoHyphens/>
              <w:spacing w:line="240" w:lineRule="auto"/>
              <w:ind w:firstLine="0"/>
              <w:jc w:val="center"/>
              <w:rPr>
                <w:sz w:val="22"/>
                <w:szCs w:val="22"/>
                <w:lang w:eastAsia="zh-CN"/>
              </w:rPr>
            </w:pPr>
            <w:r w:rsidRPr="00A074F5">
              <w:rPr>
                <w:sz w:val="22"/>
                <w:szCs w:val="22"/>
                <w:lang w:eastAsia="zh-CN"/>
              </w:rPr>
              <w:t>версия и серия</w:t>
            </w:r>
          </w:p>
        </w:tc>
        <w:tc>
          <w:tcPr>
            <w:tcW w:w="1276" w:type="dxa"/>
            <w:vMerge w:val="restart"/>
            <w:tcBorders>
              <w:top w:val="single" w:sz="4" w:space="0" w:color="auto"/>
              <w:left w:val="nil"/>
              <w:right w:val="single" w:sz="4" w:space="0" w:color="auto"/>
            </w:tcBorders>
            <w:shd w:val="clear" w:color="auto" w:fill="F3F3F3"/>
            <w:noWrap/>
            <w:vAlign w:val="center"/>
          </w:tcPr>
          <w:p w:rsidR="00A074F5" w:rsidRPr="00A074F5" w:rsidRDefault="00A074F5" w:rsidP="00A074F5">
            <w:pPr>
              <w:suppressAutoHyphens/>
              <w:spacing w:line="240" w:lineRule="auto"/>
              <w:ind w:firstLine="0"/>
              <w:jc w:val="center"/>
              <w:rPr>
                <w:bCs/>
                <w:sz w:val="22"/>
                <w:szCs w:val="22"/>
                <w:lang w:eastAsia="zh-CN"/>
              </w:rPr>
            </w:pPr>
            <w:r w:rsidRPr="00A074F5">
              <w:rPr>
                <w:bCs/>
                <w:sz w:val="22"/>
                <w:szCs w:val="22"/>
                <w:lang w:eastAsia="zh-CN"/>
              </w:rPr>
              <w:t xml:space="preserve">Число </w:t>
            </w:r>
            <w:proofErr w:type="spellStart"/>
            <w:r w:rsidRPr="00A074F5">
              <w:rPr>
                <w:bCs/>
                <w:sz w:val="22"/>
                <w:szCs w:val="22"/>
                <w:lang w:eastAsia="zh-CN"/>
              </w:rPr>
              <w:t>одновре-менных</w:t>
            </w:r>
            <w:proofErr w:type="spellEnd"/>
            <w:r w:rsidRPr="00A074F5">
              <w:rPr>
                <w:bCs/>
                <w:sz w:val="22"/>
                <w:szCs w:val="22"/>
                <w:lang w:eastAsia="zh-CN"/>
              </w:rPr>
              <w:t xml:space="preserve"> доступов</w:t>
            </w:r>
          </w:p>
        </w:tc>
        <w:tc>
          <w:tcPr>
            <w:tcW w:w="3167" w:type="dxa"/>
            <w:gridSpan w:val="3"/>
            <w:tcBorders>
              <w:top w:val="single" w:sz="4" w:space="0" w:color="auto"/>
              <w:left w:val="nil"/>
              <w:right w:val="single" w:sz="4" w:space="0" w:color="auto"/>
            </w:tcBorders>
            <w:shd w:val="clear" w:color="auto" w:fill="F3F3F3"/>
            <w:vAlign w:val="center"/>
          </w:tcPr>
          <w:p w:rsidR="00A074F5" w:rsidRPr="00A074F5" w:rsidRDefault="00A074F5" w:rsidP="00A074F5">
            <w:pPr>
              <w:suppressAutoHyphens/>
              <w:spacing w:line="240" w:lineRule="auto"/>
              <w:ind w:right="57" w:firstLine="0"/>
              <w:jc w:val="center"/>
              <w:rPr>
                <w:sz w:val="22"/>
                <w:szCs w:val="22"/>
                <w:lang w:eastAsia="zh-CN"/>
              </w:rPr>
            </w:pPr>
            <w:r w:rsidRPr="00A074F5">
              <w:rPr>
                <w:sz w:val="22"/>
                <w:szCs w:val="22"/>
                <w:lang w:eastAsia="zh-CN"/>
              </w:rPr>
              <w:t>Оказание информационных услуг</w:t>
            </w:r>
          </w:p>
        </w:tc>
      </w:tr>
      <w:tr w:rsidR="00A074F5" w:rsidRPr="00A074F5" w:rsidTr="00AF7908">
        <w:trPr>
          <w:gridAfter w:val="1"/>
          <w:wAfter w:w="13" w:type="dxa"/>
          <w:trHeight w:val="253"/>
          <w:jc w:val="center"/>
        </w:trPr>
        <w:tc>
          <w:tcPr>
            <w:tcW w:w="5599" w:type="dxa"/>
            <w:vMerge/>
            <w:tcBorders>
              <w:left w:val="single" w:sz="4" w:space="0" w:color="auto"/>
              <w:right w:val="single" w:sz="4" w:space="0" w:color="auto"/>
            </w:tcBorders>
            <w:shd w:val="clear" w:color="auto" w:fill="F3F3F3"/>
            <w:tcMar>
              <w:top w:w="0" w:type="dxa"/>
              <w:left w:w="85" w:type="dxa"/>
              <w:bottom w:w="0" w:type="dxa"/>
              <w:right w:w="0" w:type="dxa"/>
            </w:tcMar>
            <w:vAlign w:val="center"/>
          </w:tcPr>
          <w:p w:rsidR="00A074F5" w:rsidRPr="00A074F5" w:rsidRDefault="00A074F5" w:rsidP="00A074F5">
            <w:pPr>
              <w:suppressAutoHyphens/>
              <w:spacing w:line="240" w:lineRule="auto"/>
              <w:ind w:firstLine="0"/>
              <w:jc w:val="center"/>
              <w:rPr>
                <w:sz w:val="22"/>
                <w:szCs w:val="22"/>
                <w:lang w:eastAsia="zh-CN"/>
              </w:rPr>
            </w:pPr>
          </w:p>
        </w:tc>
        <w:tc>
          <w:tcPr>
            <w:tcW w:w="1276" w:type="dxa"/>
            <w:vMerge/>
            <w:tcBorders>
              <w:left w:val="nil"/>
              <w:right w:val="single" w:sz="4" w:space="0" w:color="auto"/>
            </w:tcBorders>
            <w:shd w:val="clear" w:color="auto" w:fill="F3F3F3"/>
            <w:noWrap/>
            <w:vAlign w:val="center"/>
          </w:tcPr>
          <w:p w:rsidR="00A074F5" w:rsidRPr="00A074F5" w:rsidRDefault="00A074F5" w:rsidP="00A074F5">
            <w:pPr>
              <w:suppressAutoHyphens/>
              <w:spacing w:line="240" w:lineRule="auto"/>
              <w:ind w:firstLine="0"/>
              <w:jc w:val="center"/>
              <w:rPr>
                <w:rFonts w:ascii="Times New Roman CYR" w:hAnsi="Times New Roman CYR" w:cs="Times New Roman CYR"/>
                <w:sz w:val="22"/>
                <w:szCs w:val="22"/>
                <w:lang w:eastAsia="zh-CN"/>
              </w:rPr>
            </w:pPr>
          </w:p>
        </w:tc>
        <w:tc>
          <w:tcPr>
            <w:tcW w:w="1528" w:type="dxa"/>
            <w:vMerge w:val="restart"/>
            <w:tcBorders>
              <w:top w:val="single" w:sz="4" w:space="0" w:color="auto"/>
              <w:left w:val="nil"/>
              <w:right w:val="single" w:sz="4" w:space="0" w:color="auto"/>
            </w:tcBorders>
            <w:shd w:val="clear" w:color="auto" w:fill="F3F3F3"/>
            <w:vAlign w:val="center"/>
          </w:tcPr>
          <w:p w:rsidR="00A074F5" w:rsidRPr="00A074F5" w:rsidRDefault="00A074F5" w:rsidP="00A074F5">
            <w:pPr>
              <w:suppressAutoHyphens/>
              <w:spacing w:line="240" w:lineRule="auto"/>
              <w:ind w:right="57" w:firstLine="0"/>
              <w:jc w:val="center"/>
              <w:rPr>
                <w:bCs/>
                <w:sz w:val="22"/>
                <w:szCs w:val="22"/>
                <w:lang w:eastAsia="zh-CN"/>
              </w:rPr>
            </w:pPr>
            <w:r w:rsidRPr="00A074F5">
              <w:rPr>
                <w:bCs/>
                <w:sz w:val="22"/>
                <w:szCs w:val="22"/>
                <w:lang w:eastAsia="zh-CN"/>
              </w:rPr>
              <w:t>Способ оказания</w:t>
            </w:r>
          </w:p>
        </w:tc>
        <w:tc>
          <w:tcPr>
            <w:tcW w:w="1626" w:type="dxa"/>
            <w:vMerge w:val="restart"/>
            <w:tcBorders>
              <w:top w:val="single" w:sz="4" w:space="0" w:color="auto"/>
              <w:left w:val="nil"/>
              <w:right w:val="single" w:sz="4" w:space="0" w:color="auto"/>
            </w:tcBorders>
            <w:shd w:val="clear" w:color="auto" w:fill="F3F3F3"/>
            <w:vAlign w:val="center"/>
          </w:tcPr>
          <w:p w:rsidR="00A074F5" w:rsidRPr="00A074F5" w:rsidRDefault="00A074F5" w:rsidP="00A074F5">
            <w:pPr>
              <w:suppressAutoHyphens/>
              <w:spacing w:line="240" w:lineRule="auto"/>
              <w:ind w:right="57" w:firstLine="0"/>
              <w:jc w:val="center"/>
              <w:rPr>
                <w:sz w:val="22"/>
                <w:szCs w:val="22"/>
                <w:lang w:eastAsia="zh-CN"/>
              </w:rPr>
            </w:pPr>
            <w:r w:rsidRPr="00A074F5">
              <w:rPr>
                <w:sz w:val="22"/>
                <w:szCs w:val="22"/>
                <w:lang w:eastAsia="zh-CN"/>
              </w:rPr>
              <w:t xml:space="preserve">Периодичность оказания информационных услуг </w:t>
            </w:r>
          </w:p>
        </w:tc>
      </w:tr>
      <w:tr w:rsidR="00A074F5" w:rsidRPr="00A074F5" w:rsidTr="00AF7908">
        <w:trPr>
          <w:gridAfter w:val="1"/>
          <w:wAfter w:w="13" w:type="dxa"/>
          <w:trHeight w:val="253"/>
          <w:jc w:val="center"/>
        </w:trPr>
        <w:tc>
          <w:tcPr>
            <w:tcW w:w="5599" w:type="dxa"/>
            <w:vMerge/>
            <w:tcBorders>
              <w:left w:val="single" w:sz="4" w:space="0" w:color="auto"/>
              <w:bottom w:val="single" w:sz="4" w:space="0" w:color="auto"/>
              <w:right w:val="single" w:sz="4" w:space="0" w:color="auto"/>
            </w:tcBorders>
            <w:shd w:val="clear" w:color="auto" w:fill="F3F3F3"/>
            <w:tcMar>
              <w:top w:w="0" w:type="dxa"/>
              <w:left w:w="85" w:type="dxa"/>
              <w:bottom w:w="0" w:type="dxa"/>
              <w:right w:w="0" w:type="dxa"/>
            </w:tcMar>
            <w:vAlign w:val="center"/>
          </w:tcPr>
          <w:p w:rsidR="00A074F5" w:rsidRPr="00A074F5" w:rsidRDefault="00A074F5" w:rsidP="00A074F5">
            <w:pPr>
              <w:suppressAutoHyphens/>
              <w:spacing w:line="240" w:lineRule="auto"/>
              <w:ind w:firstLine="0"/>
              <w:jc w:val="left"/>
              <w:rPr>
                <w:rFonts w:eastAsia="Arial Unicode MS"/>
                <w:sz w:val="22"/>
                <w:szCs w:val="22"/>
                <w:lang w:eastAsia="zh-CN"/>
              </w:rPr>
            </w:pPr>
          </w:p>
        </w:tc>
        <w:tc>
          <w:tcPr>
            <w:tcW w:w="1276" w:type="dxa"/>
            <w:vMerge/>
            <w:tcBorders>
              <w:left w:val="nil"/>
              <w:bottom w:val="single" w:sz="4" w:space="0" w:color="auto"/>
              <w:right w:val="single" w:sz="4" w:space="0" w:color="auto"/>
            </w:tcBorders>
            <w:shd w:val="clear" w:color="auto" w:fill="F3F3F3"/>
            <w:noWrap/>
            <w:vAlign w:val="center"/>
          </w:tcPr>
          <w:p w:rsidR="00A074F5" w:rsidRPr="00A074F5" w:rsidRDefault="00A074F5" w:rsidP="00A074F5">
            <w:pPr>
              <w:suppressAutoHyphens/>
              <w:spacing w:line="240" w:lineRule="auto"/>
              <w:ind w:firstLine="0"/>
              <w:jc w:val="center"/>
              <w:rPr>
                <w:rFonts w:ascii="Times New Roman CYR" w:hAnsi="Times New Roman CYR" w:cs="Times New Roman CYR"/>
                <w:sz w:val="22"/>
                <w:szCs w:val="22"/>
                <w:lang w:eastAsia="zh-CN"/>
              </w:rPr>
            </w:pPr>
          </w:p>
        </w:tc>
        <w:tc>
          <w:tcPr>
            <w:tcW w:w="1528" w:type="dxa"/>
            <w:vMerge/>
            <w:tcBorders>
              <w:left w:val="nil"/>
              <w:bottom w:val="single" w:sz="4" w:space="0" w:color="auto"/>
              <w:right w:val="single" w:sz="4" w:space="0" w:color="auto"/>
            </w:tcBorders>
            <w:shd w:val="clear" w:color="auto" w:fill="F3F3F3"/>
            <w:vAlign w:val="center"/>
          </w:tcPr>
          <w:p w:rsidR="00A074F5" w:rsidRPr="00A074F5" w:rsidRDefault="00A074F5" w:rsidP="00A074F5">
            <w:pPr>
              <w:suppressAutoHyphens/>
              <w:spacing w:line="240" w:lineRule="auto"/>
              <w:ind w:right="57" w:firstLine="0"/>
              <w:jc w:val="center"/>
              <w:rPr>
                <w:bCs/>
                <w:sz w:val="22"/>
                <w:szCs w:val="22"/>
                <w:lang w:eastAsia="zh-CN"/>
              </w:rPr>
            </w:pPr>
          </w:p>
        </w:tc>
        <w:tc>
          <w:tcPr>
            <w:tcW w:w="1626" w:type="dxa"/>
            <w:vMerge/>
            <w:tcBorders>
              <w:left w:val="nil"/>
              <w:bottom w:val="single" w:sz="4" w:space="0" w:color="auto"/>
              <w:right w:val="single" w:sz="4" w:space="0" w:color="auto"/>
            </w:tcBorders>
            <w:shd w:val="clear" w:color="auto" w:fill="F3F3F3"/>
            <w:vAlign w:val="center"/>
          </w:tcPr>
          <w:p w:rsidR="00A074F5" w:rsidRPr="00A074F5" w:rsidRDefault="00A074F5" w:rsidP="00A074F5">
            <w:pPr>
              <w:suppressAutoHyphens/>
              <w:spacing w:line="240" w:lineRule="auto"/>
              <w:ind w:right="57" w:firstLine="0"/>
              <w:jc w:val="right"/>
              <w:rPr>
                <w:sz w:val="22"/>
                <w:szCs w:val="22"/>
                <w:lang w:eastAsia="zh-CN"/>
              </w:rPr>
            </w:pPr>
          </w:p>
        </w:tc>
      </w:tr>
      <w:tr w:rsidR="00A074F5" w:rsidRPr="00A074F5" w:rsidTr="00AF7908">
        <w:trPr>
          <w:gridAfter w:val="1"/>
          <w:wAfter w:w="13" w:type="dxa"/>
          <w:trHeight w:val="227"/>
          <w:jc w:val="center"/>
        </w:trPr>
        <w:tc>
          <w:tcPr>
            <w:tcW w:w="5599"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vAlign w:val="center"/>
          </w:tcPr>
          <w:p w:rsidR="00A074F5" w:rsidRPr="00A074F5" w:rsidRDefault="00A074F5" w:rsidP="00A074F5">
            <w:pPr>
              <w:suppressAutoHyphens/>
              <w:spacing w:line="240" w:lineRule="auto"/>
              <w:ind w:firstLine="0"/>
              <w:jc w:val="left"/>
              <w:rPr>
                <w:rFonts w:eastAsia="Arial Unicode MS"/>
                <w:sz w:val="22"/>
                <w:szCs w:val="22"/>
                <w:lang w:eastAsia="zh-CN"/>
              </w:rPr>
            </w:pPr>
            <w:r w:rsidRPr="00A074F5">
              <w:rPr>
                <w:rFonts w:eastAsia="Arial Unicode MS"/>
                <w:sz w:val="22"/>
                <w:szCs w:val="22"/>
                <w:lang w:eastAsia="zh-CN"/>
              </w:rPr>
              <w:t xml:space="preserve">СПС Консультант Бизнес: Версия </w:t>
            </w:r>
            <w:proofErr w:type="spellStart"/>
            <w:r w:rsidRPr="00A074F5">
              <w:rPr>
                <w:rFonts w:eastAsia="Arial Unicode MS"/>
                <w:sz w:val="22"/>
                <w:szCs w:val="22"/>
                <w:lang w:eastAsia="zh-CN"/>
              </w:rPr>
              <w:t>Проф</w:t>
            </w:r>
            <w:proofErr w:type="spellEnd"/>
            <w:r w:rsidRPr="00A074F5">
              <w:rPr>
                <w:rFonts w:eastAsia="Arial Unicode MS"/>
                <w:sz w:val="22"/>
                <w:szCs w:val="22"/>
                <w:lang w:eastAsia="zh-CN"/>
              </w:rPr>
              <w:t xml:space="preserve">* Сетевая  (в состав системы включен </w:t>
            </w:r>
            <w:r w:rsidRPr="00A074F5">
              <w:rPr>
                <w:sz w:val="22"/>
                <w:szCs w:val="22"/>
              </w:rPr>
              <w:t>Конструктор договоров – сетевая однопользовательская</w:t>
            </w:r>
            <w:r w:rsidRPr="00A074F5">
              <w:rPr>
                <w:rFonts w:eastAsia="Arial Unicode MS"/>
                <w:sz w:val="22"/>
                <w:szCs w:val="22"/>
                <w:lang w:eastAsia="zh-CN"/>
              </w:rPr>
              <w:t xml:space="preserve">), </w:t>
            </w:r>
          </w:p>
        </w:tc>
        <w:tc>
          <w:tcPr>
            <w:tcW w:w="1276" w:type="dxa"/>
            <w:tcBorders>
              <w:top w:val="single" w:sz="4" w:space="0" w:color="auto"/>
              <w:left w:val="nil"/>
              <w:bottom w:val="single" w:sz="4" w:space="0" w:color="auto"/>
              <w:right w:val="single" w:sz="4" w:space="0" w:color="auto"/>
            </w:tcBorders>
            <w:noWrap/>
            <w:vAlign w:val="center"/>
          </w:tcPr>
          <w:p w:rsidR="00A074F5" w:rsidRPr="00A074F5" w:rsidRDefault="00A074F5" w:rsidP="00A074F5">
            <w:pPr>
              <w:suppressAutoHyphens/>
              <w:spacing w:line="240" w:lineRule="auto"/>
              <w:ind w:firstLine="0"/>
              <w:jc w:val="center"/>
              <w:rPr>
                <w:sz w:val="22"/>
                <w:szCs w:val="22"/>
                <w:lang w:eastAsia="zh-CN"/>
              </w:rPr>
            </w:pPr>
            <w:r w:rsidRPr="00A074F5">
              <w:rPr>
                <w:sz w:val="22"/>
                <w:szCs w:val="22"/>
                <w:lang w:eastAsia="zh-CN"/>
              </w:rPr>
              <w:t>50</w:t>
            </w:r>
          </w:p>
        </w:tc>
        <w:tc>
          <w:tcPr>
            <w:tcW w:w="1528" w:type="dxa"/>
            <w:vMerge w:val="restart"/>
            <w:tcBorders>
              <w:left w:val="nil"/>
              <w:right w:val="single" w:sz="4" w:space="0" w:color="auto"/>
            </w:tcBorders>
            <w:vAlign w:val="center"/>
          </w:tcPr>
          <w:p w:rsidR="00A074F5" w:rsidRPr="00A074F5" w:rsidRDefault="00A074F5" w:rsidP="00A074F5">
            <w:pPr>
              <w:suppressAutoHyphens/>
              <w:spacing w:line="240" w:lineRule="auto"/>
              <w:ind w:right="57" w:firstLine="0"/>
              <w:jc w:val="center"/>
              <w:rPr>
                <w:bCs/>
                <w:sz w:val="22"/>
                <w:szCs w:val="22"/>
                <w:lang w:eastAsia="zh-CN"/>
              </w:rPr>
            </w:pPr>
            <w:r w:rsidRPr="00A074F5">
              <w:rPr>
                <w:bCs/>
                <w:sz w:val="22"/>
                <w:szCs w:val="22"/>
                <w:lang w:eastAsia="zh-CN"/>
              </w:rPr>
              <w:t>Теле-коммуникации</w:t>
            </w:r>
          </w:p>
        </w:tc>
        <w:tc>
          <w:tcPr>
            <w:tcW w:w="1626" w:type="dxa"/>
            <w:vMerge w:val="restart"/>
            <w:tcBorders>
              <w:left w:val="nil"/>
              <w:right w:val="single" w:sz="4" w:space="0" w:color="auto"/>
            </w:tcBorders>
            <w:vAlign w:val="center"/>
          </w:tcPr>
          <w:p w:rsidR="00A074F5" w:rsidRPr="00A074F5" w:rsidRDefault="00A074F5" w:rsidP="00A074F5">
            <w:pPr>
              <w:suppressAutoHyphens/>
              <w:spacing w:line="240" w:lineRule="auto"/>
              <w:ind w:right="57" w:firstLine="0"/>
              <w:jc w:val="center"/>
              <w:rPr>
                <w:sz w:val="22"/>
                <w:szCs w:val="22"/>
                <w:lang w:eastAsia="zh-CN"/>
              </w:rPr>
            </w:pPr>
            <w:r w:rsidRPr="00A074F5">
              <w:rPr>
                <w:sz w:val="22"/>
                <w:szCs w:val="22"/>
              </w:rPr>
              <w:t>ежедневно</w:t>
            </w:r>
          </w:p>
        </w:tc>
      </w:tr>
      <w:tr w:rsidR="00A074F5" w:rsidRPr="00A074F5" w:rsidTr="00AF7908">
        <w:trPr>
          <w:gridAfter w:val="1"/>
          <w:wAfter w:w="13" w:type="dxa"/>
          <w:trHeight w:val="227"/>
          <w:jc w:val="center"/>
        </w:trPr>
        <w:tc>
          <w:tcPr>
            <w:tcW w:w="5599"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vAlign w:val="center"/>
          </w:tcPr>
          <w:p w:rsidR="00A074F5" w:rsidRPr="00A074F5" w:rsidRDefault="00A074F5" w:rsidP="00A074F5">
            <w:pPr>
              <w:suppressAutoHyphens/>
              <w:spacing w:line="240" w:lineRule="auto"/>
              <w:ind w:firstLine="0"/>
              <w:jc w:val="left"/>
              <w:rPr>
                <w:rFonts w:eastAsia="Arial Unicode MS"/>
                <w:sz w:val="22"/>
                <w:szCs w:val="22"/>
                <w:lang w:eastAsia="zh-CN"/>
              </w:rPr>
            </w:pPr>
            <w:r w:rsidRPr="00A074F5">
              <w:rPr>
                <w:rFonts w:eastAsia="Arial Unicode MS"/>
                <w:sz w:val="22"/>
                <w:szCs w:val="22"/>
                <w:lang w:eastAsia="zh-CN"/>
              </w:rPr>
              <w:t xml:space="preserve">СПС </w:t>
            </w:r>
            <w:proofErr w:type="spellStart"/>
            <w:r w:rsidRPr="00A074F5">
              <w:rPr>
                <w:rFonts w:eastAsia="Arial Unicode MS"/>
                <w:sz w:val="22"/>
                <w:szCs w:val="22"/>
                <w:lang w:eastAsia="zh-CN"/>
              </w:rPr>
              <w:t>КонсультантПлюс</w:t>
            </w:r>
            <w:proofErr w:type="spellEnd"/>
            <w:r w:rsidRPr="00A074F5">
              <w:rPr>
                <w:rFonts w:eastAsia="Arial Unicode MS"/>
                <w:sz w:val="22"/>
                <w:szCs w:val="22"/>
                <w:lang w:eastAsia="zh-CN"/>
              </w:rPr>
              <w:t xml:space="preserve">: Москва </w:t>
            </w:r>
            <w:proofErr w:type="spellStart"/>
            <w:r w:rsidRPr="00A074F5">
              <w:rPr>
                <w:rFonts w:eastAsia="Arial Unicode MS"/>
                <w:sz w:val="22"/>
                <w:szCs w:val="22"/>
                <w:lang w:eastAsia="zh-CN"/>
              </w:rPr>
              <w:t>Проф</w:t>
            </w:r>
            <w:proofErr w:type="spellEnd"/>
            <w:r w:rsidRPr="00A074F5">
              <w:rPr>
                <w:rFonts w:eastAsia="Arial Unicode MS"/>
                <w:sz w:val="22"/>
                <w:szCs w:val="22"/>
                <w:lang w:eastAsia="zh-CN"/>
              </w:rPr>
              <w:t>, Сетевая</w:t>
            </w:r>
          </w:p>
        </w:tc>
        <w:tc>
          <w:tcPr>
            <w:tcW w:w="1276" w:type="dxa"/>
            <w:tcBorders>
              <w:top w:val="single" w:sz="4" w:space="0" w:color="auto"/>
              <w:left w:val="nil"/>
              <w:bottom w:val="single" w:sz="4" w:space="0" w:color="auto"/>
              <w:right w:val="single" w:sz="4" w:space="0" w:color="auto"/>
            </w:tcBorders>
            <w:noWrap/>
            <w:vAlign w:val="center"/>
          </w:tcPr>
          <w:p w:rsidR="00A074F5" w:rsidRPr="00A074F5" w:rsidRDefault="00A074F5" w:rsidP="00A074F5">
            <w:pPr>
              <w:suppressAutoHyphens/>
              <w:spacing w:line="240" w:lineRule="auto"/>
              <w:ind w:firstLine="0"/>
              <w:jc w:val="center"/>
              <w:rPr>
                <w:sz w:val="22"/>
                <w:szCs w:val="22"/>
                <w:lang w:eastAsia="zh-CN"/>
              </w:rPr>
            </w:pPr>
            <w:r w:rsidRPr="00A074F5">
              <w:rPr>
                <w:sz w:val="22"/>
                <w:szCs w:val="22"/>
                <w:lang w:eastAsia="zh-CN"/>
              </w:rPr>
              <w:t>50</w:t>
            </w:r>
          </w:p>
        </w:tc>
        <w:tc>
          <w:tcPr>
            <w:tcW w:w="1528" w:type="dxa"/>
            <w:vMerge/>
            <w:tcBorders>
              <w:left w:val="nil"/>
              <w:right w:val="single" w:sz="4" w:space="0" w:color="auto"/>
            </w:tcBorders>
            <w:vAlign w:val="center"/>
          </w:tcPr>
          <w:p w:rsidR="00A074F5" w:rsidRPr="00A074F5" w:rsidRDefault="00A074F5" w:rsidP="00A074F5">
            <w:pPr>
              <w:suppressAutoHyphens/>
              <w:spacing w:line="240" w:lineRule="auto"/>
              <w:ind w:right="57" w:firstLine="0"/>
              <w:jc w:val="center"/>
              <w:rPr>
                <w:bCs/>
                <w:sz w:val="22"/>
                <w:szCs w:val="22"/>
                <w:lang w:eastAsia="zh-CN"/>
              </w:rPr>
            </w:pPr>
          </w:p>
        </w:tc>
        <w:tc>
          <w:tcPr>
            <w:tcW w:w="1626" w:type="dxa"/>
            <w:vMerge/>
            <w:tcBorders>
              <w:left w:val="nil"/>
              <w:right w:val="single" w:sz="4" w:space="0" w:color="auto"/>
            </w:tcBorders>
            <w:vAlign w:val="center"/>
          </w:tcPr>
          <w:p w:rsidR="00A074F5" w:rsidRPr="00A074F5" w:rsidRDefault="00A074F5" w:rsidP="00A074F5">
            <w:pPr>
              <w:suppressAutoHyphens/>
              <w:spacing w:line="240" w:lineRule="auto"/>
              <w:ind w:right="57" w:firstLine="0"/>
              <w:jc w:val="center"/>
              <w:rPr>
                <w:sz w:val="22"/>
                <w:szCs w:val="22"/>
                <w:lang w:eastAsia="zh-CN"/>
              </w:rPr>
            </w:pPr>
          </w:p>
        </w:tc>
      </w:tr>
      <w:tr w:rsidR="00A074F5" w:rsidRPr="00A074F5" w:rsidTr="00AF7908">
        <w:trPr>
          <w:gridAfter w:val="1"/>
          <w:wAfter w:w="13" w:type="dxa"/>
          <w:trHeight w:val="227"/>
          <w:jc w:val="center"/>
        </w:trPr>
        <w:tc>
          <w:tcPr>
            <w:tcW w:w="5599"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vAlign w:val="center"/>
          </w:tcPr>
          <w:p w:rsidR="00A074F5" w:rsidRPr="00A074F5" w:rsidRDefault="00A074F5" w:rsidP="00A074F5">
            <w:pPr>
              <w:suppressAutoHyphens/>
              <w:spacing w:line="240" w:lineRule="auto"/>
              <w:ind w:firstLine="0"/>
              <w:jc w:val="left"/>
              <w:rPr>
                <w:rFonts w:eastAsia="Arial Unicode MS"/>
                <w:sz w:val="22"/>
                <w:szCs w:val="22"/>
                <w:lang w:eastAsia="zh-CN"/>
              </w:rPr>
            </w:pPr>
            <w:r w:rsidRPr="00A074F5">
              <w:rPr>
                <w:rFonts w:eastAsia="Arial Unicode MS"/>
                <w:sz w:val="22"/>
                <w:szCs w:val="22"/>
                <w:lang w:eastAsia="zh-CN"/>
              </w:rPr>
              <w:t xml:space="preserve">СС </w:t>
            </w:r>
            <w:proofErr w:type="spellStart"/>
            <w:r w:rsidRPr="00A074F5">
              <w:rPr>
                <w:rFonts w:eastAsia="Arial Unicode MS"/>
                <w:sz w:val="22"/>
                <w:szCs w:val="22"/>
                <w:lang w:eastAsia="zh-CN"/>
              </w:rPr>
              <w:t>КонсультантБухгалтер</w:t>
            </w:r>
            <w:proofErr w:type="spellEnd"/>
            <w:r w:rsidRPr="00A074F5">
              <w:rPr>
                <w:rFonts w:eastAsia="Arial Unicode MS"/>
                <w:sz w:val="22"/>
                <w:szCs w:val="22"/>
                <w:lang w:eastAsia="zh-CN"/>
              </w:rPr>
              <w:t>: Корреспонденция счетов, Сетевая</w:t>
            </w:r>
          </w:p>
        </w:tc>
        <w:tc>
          <w:tcPr>
            <w:tcW w:w="1276" w:type="dxa"/>
            <w:tcBorders>
              <w:top w:val="single" w:sz="4" w:space="0" w:color="auto"/>
              <w:left w:val="nil"/>
              <w:bottom w:val="single" w:sz="4" w:space="0" w:color="auto"/>
              <w:right w:val="single" w:sz="4" w:space="0" w:color="auto"/>
            </w:tcBorders>
            <w:noWrap/>
            <w:vAlign w:val="center"/>
          </w:tcPr>
          <w:p w:rsidR="00A074F5" w:rsidRPr="00A074F5" w:rsidRDefault="00A074F5" w:rsidP="00A074F5">
            <w:pPr>
              <w:suppressAutoHyphens/>
              <w:spacing w:line="240" w:lineRule="auto"/>
              <w:ind w:firstLine="0"/>
              <w:jc w:val="center"/>
              <w:rPr>
                <w:sz w:val="22"/>
                <w:szCs w:val="22"/>
                <w:lang w:eastAsia="zh-CN"/>
              </w:rPr>
            </w:pPr>
            <w:r w:rsidRPr="00A074F5">
              <w:rPr>
                <w:sz w:val="22"/>
                <w:szCs w:val="22"/>
                <w:lang w:eastAsia="zh-CN"/>
              </w:rPr>
              <w:t>50</w:t>
            </w:r>
          </w:p>
        </w:tc>
        <w:tc>
          <w:tcPr>
            <w:tcW w:w="1528" w:type="dxa"/>
            <w:vMerge/>
            <w:tcBorders>
              <w:left w:val="nil"/>
              <w:right w:val="single" w:sz="4" w:space="0" w:color="auto"/>
            </w:tcBorders>
            <w:vAlign w:val="center"/>
          </w:tcPr>
          <w:p w:rsidR="00A074F5" w:rsidRPr="00A074F5" w:rsidRDefault="00A074F5" w:rsidP="00A074F5">
            <w:pPr>
              <w:suppressAutoHyphens/>
              <w:spacing w:line="240" w:lineRule="auto"/>
              <w:ind w:right="57" w:firstLine="0"/>
              <w:jc w:val="center"/>
              <w:rPr>
                <w:bCs/>
                <w:sz w:val="22"/>
                <w:szCs w:val="22"/>
                <w:lang w:eastAsia="zh-CN"/>
              </w:rPr>
            </w:pPr>
          </w:p>
        </w:tc>
        <w:tc>
          <w:tcPr>
            <w:tcW w:w="1626" w:type="dxa"/>
            <w:vMerge/>
            <w:tcBorders>
              <w:left w:val="nil"/>
              <w:right w:val="single" w:sz="4" w:space="0" w:color="auto"/>
            </w:tcBorders>
            <w:vAlign w:val="center"/>
          </w:tcPr>
          <w:p w:rsidR="00A074F5" w:rsidRPr="00A074F5" w:rsidRDefault="00A074F5" w:rsidP="00A074F5">
            <w:pPr>
              <w:suppressAutoHyphens/>
              <w:spacing w:line="240" w:lineRule="auto"/>
              <w:ind w:right="57" w:firstLine="0"/>
              <w:jc w:val="center"/>
              <w:rPr>
                <w:sz w:val="22"/>
                <w:szCs w:val="22"/>
                <w:lang w:eastAsia="zh-CN"/>
              </w:rPr>
            </w:pPr>
          </w:p>
        </w:tc>
      </w:tr>
      <w:tr w:rsidR="00A074F5" w:rsidRPr="00A074F5" w:rsidTr="00AF7908">
        <w:trPr>
          <w:gridAfter w:val="1"/>
          <w:wAfter w:w="13" w:type="dxa"/>
          <w:trHeight w:val="227"/>
          <w:jc w:val="center"/>
        </w:trPr>
        <w:tc>
          <w:tcPr>
            <w:tcW w:w="5599"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vAlign w:val="center"/>
          </w:tcPr>
          <w:p w:rsidR="00A074F5" w:rsidRPr="00A074F5" w:rsidRDefault="00A074F5" w:rsidP="00A074F5">
            <w:pPr>
              <w:suppressAutoHyphens/>
              <w:spacing w:line="240" w:lineRule="auto"/>
              <w:ind w:firstLine="0"/>
              <w:jc w:val="left"/>
              <w:rPr>
                <w:rFonts w:eastAsia="Arial Unicode MS"/>
                <w:sz w:val="22"/>
                <w:szCs w:val="22"/>
                <w:lang w:eastAsia="zh-CN"/>
              </w:rPr>
            </w:pPr>
            <w:r w:rsidRPr="00A074F5">
              <w:rPr>
                <w:rFonts w:eastAsia="Arial Unicode MS"/>
                <w:sz w:val="22"/>
                <w:szCs w:val="22"/>
                <w:lang w:eastAsia="zh-CN"/>
              </w:rPr>
              <w:t xml:space="preserve">СС Деловые бумаги, Сетевая </w:t>
            </w:r>
            <w:proofErr w:type="spellStart"/>
            <w:r w:rsidRPr="00A074F5">
              <w:rPr>
                <w:rFonts w:eastAsia="Arial Unicode MS"/>
                <w:sz w:val="22"/>
                <w:szCs w:val="22"/>
                <w:lang w:eastAsia="zh-CN"/>
              </w:rPr>
              <w:t>однопольз</w:t>
            </w:r>
            <w:proofErr w:type="spellEnd"/>
          </w:p>
        </w:tc>
        <w:tc>
          <w:tcPr>
            <w:tcW w:w="1276" w:type="dxa"/>
            <w:tcBorders>
              <w:top w:val="single" w:sz="4" w:space="0" w:color="auto"/>
              <w:left w:val="nil"/>
              <w:bottom w:val="single" w:sz="4" w:space="0" w:color="auto"/>
              <w:right w:val="single" w:sz="4" w:space="0" w:color="auto"/>
            </w:tcBorders>
            <w:noWrap/>
            <w:vAlign w:val="center"/>
          </w:tcPr>
          <w:p w:rsidR="00A074F5" w:rsidRPr="00A074F5" w:rsidRDefault="00A074F5" w:rsidP="00A074F5">
            <w:pPr>
              <w:suppressAutoHyphens/>
              <w:spacing w:line="240" w:lineRule="auto"/>
              <w:ind w:firstLine="0"/>
              <w:jc w:val="center"/>
              <w:rPr>
                <w:sz w:val="22"/>
                <w:szCs w:val="22"/>
                <w:lang w:eastAsia="zh-CN"/>
              </w:rPr>
            </w:pPr>
            <w:r w:rsidRPr="00A074F5">
              <w:rPr>
                <w:sz w:val="22"/>
                <w:szCs w:val="22"/>
                <w:lang w:eastAsia="zh-CN"/>
              </w:rPr>
              <w:t>2</w:t>
            </w:r>
          </w:p>
        </w:tc>
        <w:tc>
          <w:tcPr>
            <w:tcW w:w="1528" w:type="dxa"/>
            <w:vMerge/>
            <w:tcBorders>
              <w:left w:val="nil"/>
              <w:right w:val="single" w:sz="4" w:space="0" w:color="auto"/>
            </w:tcBorders>
            <w:vAlign w:val="center"/>
          </w:tcPr>
          <w:p w:rsidR="00A074F5" w:rsidRPr="00A074F5" w:rsidRDefault="00A074F5" w:rsidP="00A074F5">
            <w:pPr>
              <w:suppressAutoHyphens/>
              <w:spacing w:line="240" w:lineRule="auto"/>
              <w:ind w:right="57" w:firstLine="0"/>
              <w:jc w:val="center"/>
              <w:rPr>
                <w:bCs/>
                <w:sz w:val="22"/>
                <w:szCs w:val="22"/>
                <w:lang w:eastAsia="zh-CN"/>
              </w:rPr>
            </w:pPr>
          </w:p>
        </w:tc>
        <w:tc>
          <w:tcPr>
            <w:tcW w:w="1626" w:type="dxa"/>
            <w:vMerge/>
            <w:tcBorders>
              <w:left w:val="nil"/>
              <w:right w:val="single" w:sz="4" w:space="0" w:color="auto"/>
            </w:tcBorders>
            <w:vAlign w:val="center"/>
          </w:tcPr>
          <w:p w:rsidR="00A074F5" w:rsidRPr="00A074F5" w:rsidRDefault="00A074F5" w:rsidP="00A074F5">
            <w:pPr>
              <w:suppressAutoHyphens/>
              <w:spacing w:line="240" w:lineRule="auto"/>
              <w:ind w:right="57" w:firstLine="0"/>
              <w:jc w:val="center"/>
              <w:rPr>
                <w:sz w:val="22"/>
                <w:szCs w:val="22"/>
                <w:lang w:eastAsia="zh-CN"/>
              </w:rPr>
            </w:pPr>
          </w:p>
        </w:tc>
      </w:tr>
      <w:tr w:rsidR="00A074F5" w:rsidRPr="00A074F5" w:rsidTr="00AF7908">
        <w:trPr>
          <w:gridAfter w:val="1"/>
          <w:wAfter w:w="13" w:type="dxa"/>
          <w:trHeight w:val="227"/>
          <w:jc w:val="center"/>
        </w:trPr>
        <w:tc>
          <w:tcPr>
            <w:tcW w:w="5599"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vAlign w:val="center"/>
          </w:tcPr>
          <w:p w:rsidR="00A074F5" w:rsidRPr="00A074F5" w:rsidRDefault="00A074F5" w:rsidP="00A074F5">
            <w:pPr>
              <w:suppressAutoHyphens/>
              <w:spacing w:line="240" w:lineRule="auto"/>
              <w:ind w:firstLine="0"/>
              <w:jc w:val="left"/>
              <w:rPr>
                <w:rFonts w:eastAsia="Arial Unicode MS"/>
                <w:sz w:val="22"/>
                <w:szCs w:val="22"/>
                <w:lang w:eastAsia="zh-CN"/>
              </w:rPr>
            </w:pPr>
            <w:r w:rsidRPr="00A074F5">
              <w:rPr>
                <w:rFonts w:eastAsia="Arial Unicode MS"/>
                <w:sz w:val="22"/>
                <w:szCs w:val="22"/>
                <w:lang w:eastAsia="zh-CN"/>
              </w:rPr>
              <w:t xml:space="preserve">СС </w:t>
            </w:r>
            <w:proofErr w:type="spellStart"/>
            <w:r w:rsidRPr="00A074F5">
              <w:rPr>
                <w:rFonts w:eastAsia="Arial Unicode MS"/>
                <w:sz w:val="22"/>
                <w:szCs w:val="22"/>
                <w:lang w:eastAsia="zh-CN"/>
              </w:rPr>
              <w:t>КонсультантСудебнаяПрактика</w:t>
            </w:r>
            <w:proofErr w:type="spellEnd"/>
            <w:r w:rsidRPr="00A074F5">
              <w:rPr>
                <w:rFonts w:eastAsia="Arial Unicode MS"/>
                <w:sz w:val="22"/>
                <w:szCs w:val="22"/>
                <w:lang w:eastAsia="zh-CN"/>
              </w:rPr>
              <w:t>: Суды Москвы и области, Сетевая однопользовательская</w:t>
            </w:r>
          </w:p>
        </w:tc>
        <w:tc>
          <w:tcPr>
            <w:tcW w:w="1276" w:type="dxa"/>
            <w:tcBorders>
              <w:top w:val="single" w:sz="4" w:space="0" w:color="auto"/>
              <w:left w:val="nil"/>
              <w:bottom w:val="single" w:sz="4" w:space="0" w:color="auto"/>
              <w:right w:val="single" w:sz="4" w:space="0" w:color="auto"/>
            </w:tcBorders>
            <w:noWrap/>
            <w:vAlign w:val="center"/>
          </w:tcPr>
          <w:p w:rsidR="00A074F5" w:rsidRPr="00A074F5" w:rsidRDefault="00A074F5" w:rsidP="00A074F5">
            <w:pPr>
              <w:suppressAutoHyphens/>
              <w:spacing w:line="240" w:lineRule="auto"/>
              <w:ind w:firstLine="0"/>
              <w:jc w:val="center"/>
              <w:rPr>
                <w:sz w:val="22"/>
                <w:szCs w:val="22"/>
                <w:lang w:eastAsia="zh-CN"/>
              </w:rPr>
            </w:pPr>
            <w:r w:rsidRPr="00A074F5">
              <w:rPr>
                <w:sz w:val="22"/>
                <w:szCs w:val="22"/>
                <w:lang w:eastAsia="zh-CN"/>
              </w:rPr>
              <w:t>2</w:t>
            </w:r>
          </w:p>
        </w:tc>
        <w:tc>
          <w:tcPr>
            <w:tcW w:w="1528" w:type="dxa"/>
            <w:vMerge/>
            <w:tcBorders>
              <w:left w:val="nil"/>
              <w:right w:val="single" w:sz="4" w:space="0" w:color="auto"/>
            </w:tcBorders>
            <w:vAlign w:val="center"/>
          </w:tcPr>
          <w:p w:rsidR="00A074F5" w:rsidRPr="00A074F5" w:rsidRDefault="00A074F5" w:rsidP="00A074F5">
            <w:pPr>
              <w:suppressAutoHyphens/>
              <w:spacing w:line="240" w:lineRule="auto"/>
              <w:ind w:right="57" w:firstLine="0"/>
              <w:jc w:val="center"/>
              <w:rPr>
                <w:bCs/>
                <w:sz w:val="22"/>
                <w:szCs w:val="22"/>
                <w:lang w:eastAsia="zh-CN"/>
              </w:rPr>
            </w:pPr>
          </w:p>
        </w:tc>
        <w:tc>
          <w:tcPr>
            <w:tcW w:w="1626" w:type="dxa"/>
            <w:vMerge/>
            <w:tcBorders>
              <w:left w:val="nil"/>
              <w:right w:val="single" w:sz="4" w:space="0" w:color="auto"/>
            </w:tcBorders>
            <w:vAlign w:val="center"/>
          </w:tcPr>
          <w:p w:rsidR="00A074F5" w:rsidRPr="00A074F5" w:rsidRDefault="00A074F5" w:rsidP="00A074F5">
            <w:pPr>
              <w:suppressAutoHyphens/>
              <w:spacing w:line="240" w:lineRule="auto"/>
              <w:ind w:right="57" w:firstLine="0"/>
              <w:jc w:val="center"/>
              <w:rPr>
                <w:sz w:val="22"/>
                <w:szCs w:val="22"/>
                <w:lang w:eastAsia="zh-CN"/>
              </w:rPr>
            </w:pPr>
          </w:p>
        </w:tc>
      </w:tr>
      <w:tr w:rsidR="00A074F5" w:rsidRPr="00A074F5" w:rsidTr="00AF7908">
        <w:trPr>
          <w:gridAfter w:val="1"/>
          <w:wAfter w:w="13" w:type="dxa"/>
          <w:trHeight w:val="227"/>
          <w:jc w:val="center"/>
        </w:trPr>
        <w:tc>
          <w:tcPr>
            <w:tcW w:w="5599"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vAlign w:val="center"/>
          </w:tcPr>
          <w:p w:rsidR="00A074F5" w:rsidRPr="00A074F5" w:rsidRDefault="00A074F5" w:rsidP="00A074F5">
            <w:pPr>
              <w:suppressAutoHyphens/>
              <w:spacing w:line="240" w:lineRule="auto"/>
              <w:ind w:firstLine="0"/>
              <w:jc w:val="left"/>
              <w:rPr>
                <w:rFonts w:eastAsia="Arial Unicode MS"/>
                <w:sz w:val="22"/>
                <w:szCs w:val="22"/>
                <w:lang w:eastAsia="zh-CN"/>
              </w:rPr>
            </w:pPr>
            <w:r w:rsidRPr="00A074F5">
              <w:rPr>
                <w:rFonts w:eastAsia="Arial Unicode MS"/>
                <w:sz w:val="22"/>
                <w:szCs w:val="22"/>
                <w:lang w:eastAsia="zh-CN"/>
              </w:rPr>
              <w:t xml:space="preserve">СПС </w:t>
            </w:r>
            <w:proofErr w:type="spellStart"/>
            <w:r w:rsidRPr="00A074F5">
              <w:rPr>
                <w:rFonts w:eastAsia="Arial Unicode MS"/>
                <w:sz w:val="22"/>
                <w:szCs w:val="22"/>
                <w:lang w:eastAsia="zh-CN"/>
              </w:rPr>
              <w:t>КонсультантПлюс</w:t>
            </w:r>
            <w:proofErr w:type="spellEnd"/>
            <w:r w:rsidRPr="00A074F5">
              <w:rPr>
                <w:rFonts w:eastAsia="Arial Unicode MS"/>
                <w:sz w:val="22"/>
                <w:szCs w:val="22"/>
                <w:lang w:eastAsia="zh-CN"/>
              </w:rPr>
              <w:t>: Эксперт-приложение, Сетевая однопользовательская</w:t>
            </w:r>
          </w:p>
        </w:tc>
        <w:tc>
          <w:tcPr>
            <w:tcW w:w="1276" w:type="dxa"/>
            <w:tcBorders>
              <w:top w:val="single" w:sz="4" w:space="0" w:color="auto"/>
              <w:left w:val="nil"/>
              <w:bottom w:val="single" w:sz="4" w:space="0" w:color="auto"/>
              <w:right w:val="single" w:sz="4" w:space="0" w:color="auto"/>
            </w:tcBorders>
            <w:noWrap/>
            <w:vAlign w:val="center"/>
          </w:tcPr>
          <w:p w:rsidR="00A074F5" w:rsidRPr="00A074F5" w:rsidRDefault="00A074F5" w:rsidP="00A074F5">
            <w:pPr>
              <w:suppressAutoHyphens/>
              <w:spacing w:line="240" w:lineRule="auto"/>
              <w:ind w:firstLine="0"/>
              <w:jc w:val="center"/>
              <w:rPr>
                <w:sz w:val="22"/>
                <w:szCs w:val="22"/>
                <w:lang w:eastAsia="zh-CN"/>
              </w:rPr>
            </w:pPr>
            <w:r w:rsidRPr="00A074F5">
              <w:rPr>
                <w:sz w:val="22"/>
                <w:szCs w:val="22"/>
                <w:lang w:eastAsia="zh-CN"/>
              </w:rPr>
              <w:t>2</w:t>
            </w:r>
          </w:p>
        </w:tc>
        <w:tc>
          <w:tcPr>
            <w:tcW w:w="1528" w:type="dxa"/>
            <w:vMerge/>
            <w:tcBorders>
              <w:left w:val="nil"/>
              <w:right w:val="single" w:sz="4" w:space="0" w:color="auto"/>
            </w:tcBorders>
            <w:vAlign w:val="center"/>
          </w:tcPr>
          <w:p w:rsidR="00A074F5" w:rsidRPr="00A074F5" w:rsidRDefault="00A074F5" w:rsidP="00A074F5">
            <w:pPr>
              <w:suppressAutoHyphens/>
              <w:spacing w:line="240" w:lineRule="auto"/>
              <w:ind w:right="57" w:firstLine="0"/>
              <w:jc w:val="center"/>
              <w:rPr>
                <w:bCs/>
                <w:sz w:val="22"/>
                <w:szCs w:val="22"/>
                <w:lang w:eastAsia="zh-CN"/>
              </w:rPr>
            </w:pPr>
          </w:p>
        </w:tc>
        <w:tc>
          <w:tcPr>
            <w:tcW w:w="1626" w:type="dxa"/>
            <w:vMerge/>
            <w:tcBorders>
              <w:left w:val="nil"/>
              <w:right w:val="single" w:sz="4" w:space="0" w:color="auto"/>
            </w:tcBorders>
            <w:vAlign w:val="center"/>
          </w:tcPr>
          <w:p w:rsidR="00A074F5" w:rsidRPr="00A074F5" w:rsidRDefault="00A074F5" w:rsidP="00A074F5">
            <w:pPr>
              <w:suppressAutoHyphens/>
              <w:spacing w:line="240" w:lineRule="auto"/>
              <w:ind w:right="57" w:firstLine="0"/>
              <w:jc w:val="center"/>
              <w:rPr>
                <w:sz w:val="22"/>
                <w:szCs w:val="22"/>
                <w:lang w:eastAsia="zh-CN"/>
              </w:rPr>
            </w:pPr>
          </w:p>
        </w:tc>
      </w:tr>
      <w:tr w:rsidR="00A074F5" w:rsidRPr="00A074F5" w:rsidTr="00AF7908">
        <w:trPr>
          <w:gridAfter w:val="1"/>
          <w:wAfter w:w="13" w:type="dxa"/>
          <w:trHeight w:val="227"/>
          <w:jc w:val="center"/>
        </w:trPr>
        <w:tc>
          <w:tcPr>
            <w:tcW w:w="5599"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vAlign w:val="center"/>
          </w:tcPr>
          <w:p w:rsidR="00A074F5" w:rsidRPr="00A074F5" w:rsidRDefault="00A074F5" w:rsidP="00A074F5">
            <w:pPr>
              <w:suppressAutoHyphens/>
              <w:spacing w:line="240" w:lineRule="auto"/>
              <w:ind w:firstLine="0"/>
              <w:jc w:val="left"/>
              <w:rPr>
                <w:rFonts w:eastAsia="Arial Unicode MS"/>
                <w:sz w:val="22"/>
                <w:szCs w:val="22"/>
                <w:lang w:eastAsia="zh-CN"/>
              </w:rPr>
            </w:pPr>
            <w:r w:rsidRPr="00A074F5">
              <w:rPr>
                <w:rFonts w:eastAsia="Arial Unicode MS"/>
                <w:sz w:val="22"/>
                <w:szCs w:val="22"/>
                <w:lang w:eastAsia="zh-CN"/>
              </w:rPr>
              <w:t xml:space="preserve">СПС </w:t>
            </w:r>
            <w:proofErr w:type="spellStart"/>
            <w:r w:rsidRPr="00A074F5">
              <w:rPr>
                <w:rFonts w:eastAsia="Arial Unicode MS"/>
                <w:sz w:val="22"/>
                <w:szCs w:val="22"/>
                <w:lang w:eastAsia="zh-CN"/>
              </w:rPr>
              <w:t>КонсультантПлюс</w:t>
            </w:r>
            <w:proofErr w:type="spellEnd"/>
            <w:r w:rsidRPr="00A074F5">
              <w:rPr>
                <w:rFonts w:eastAsia="Arial Unicode MS"/>
                <w:sz w:val="22"/>
                <w:szCs w:val="22"/>
                <w:lang w:eastAsia="zh-CN"/>
              </w:rPr>
              <w:t>: Московская область, Сетевая однопользовательская</w:t>
            </w:r>
          </w:p>
        </w:tc>
        <w:tc>
          <w:tcPr>
            <w:tcW w:w="1276" w:type="dxa"/>
            <w:tcBorders>
              <w:top w:val="single" w:sz="4" w:space="0" w:color="auto"/>
              <w:left w:val="nil"/>
              <w:bottom w:val="single" w:sz="4" w:space="0" w:color="auto"/>
              <w:right w:val="single" w:sz="4" w:space="0" w:color="auto"/>
            </w:tcBorders>
            <w:noWrap/>
            <w:vAlign w:val="center"/>
          </w:tcPr>
          <w:p w:rsidR="00A074F5" w:rsidRPr="00A074F5" w:rsidRDefault="00A074F5" w:rsidP="00A074F5">
            <w:pPr>
              <w:suppressAutoHyphens/>
              <w:spacing w:line="240" w:lineRule="auto"/>
              <w:ind w:firstLine="0"/>
              <w:jc w:val="center"/>
              <w:rPr>
                <w:sz w:val="22"/>
                <w:szCs w:val="22"/>
                <w:lang w:eastAsia="zh-CN"/>
              </w:rPr>
            </w:pPr>
            <w:r w:rsidRPr="00A074F5">
              <w:rPr>
                <w:sz w:val="22"/>
                <w:szCs w:val="22"/>
                <w:lang w:eastAsia="zh-CN"/>
              </w:rPr>
              <w:t>2</w:t>
            </w:r>
          </w:p>
        </w:tc>
        <w:tc>
          <w:tcPr>
            <w:tcW w:w="1528" w:type="dxa"/>
            <w:vMerge/>
            <w:tcBorders>
              <w:left w:val="nil"/>
              <w:right w:val="single" w:sz="4" w:space="0" w:color="auto"/>
            </w:tcBorders>
            <w:vAlign w:val="center"/>
          </w:tcPr>
          <w:p w:rsidR="00A074F5" w:rsidRPr="00A074F5" w:rsidRDefault="00A074F5" w:rsidP="00A074F5">
            <w:pPr>
              <w:suppressAutoHyphens/>
              <w:spacing w:line="240" w:lineRule="auto"/>
              <w:ind w:right="57" w:firstLine="0"/>
              <w:jc w:val="center"/>
              <w:rPr>
                <w:bCs/>
                <w:sz w:val="22"/>
                <w:szCs w:val="22"/>
                <w:lang w:eastAsia="zh-CN"/>
              </w:rPr>
            </w:pPr>
          </w:p>
        </w:tc>
        <w:tc>
          <w:tcPr>
            <w:tcW w:w="1626" w:type="dxa"/>
            <w:vMerge/>
            <w:tcBorders>
              <w:left w:val="nil"/>
              <w:right w:val="single" w:sz="4" w:space="0" w:color="auto"/>
            </w:tcBorders>
            <w:vAlign w:val="center"/>
          </w:tcPr>
          <w:p w:rsidR="00A074F5" w:rsidRPr="00A074F5" w:rsidRDefault="00A074F5" w:rsidP="00A074F5">
            <w:pPr>
              <w:suppressAutoHyphens/>
              <w:spacing w:line="240" w:lineRule="auto"/>
              <w:ind w:right="57" w:firstLine="0"/>
              <w:jc w:val="center"/>
              <w:rPr>
                <w:sz w:val="22"/>
                <w:szCs w:val="22"/>
                <w:lang w:eastAsia="zh-CN"/>
              </w:rPr>
            </w:pPr>
          </w:p>
        </w:tc>
      </w:tr>
      <w:tr w:rsidR="00A074F5" w:rsidRPr="00A074F5" w:rsidTr="00AF7908">
        <w:trPr>
          <w:gridAfter w:val="1"/>
          <w:wAfter w:w="13" w:type="dxa"/>
          <w:trHeight w:val="227"/>
          <w:jc w:val="center"/>
        </w:trPr>
        <w:tc>
          <w:tcPr>
            <w:tcW w:w="5599"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vAlign w:val="center"/>
          </w:tcPr>
          <w:p w:rsidR="00A074F5" w:rsidRPr="00A074F5" w:rsidRDefault="00A074F5" w:rsidP="00A074F5">
            <w:pPr>
              <w:suppressAutoHyphens/>
              <w:spacing w:line="240" w:lineRule="auto"/>
              <w:ind w:firstLine="0"/>
              <w:jc w:val="left"/>
              <w:rPr>
                <w:rFonts w:eastAsia="Arial Unicode MS"/>
                <w:sz w:val="22"/>
                <w:szCs w:val="22"/>
                <w:lang w:eastAsia="zh-CN"/>
              </w:rPr>
            </w:pPr>
            <w:r w:rsidRPr="00A074F5">
              <w:rPr>
                <w:rFonts w:eastAsia="Arial Unicode MS"/>
                <w:sz w:val="22"/>
                <w:szCs w:val="22"/>
                <w:lang w:eastAsia="zh-CN"/>
              </w:rPr>
              <w:t xml:space="preserve">СС </w:t>
            </w:r>
            <w:proofErr w:type="spellStart"/>
            <w:r w:rsidRPr="00A074F5">
              <w:rPr>
                <w:rFonts w:eastAsia="Arial Unicode MS"/>
                <w:sz w:val="22"/>
                <w:szCs w:val="22"/>
                <w:lang w:eastAsia="zh-CN"/>
              </w:rPr>
              <w:t>КонсультантСудебнаяПрактика</w:t>
            </w:r>
            <w:proofErr w:type="spellEnd"/>
            <w:r w:rsidRPr="00A074F5">
              <w:rPr>
                <w:rFonts w:eastAsia="Arial Unicode MS"/>
                <w:sz w:val="22"/>
                <w:szCs w:val="22"/>
                <w:lang w:eastAsia="zh-CN"/>
              </w:rPr>
              <w:t>: Суды общей юрисдикции всех округов, Сетевая однопользовательская</w:t>
            </w:r>
          </w:p>
        </w:tc>
        <w:tc>
          <w:tcPr>
            <w:tcW w:w="1276" w:type="dxa"/>
            <w:tcBorders>
              <w:top w:val="single" w:sz="4" w:space="0" w:color="auto"/>
              <w:left w:val="nil"/>
              <w:bottom w:val="single" w:sz="4" w:space="0" w:color="auto"/>
              <w:right w:val="single" w:sz="4" w:space="0" w:color="auto"/>
            </w:tcBorders>
            <w:noWrap/>
            <w:vAlign w:val="center"/>
          </w:tcPr>
          <w:p w:rsidR="00A074F5" w:rsidRPr="00A074F5" w:rsidRDefault="00A074F5" w:rsidP="00A074F5">
            <w:pPr>
              <w:suppressAutoHyphens/>
              <w:spacing w:line="240" w:lineRule="auto"/>
              <w:ind w:firstLine="0"/>
              <w:jc w:val="center"/>
              <w:rPr>
                <w:sz w:val="22"/>
                <w:szCs w:val="22"/>
                <w:lang w:eastAsia="zh-CN"/>
              </w:rPr>
            </w:pPr>
            <w:r w:rsidRPr="00A074F5">
              <w:rPr>
                <w:sz w:val="22"/>
                <w:szCs w:val="22"/>
                <w:lang w:eastAsia="zh-CN"/>
              </w:rPr>
              <w:t>2</w:t>
            </w:r>
          </w:p>
        </w:tc>
        <w:tc>
          <w:tcPr>
            <w:tcW w:w="1528" w:type="dxa"/>
            <w:vMerge/>
            <w:tcBorders>
              <w:left w:val="nil"/>
              <w:right w:val="single" w:sz="4" w:space="0" w:color="auto"/>
            </w:tcBorders>
            <w:vAlign w:val="center"/>
          </w:tcPr>
          <w:p w:rsidR="00A074F5" w:rsidRPr="00A074F5" w:rsidRDefault="00A074F5" w:rsidP="00A074F5">
            <w:pPr>
              <w:suppressAutoHyphens/>
              <w:spacing w:line="240" w:lineRule="auto"/>
              <w:ind w:right="57" w:firstLine="0"/>
              <w:jc w:val="center"/>
              <w:rPr>
                <w:bCs/>
                <w:sz w:val="22"/>
                <w:szCs w:val="22"/>
                <w:lang w:eastAsia="zh-CN"/>
              </w:rPr>
            </w:pPr>
          </w:p>
        </w:tc>
        <w:tc>
          <w:tcPr>
            <w:tcW w:w="1626" w:type="dxa"/>
            <w:vMerge/>
            <w:tcBorders>
              <w:left w:val="nil"/>
              <w:right w:val="single" w:sz="4" w:space="0" w:color="auto"/>
            </w:tcBorders>
            <w:vAlign w:val="center"/>
          </w:tcPr>
          <w:p w:rsidR="00A074F5" w:rsidRPr="00A074F5" w:rsidRDefault="00A074F5" w:rsidP="00A074F5">
            <w:pPr>
              <w:suppressAutoHyphens/>
              <w:spacing w:line="240" w:lineRule="auto"/>
              <w:ind w:right="57" w:firstLine="0"/>
              <w:jc w:val="center"/>
              <w:rPr>
                <w:sz w:val="22"/>
                <w:szCs w:val="22"/>
                <w:lang w:eastAsia="zh-CN"/>
              </w:rPr>
            </w:pPr>
          </w:p>
        </w:tc>
      </w:tr>
      <w:tr w:rsidR="00A074F5" w:rsidRPr="00A074F5" w:rsidTr="00AF7908">
        <w:trPr>
          <w:gridAfter w:val="1"/>
          <w:wAfter w:w="13" w:type="dxa"/>
          <w:trHeight w:val="227"/>
          <w:jc w:val="center"/>
        </w:trPr>
        <w:tc>
          <w:tcPr>
            <w:tcW w:w="5599"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vAlign w:val="center"/>
          </w:tcPr>
          <w:p w:rsidR="00A074F5" w:rsidRPr="00A074F5" w:rsidRDefault="00A074F5" w:rsidP="00A074F5">
            <w:pPr>
              <w:suppressAutoHyphens/>
              <w:spacing w:line="240" w:lineRule="auto"/>
              <w:ind w:firstLine="0"/>
              <w:jc w:val="left"/>
              <w:rPr>
                <w:rFonts w:eastAsia="Arial Unicode MS"/>
                <w:sz w:val="22"/>
                <w:szCs w:val="22"/>
                <w:lang w:eastAsia="zh-CN"/>
              </w:rPr>
            </w:pPr>
            <w:r w:rsidRPr="00A074F5">
              <w:rPr>
                <w:rFonts w:eastAsia="Arial Unicode MS"/>
                <w:sz w:val="22"/>
                <w:szCs w:val="22"/>
                <w:lang w:eastAsia="zh-CN"/>
              </w:rPr>
              <w:t xml:space="preserve">СС </w:t>
            </w:r>
            <w:proofErr w:type="spellStart"/>
            <w:r w:rsidRPr="00A074F5">
              <w:rPr>
                <w:rFonts w:eastAsia="Arial Unicode MS"/>
                <w:sz w:val="22"/>
                <w:szCs w:val="22"/>
                <w:lang w:eastAsia="zh-CN"/>
              </w:rPr>
              <w:t>КонсультантАрбитраж</w:t>
            </w:r>
            <w:proofErr w:type="spellEnd"/>
            <w:r w:rsidRPr="00A074F5">
              <w:rPr>
                <w:rFonts w:eastAsia="Arial Unicode MS"/>
                <w:sz w:val="22"/>
                <w:szCs w:val="22"/>
                <w:lang w:eastAsia="zh-CN"/>
              </w:rPr>
              <w:t>: Арбитражные суды всех округов, Сетевая однопользовательская</w:t>
            </w:r>
          </w:p>
        </w:tc>
        <w:tc>
          <w:tcPr>
            <w:tcW w:w="1276" w:type="dxa"/>
            <w:tcBorders>
              <w:top w:val="single" w:sz="4" w:space="0" w:color="auto"/>
              <w:left w:val="nil"/>
              <w:bottom w:val="single" w:sz="4" w:space="0" w:color="auto"/>
              <w:right w:val="single" w:sz="4" w:space="0" w:color="auto"/>
            </w:tcBorders>
            <w:noWrap/>
            <w:vAlign w:val="center"/>
          </w:tcPr>
          <w:p w:rsidR="00A074F5" w:rsidRPr="00A074F5" w:rsidRDefault="00A074F5" w:rsidP="00A074F5">
            <w:pPr>
              <w:suppressAutoHyphens/>
              <w:spacing w:line="240" w:lineRule="auto"/>
              <w:ind w:firstLine="0"/>
              <w:jc w:val="center"/>
              <w:rPr>
                <w:sz w:val="22"/>
                <w:szCs w:val="22"/>
                <w:lang w:eastAsia="zh-CN"/>
              </w:rPr>
            </w:pPr>
            <w:r w:rsidRPr="00A074F5">
              <w:rPr>
                <w:sz w:val="22"/>
                <w:szCs w:val="22"/>
                <w:lang w:eastAsia="zh-CN"/>
              </w:rPr>
              <w:t>2</w:t>
            </w:r>
          </w:p>
        </w:tc>
        <w:tc>
          <w:tcPr>
            <w:tcW w:w="1528" w:type="dxa"/>
            <w:vMerge/>
            <w:tcBorders>
              <w:left w:val="nil"/>
              <w:right w:val="single" w:sz="4" w:space="0" w:color="auto"/>
            </w:tcBorders>
            <w:vAlign w:val="center"/>
          </w:tcPr>
          <w:p w:rsidR="00A074F5" w:rsidRPr="00A074F5" w:rsidRDefault="00A074F5" w:rsidP="00A074F5">
            <w:pPr>
              <w:suppressAutoHyphens/>
              <w:spacing w:line="240" w:lineRule="auto"/>
              <w:ind w:right="57" w:firstLine="0"/>
              <w:jc w:val="center"/>
              <w:rPr>
                <w:bCs/>
                <w:sz w:val="22"/>
                <w:szCs w:val="22"/>
                <w:lang w:eastAsia="zh-CN"/>
              </w:rPr>
            </w:pPr>
          </w:p>
        </w:tc>
        <w:tc>
          <w:tcPr>
            <w:tcW w:w="1626" w:type="dxa"/>
            <w:vMerge/>
            <w:tcBorders>
              <w:left w:val="nil"/>
              <w:right w:val="single" w:sz="4" w:space="0" w:color="auto"/>
            </w:tcBorders>
            <w:vAlign w:val="center"/>
          </w:tcPr>
          <w:p w:rsidR="00A074F5" w:rsidRPr="00A074F5" w:rsidRDefault="00A074F5" w:rsidP="00A074F5">
            <w:pPr>
              <w:suppressAutoHyphens/>
              <w:spacing w:line="240" w:lineRule="auto"/>
              <w:ind w:right="57" w:firstLine="0"/>
              <w:jc w:val="center"/>
              <w:rPr>
                <w:sz w:val="22"/>
                <w:szCs w:val="22"/>
                <w:lang w:eastAsia="zh-CN"/>
              </w:rPr>
            </w:pPr>
          </w:p>
        </w:tc>
      </w:tr>
      <w:tr w:rsidR="00A074F5" w:rsidRPr="00A074F5" w:rsidTr="00AF7908">
        <w:trPr>
          <w:gridAfter w:val="1"/>
          <w:wAfter w:w="13" w:type="dxa"/>
          <w:trHeight w:val="227"/>
          <w:jc w:val="center"/>
        </w:trPr>
        <w:tc>
          <w:tcPr>
            <w:tcW w:w="5599"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vAlign w:val="center"/>
          </w:tcPr>
          <w:p w:rsidR="00A074F5" w:rsidRPr="00A074F5" w:rsidRDefault="00A074F5" w:rsidP="00A074F5">
            <w:pPr>
              <w:suppressAutoHyphens/>
              <w:spacing w:line="240" w:lineRule="auto"/>
              <w:ind w:firstLine="0"/>
              <w:jc w:val="left"/>
              <w:rPr>
                <w:rFonts w:eastAsia="Arial Unicode MS"/>
                <w:sz w:val="22"/>
                <w:szCs w:val="22"/>
                <w:lang w:eastAsia="zh-CN"/>
              </w:rPr>
            </w:pPr>
            <w:r w:rsidRPr="00A074F5">
              <w:rPr>
                <w:rFonts w:eastAsia="Arial Unicode MS"/>
                <w:sz w:val="22"/>
                <w:szCs w:val="22"/>
                <w:lang w:eastAsia="zh-CN"/>
              </w:rPr>
              <w:t xml:space="preserve">СС </w:t>
            </w:r>
            <w:proofErr w:type="spellStart"/>
            <w:r w:rsidRPr="00A074F5">
              <w:rPr>
                <w:rFonts w:eastAsia="Arial Unicode MS"/>
                <w:sz w:val="22"/>
                <w:szCs w:val="22"/>
                <w:lang w:eastAsia="zh-CN"/>
              </w:rPr>
              <w:t>КонсультантПлюс</w:t>
            </w:r>
            <w:proofErr w:type="spellEnd"/>
            <w:r w:rsidRPr="00A074F5">
              <w:rPr>
                <w:rFonts w:eastAsia="Arial Unicode MS"/>
                <w:sz w:val="22"/>
                <w:szCs w:val="22"/>
                <w:lang w:eastAsia="zh-CN"/>
              </w:rPr>
              <w:t xml:space="preserve">: Строительство, Сетевая </w:t>
            </w:r>
            <w:proofErr w:type="spellStart"/>
            <w:r w:rsidRPr="00A074F5">
              <w:rPr>
                <w:rFonts w:eastAsia="Arial Unicode MS"/>
                <w:sz w:val="22"/>
                <w:szCs w:val="22"/>
                <w:lang w:eastAsia="zh-CN"/>
              </w:rPr>
              <w:t>однопольз</w:t>
            </w:r>
            <w:proofErr w:type="spellEnd"/>
          </w:p>
        </w:tc>
        <w:tc>
          <w:tcPr>
            <w:tcW w:w="1276" w:type="dxa"/>
            <w:tcBorders>
              <w:top w:val="single" w:sz="4" w:space="0" w:color="auto"/>
              <w:left w:val="nil"/>
              <w:bottom w:val="single" w:sz="4" w:space="0" w:color="auto"/>
              <w:right w:val="single" w:sz="4" w:space="0" w:color="auto"/>
            </w:tcBorders>
            <w:noWrap/>
            <w:vAlign w:val="center"/>
          </w:tcPr>
          <w:p w:rsidR="00A074F5" w:rsidRPr="00A074F5" w:rsidRDefault="00A074F5" w:rsidP="00A074F5">
            <w:pPr>
              <w:suppressAutoHyphens/>
              <w:spacing w:line="240" w:lineRule="auto"/>
              <w:ind w:firstLine="0"/>
              <w:jc w:val="center"/>
              <w:rPr>
                <w:sz w:val="22"/>
                <w:szCs w:val="22"/>
                <w:lang w:eastAsia="zh-CN"/>
              </w:rPr>
            </w:pPr>
            <w:r w:rsidRPr="00A074F5">
              <w:rPr>
                <w:sz w:val="22"/>
                <w:szCs w:val="22"/>
                <w:lang w:eastAsia="zh-CN"/>
              </w:rPr>
              <w:t>2</w:t>
            </w:r>
          </w:p>
        </w:tc>
        <w:tc>
          <w:tcPr>
            <w:tcW w:w="1528" w:type="dxa"/>
            <w:vMerge/>
            <w:tcBorders>
              <w:left w:val="nil"/>
              <w:right w:val="single" w:sz="4" w:space="0" w:color="auto"/>
            </w:tcBorders>
            <w:vAlign w:val="center"/>
          </w:tcPr>
          <w:p w:rsidR="00A074F5" w:rsidRPr="00A074F5" w:rsidRDefault="00A074F5" w:rsidP="00A074F5">
            <w:pPr>
              <w:suppressAutoHyphens/>
              <w:spacing w:line="240" w:lineRule="auto"/>
              <w:ind w:right="57" w:firstLine="0"/>
              <w:jc w:val="center"/>
              <w:rPr>
                <w:bCs/>
                <w:sz w:val="22"/>
                <w:szCs w:val="22"/>
                <w:lang w:eastAsia="zh-CN"/>
              </w:rPr>
            </w:pPr>
          </w:p>
        </w:tc>
        <w:tc>
          <w:tcPr>
            <w:tcW w:w="1626" w:type="dxa"/>
            <w:vMerge/>
            <w:tcBorders>
              <w:left w:val="nil"/>
              <w:right w:val="single" w:sz="4" w:space="0" w:color="auto"/>
            </w:tcBorders>
            <w:vAlign w:val="center"/>
          </w:tcPr>
          <w:p w:rsidR="00A074F5" w:rsidRPr="00A074F5" w:rsidRDefault="00A074F5" w:rsidP="00A074F5">
            <w:pPr>
              <w:suppressAutoHyphens/>
              <w:spacing w:line="240" w:lineRule="auto"/>
              <w:ind w:right="57" w:firstLine="0"/>
              <w:jc w:val="center"/>
              <w:rPr>
                <w:sz w:val="22"/>
                <w:szCs w:val="22"/>
                <w:lang w:eastAsia="zh-CN"/>
              </w:rPr>
            </w:pPr>
          </w:p>
        </w:tc>
      </w:tr>
      <w:tr w:rsidR="00A074F5" w:rsidRPr="00A074F5" w:rsidTr="00AF7908">
        <w:trPr>
          <w:gridAfter w:val="1"/>
          <w:wAfter w:w="13" w:type="dxa"/>
          <w:trHeight w:val="227"/>
          <w:jc w:val="center"/>
        </w:trPr>
        <w:tc>
          <w:tcPr>
            <w:tcW w:w="5599" w:type="dxa"/>
            <w:tcBorders>
              <w:top w:val="single" w:sz="4" w:space="0" w:color="auto"/>
              <w:left w:val="single" w:sz="4" w:space="0" w:color="auto"/>
              <w:bottom w:val="single" w:sz="4" w:space="0" w:color="auto"/>
              <w:right w:val="single" w:sz="4" w:space="0" w:color="auto"/>
            </w:tcBorders>
            <w:tcMar>
              <w:top w:w="0" w:type="dxa"/>
              <w:left w:w="85" w:type="dxa"/>
              <w:bottom w:w="0" w:type="dxa"/>
              <w:right w:w="0" w:type="dxa"/>
            </w:tcMar>
            <w:vAlign w:val="center"/>
          </w:tcPr>
          <w:p w:rsidR="00A074F5" w:rsidRPr="00A074F5" w:rsidRDefault="00A074F5" w:rsidP="00A074F5">
            <w:pPr>
              <w:suppressAutoHyphens/>
              <w:spacing w:line="240" w:lineRule="auto"/>
              <w:ind w:firstLine="0"/>
              <w:jc w:val="left"/>
              <w:rPr>
                <w:rFonts w:eastAsia="Arial Unicode MS"/>
                <w:sz w:val="22"/>
                <w:szCs w:val="22"/>
                <w:lang w:eastAsia="zh-CN"/>
              </w:rPr>
            </w:pPr>
            <w:r w:rsidRPr="00A074F5">
              <w:rPr>
                <w:rFonts w:eastAsia="Arial Unicode MS"/>
                <w:sz w:val="22"/>
                <w:szCs w:val="22"/>
                <w:lang w:eastAsia="zh-CN"/>
              </w:rPr>
              <w:t xml:space="preserve">СПС </w:t>
            </w:r>
            <w:proofErr w:type="spellStart"/>
            <w:r w:rsidRPr="00A074F5">
              <w:rPr>
                <w:rFonts w:eastAsia="Arial Unicode MS"/>
                <w:sz w:val="22"/>
                <w:szCs w:val="22"/>
                <w:lang w:eastAsia="zh-CN"/>
              </w:rPr>
              <w:t>КонсультантПлюс</w:t>
            </w:r>
            <w:proofErr w:type="spellEnd"/>
            <w:r w:rsidRPr="00A074F5">
              <w:rPr>
                <w:rFonts w:eastAsia="Arial Unicode MS"/>
                <w:sz w:val="22"/>
                <w:szCs w:val="22"/>
                <w:lang w:eastAsia="zh-CN"/>
              </w:rPr>
              <w:t>: Регионы, Сетевая однопользовательская</w:t>
            </w:r>
          </w:p>
        </w:tc>
        <w:tc>
          <w:tcPr>
            <w:tcW w:w="1276" w:type="dxa"/>
            <w:tcBorders>
              <w:top w:val="single" w:sz="4" w:space="0" w:color="auto"/>
              <w:left w:val="nil"/>
              <w:bottom w:val="single" w:sz="4" w:space="0" w:color="auto"/>
              <w:right w:val="single" w:sz="4" w:space="0" w:color="auto"/>
            </w:tcBorders>
            <w:noWrap/>
            <w:vAlign w:val="center"/>
          </w:tcPr>
          <w:p w:rsidR="00A074F5" w:rsidRPr="00A074F5" w:rsidRDefault="00A074F5" w:rsidP="00A074F5">
            <w:pPr>
              <w:suppressAutoHyphens/>
              <w:spacing w:line="240" w:lineRule="auto"/>
              <w:ind w:firstLine="0"/>
              <w:jc w:val="center"/>
              <w:rPr>
                <w:sz w:val="22"/>
                <w:szCs w:val="22"/>
                <w:lang w:eastAsia="zh-CN"/>
              </w:rPr>
            </w:pPr>
            <w:r w:rsidRPr="00A074F5">
              <w:rPr>
                <w:sz w:val="22"/>
                <w:szCs w:val="22"/>
                <w:lang w:eastAsia="zh-CN"/>
              </w:rPr>
              <w:t>2</w:t>
            </w:r>
          </w:p>
        </w:tc>
        <w:tc>
          <w:tcPr>
            <w:tcW w:w="1528" w:type="dxa"/>
            <w:vMerge/>
            <w:tcBorders>
              <w:left w:val="nil"/>
              <w:bottom w:val="single" w:sz="4" w:space="0" w:color="auto"/>
              <w:right w:val="single" w:sz="4" w:space="0" w:color="auto"/>
            </w:tcBorders>
            <w:vAlign w:val="center"/>
          </w:tcPr>
          <w:p w:rsidR="00A074F5" w:rsidRPr="00A074F5" w:rsidRDefault="00A074F5" w:rsidP="00A074F5">
            <w:pPr>
              <w:suppressAutoHyphens/>
              <w:spacing w:line="240" w:lineRule="auto"/>
              <w:ind w:right="57" w:firstLine="0"/>
              <w:jc w:val="center"/>
              <w:rPr>
                <w:bCs/>
                <w:sz w:val="22"/>
                <w:szCs w:val="22"/>
                <w:lang w:eastAsia="zh-CN"/>
              </w:rPr>
            </w:pPr>
          </w:p>
        </w:tc>
        <w:tc>
          <w:tcPr>
            <w:tcW w:w="1626" w:type="dxa"/>
            <w:vMerge/>
            <w:tcBorders>
              <w:left w:val="nil"/>
              <w:bottom w:val="single" w:sz="4" w:space="0" w:color="auto"/>
              <w:right w:val="single" w:sz="4" w:space="0" w:color="auto"/>
            </w:tcBorders>
            <w:vAlign w:val="center"/>
          </w:tcPr>
          <w:p w:rsidR="00A074F5" w:rsidRPr="00A074F5" w:rsidRDefault="00A074F5" w:rsidP="00A074F5">
            <w:pPr>
              <w:suppressAutoHyphens/>
              <w:spacing w:line="240" w:lineRule="auto"/>
              <w:ind w:right="57" w:firstLine="0"/>
              <w:jc w:val="center"/>
              <w:rPr>
                <w:sz w:val="22"/>
                <w:szCs w:val="22"/>
                <w:lang w:eastAsia="zh-CN"/>
              </w:rPr>
            </w:pPr>
          </w:p>
        </w:tc>
      </w:tr>
    </w:tbl>
    <w:p w:rsidR="00A074F5" w:rsidRPr="00A074F5" w:rsidRDefault="00A074F5" w:rsidP="00A074F5">
      <w:pPr>
        <w:spacing w:line="240" w:lineRule="auto"/>
        <w:ind w:firstLine="0"/>
        <w:rPr>
          <w:b/>
          <w:sz w:val="20"/>
          <w:szCs w:val="20"/>
        </w:rPr>
      </w:pPr>
      <w:r w:rsidRPr="00A074F5">
        <w:rPr>
          <w:b/>
          <w:sz w:val="20"/>
          <w:szCs w:val="20"/>
        </w:rPr>
        <w:t xml:space="preserve">* СПС Консультант Бизнес: Версия </w:t>
      </w:r>
      <w:proofErr w:type="spellStart"/>
      <w:r w:rsidRPr="00A074F5">
        <w:rPr>
          <w:b/>
          <w:sz w:val="20"/>
          <w:szCs w:val="20"/>
        </w:rPr>
        <w:t>Проф</w:t>
      </w:r>
      <w:proofErr w:type="spellEnd"/>
      <w:r w:rsidRPr="00A074F5">
        <w:rPr>
          <w:b/>
          <w:sz w:val="20"/>
          <w:szCs w:val="20"/>
        </w:rPr>
        <w:t xml:space="preserve"> в составе:</w:t>
      </w:r>
    </w:p>
    <w:p w:rsidR="00A074F5" w:rsidRPr="00A074F5" w:rsidRDefault="00A074F5" w:rsidP="00A074F5">
      <w:pPr>
        <w:spacing w:line="240" w:lineRule="auto"/>
        <w:ind w:firstLine="0"/>
        <w:rPr>
          <w:sz w:val="20"/>
          <w:szCs w:val="20"/>
        </w:rPr>
      </w:pPr>
      <w:r w:rsidRPr="00A074F5">
        <w:rPr>
          <w:sz w:val="20"/>
          <w:szCs w:val="20"/>
        </w:rPr>
        <w:t xml:space="preserve">     - Российское законодательство (Версия </w:t>
      </w:r>
      <w:proofErr w:type="spellStart"/>
      <w:r w:rsidRPr="00A074F5">
        <w:rPr>
          <w:sz w:val="20"/>
          <w:szCs w:val="20"/>
        </w:rPr>
        <w:t>Проф</w:t>
      </w:r>
      <w:proofErr w:type="spellEnd"/>
      <w:r w:rsidRPr="00A074F5">
        <w:rPr>
          <w:sz w:val="20"/>
          <w:szCs w:val="20"/>
        </w:rPr>
        <w:t>);</w:t>
      </w:r>
    </w:p>
    <w:p w:rsidR="00A074F5" w:rsidRPr="00A074F5" w:rsidRDefault="00A074F5" w:rsidP="00A074F5">
      <w:pPr>
        <w:spacing w:line="240" w:lineRule="auto"/>
        <w:ind w:firstLine="0"/>
        <w:rPr>
          <w:sz w:val="20"/>
          <w:szCs w:val="20"/>
        </w:rPr>
      </w:pPr>
      <w:r w:rsidRPr="00A074F5">
        <w:rPr>
          <w:sz w:val="20"/>
          <w:szCs w:val="20"/>
        </w:rPr>
        <w:t xml:space="preserve">     - Решения госорганов по спорным ситуациям;</w:t>
      </w:r>
    </w:p>
    <w:p w:rsidR="00A074F5" w:rsidRPr="00A074F5" w:rsidRDefault="00A074F5" w:rsidP="00A074F5">
      <w:pPr>
        <w:spacing w:line="240" w:lineRule="auto"/>
        <w:ind w:firstLine="0"/>
        <w:rPr>
          <w:sz w:val="20"/>
          <w:szCs w:val="20"/>
        </w:rPr>
      </w:pPr>
      <w:r w:rsidRPr="00A074F5">
        <w:rPr>
          <w:sz w:val="20"/>
          <w:szCs w:val="20"/>
        </w:rPr>
        <w:t xml:space="preserve">     - Правовые позиции высших судов;</w:t>
      </w:r>
    </w:p>
    <w:p w:rsidR="00A074F5" w:rsidRPr="00A074F5" w:rsidRDefault="00A074F5" w:rsidP="00A074F5">
      <w:pPr>
        <w:spacing w:line="240" w:lineRule="auto"/>
        <w:ind w:firstLine="0"/>
        <w:rPr>
          <w:sz w:val="20"/>
          <w:szCs w:val="20"/>
        </w:rPr>
      </w:pPr>
      <w:r w:rsidRPr="00A074F5">
        <w:rPr>
          <w:sz w:val="20"/>
          <w:szCs w:val="20"/>
        </w:rPr>
        <w:t xml:space="preserve">     - Решения высших судов;</w:t>
      </w:r>
    </w:p>
    <w:p w:rsidR="00A074F5" w:rsidRPr="00A074F5" w:rsidRDefault="00A074F5" w:rsidP="00A074F5">
      <w:pPr>
        <w:spacing w:line="240" w:lineRule="auto"/>
        <w:ind w:firstLine="0"/>
        <w:rPr>
          <w:sz w:val="20"/>
          <w:szCs w:val="20"/>
        </w:rPr>
      </w:pPr>
      <w:r w:rsidRPr="00A074F5">
        <w:rPr>
          <w:sz w:val="20"/>
          <w:szCs w:val="20"/>
        </w:rPr>
        <w:t xml:space="preserve">     - Суд по интеллектуальным правам;</w:t>
      </w:r>
      <w:bookmarkStart w:id="136" w:name="_GoBack"/>
      <w:bookmarkEnd w:id="136"/>
    </w:p>
    <w:p w:rsidR="00A074F5" w:rsidRPr="00A074F5" w:rsidRDefault="00A074F5" w:rsidP="00A074F5">
      <w:pPr>
        <w:spacing w:line="240" w:lineRule="auto"/>
        <w:ind w:firstLine="0"/>
        <w:rPr>
          <w:sz w:val="20"/>
          <w:szCs w:val="20"/>
        </w:rPr>
      </w:pPr>
      <w:r w:rsidRPr="00A074F5">
        <w:rPr>
          <w:sz w:val="20"/>
          <w:szCs w:val="20"/>
        </w:rPr>
        <w:t xml:space="preserve">     - Судебная практика для бухгалтера;</w:t>
      </w:r>
    </w:p>
    <w:p w:rsidR="00A074F5" w:rsidRPr="00A074F5" w:rsidRDefault="00A074F5" w:rsidP="00A074F5">
      <w:pPr>
        <w:spacing w:line="240" w:lineRule="auto"/>
        <w:ind w:firstLine="0"/>
        <w:rPr>
          <w:sz w:val="20"/>
          <w:szCs w:val="20"/>
        </w:rPr>
      </w:pPr>
      <w:r w:rsidRPr="00A074F5">
        <w:rPr>
          <w:sz w:val="20"/>
          <w:szCs w:val="20"/>
        </w:rPr>
        <w:t xml:space="preserve">     - Путеводитель по налогам;</w:t>
      </w:r>
    </w:p>
    <w:p w:rsidR="00A074F5" w:rsidRPr="00A074F5" w:rsidRDefault="00A074F5" w:rsidP="00A074F5">
      <w:pPr>
        <w:spacing w:line="240" w:lineRule="auto"/>
        <w:ind w:firstLine="0"/>
        <w:rPr>
          <w:sz w:val="20"/>
          <w:szCs w:val="20"/>
        </w:rPr>
      </w:pPr>
      <w:r w:rsidRPr="00A074F5">
        <w:rPr>
          <w:sz w:val="20"/>
          <w:szCs w:val="20"/>
        </w:rPr>
        <w:t xml:space="preserve">     - Путеводитель по кадровым вопросам;</w:t>
      </w:r>
    </w:p>
    <w:p w:rsidR="00A074F5" w:rsidRPr="00A074F5" w:rsidRDefault="00A074F5" w:rsidP="00A074F5">
      <w:pPr>
        <w:spacing w:line="240" w:lineRule="auto"/>
        <w:ind w:firstLine="0"/>
        <w:rPr>
          <w:sz w:val="20"/>
          <w:szCs w:val="20"/>
        </w:rPr>
      </w:pPr>
      <w:r w:rsidRPr="00A074F5">
        <w:rPr>
          <w:sz w:val="20"/>
          <w:szCs w:val="20"/>
        </w:rPr>
        <w:t xml:space="preserve">     - Путеводитель по сделкам;</w:t>
      </w:r>
    </w:p>
    <w:p w:rsidR="00A074F5" w:rsidRPr="00A074F5" w:rsidRDefault="00A074F5" w:rsidP="00A074F5">
      <w:pPr>
        <w:spacing w:line="240" w:lineRule="auto"/>
        <w:ind w:firstLine="0"/>
        <w:rPr>
          <w:sz w:val="20"/>
          <w:szCs w:val="20"/>
        </w:rPr>
      </w:pPr>
      <w:r w:rsidRPr="00A074F5">
        <w:rPr>
          <w:sz w:val="20"/>
          <w:szCs w:val="20"/>
        </w:rPr>
        <w:t xml:space="preserve">     - Вопросы-ответы (Финансист);</w:t>
      </w:r>
    </w:p>
    <w:p w:rsidR="00A074F5" w:rsidRPr="00A074F5" w:rsidRDefault="00A074F5" w:rsidP="00A074F5">
      <w:pPr>
        <w:spacing w:line="240" w:lineRule="auto"/>
        <w:ind w:firstLine="0"/>
        <w:rPr>
          <w:sz w:val="20"/>
          <w:szCs w:val="20"/>
        </w:rPr>
      </w:pPr>
      <w:r w:rsidRPr="00A074F5">
        <w:rPr>
          <w:sz w:val="20"/>
          <w:szCs w:val="20"/>
        </w:rPr>
        <w:t xml:space="preserve">     - Бухгалтерская пресса и книги;</w:t>
      </w:r>
    </w:p>
    <w:p w:rsidR="00A074F5" w:rsidRPr="00A074F5" w:rsidRDefault="00A074F5" w:rsidP="00A074F5">
      <w:pPr>
        <w:spacing w:line="240" w:lineRule="auto"/>
        <w:ind w:firstLine="0"/>
        <w:rPr>
          <w:sz w:val="20"/>
          <w:szCs w:val="20"/>
        </w:rPr>
      </w:pPr>
      <w:r w:rsidRPr="00A074F5">
        <w:rPr>
          <w:sz w:val="20"/>
          <w:szCs w:val="20"/>
        </w:rPr>
        <w:t xml:space="preserve">     - Постатейные комментарии и книги;</w:t>
      </w:r>
    </w:p>
    <w:p w:rsidR="00A074F5" w:rsidRPr="00A074F5" w:rsidRDefault="00A074F5" w:rsidP="00A074F5">
      <w:pPr>
        <w:spacing w:line="240" w:lineRule="auto"/>
        <w:ind w:firstLine="0"/>
        <w:rPr>
          <w:sz w:val="20"/>
          <w:szCs w:val="20"/>
        </w:rPr>
      </w:pPr>
      <w:r w:rsidRPr="00A074F5">
        <w:rPr>
          <w:sz w:val="20"/>
          <w:szCs w:val="20"/>
        </w:rPr>
        <w:t xml:space="preserve">     - Путеводитель по договорной работе;</w:t>
      </w:r>
    </w:p>
    <w:p w:rsidR="00A074F5" w:rsidRPr="00A074F5" w:rsidRDefault="00A074F5" w:rsidP="00A074F5">
      <w:pPr>
        <w:spacing w:line="240" w:lineRule="auto"/>
        <w:ind w:firstLine="0"/>
        <w:rPr>
          <w:sz w:val="20"/>
          <w:szCs w:val="20"/>
        </w:rPr>
      </w:pPr>
      <w:r w:rsidRPr="00A074F5">
        <w:rPr>
          <w:sz w:val="20"/>
          <w:szCs w:val="20"/>
        </w:rPr>
        <w:t xml:space="preserve">     - Путеводитель по судебной практике (ГК РФ);</w:t>
      </w:r>
    </w:p>
    <w:p w:rsidR="00A074F5" w:rsidRPr="00A074F5" w:rsidRDefault="00A074F5" w:rsidP="00A074F5">
      <w:pPr>
        <w:spacing w:line="240" w:lineRule="auto"/>
        <w:ind w:firstLine="0"/>
        <w:rPr>
          <w:sz w:val="20"/>
          <w:szCs w:val="20"/>
        </w:rPr>
      </w:pPr>
      <w:r w:rsidRPr="00A074F5">
        <w:rPr>
          <w:sz w:val="20"/>
          <w:szCs w:val="20"/>
        </w:rPr>
        <w:t xml:space="preserve">     - Путеводитель по корпоративным процедурам;</w:t>
      </w:r>
    </w:p>
    <w:p w:rsidR="00A074F5" w:rsidRPr="00A074F5" w:rsidRDefault="00A074F5" w:rsidP="00A074F5">
      <w:pPr>
        <w:spacing w:line="240" w:lineRule="auto"/>
        <w:ind w:firstLine="0"/>
        <w:rPr>
          <w:sz w:val="20"/>
          <w:szCs w:val="20"/>
        </w:rPr>
      </w:pPr>
      <w:r w:rsidRPr="00A074F5">
        <w:rPr>
          <w:sz w:val="20"/>
          <w:szCs w:val="20"/>
        </w:rPr>
        <w:t xml:space="preserve">     - Путеводитель по корпоративным спорам;</w:t>
      </w:r>
    </w:p>
    <w:p w:rsidR="00A074F5" w:rsidRPr="00A074F5" w:rsidRDefault="00A074F5" w:rsidP="00A074F5">
      <w:pPr>
        <w:spacing w:line="240" w:lineRule="auto"/>
        <w:ind w:firstLine="0"/>
        <w:rPr>
          <w:sz w:val="20"/>
          <w:szCs w:val="20"/>
        </w:rPr>
      </w:pPr>
      <w:r w:rsidRPr="00A074F5">
        <w:rPr>
          <w:sz w:val="20"/>
          <w:szCs w:val="20"/>
        </w:rPr>
        <w:t xml:space="preserve">     - Путеводитель по трудовым спорам;</w:t>
      </w:r>
    </w:p>
    <w:p w:rsidR="00A074F5" w:rsidRPr="00A074F5" w:rsidRDefault="00A074F5" w:rsidP="00A074F5">
      <w:pPr>
        <w:spacing w:line="240" w:lineRule="auto"/>
        <w:ind w:firstLine="0"/>
        <w:rPr>
          <w:sz w:val="20"/>
          <w:szCs w:val="20"/>
        </w:rPr>
      </w:pPr>
      <w:r w:rsidRPr="00A074F5">
        <w:rPr>
          <w:sz w:val="20"/>
          <w:szCs w:val="20"/>
        </w:rPr>
        <w:t xml:space="preserve">     - Путеводитель по </w:t>
      </w:r>
      <w:proofErr w:type="spellStart"/>
      <w:r w:rsidRPr="00A074F5">
        <w:rPr>
          <w:sz w:val="20"/>
          <w:szCs w:val="20"/>
        </w:rPr>
        <w:t>госуслугам</w:t>
      </w:r>
      <w:proofErr w:type="spellEnd"/>
      <w:r w:rsidRPr="00A074F5">
        <w:rPr>
          <w:sz w:val="20"/>
          <w:szCs w:val="20"/>
        </w:rPr>
        <w:t xml:space="preserve"> для юридических лиц;</w:t>
      </w:r>
    </w:p>
    <w:p w:rsidR="00A074F5" w:rsidRPr="00A074F5" w:rsidRDefault="00A074F5" w:rsidP="00A074F5">
      <w:pPr>
        <w:spacing w:line="240" w:lineRule="auto"/>
        <w:ind w:firstLine="0"/>
        <w:rPr>
          <w:sz w:val="20"/>
          <w:szCs w:val="20"/>
        </w:rPr>
      </w:pPr>
      <w:r w:rsidRPr="00A074F5">
        <w:rPr>
          <w:sz w:val="20"/>
          <w:szCs w:val="20"/>
        </w:rPr>
        <w:t xml:space="preserve">     - Путеводитель по контрактной системе в сфере закупок;</w:t>
      </w:r>
    </w:p>
    <w:p w:rsidR="00A074F5" w:rsidRPr="00A074F5" w:rsidRDefault="00A074F5" w:rsidP="00A074F5">
      <w:pPr>
        <w:spacing w:line="240" w:lineRule="auto"/>
        <w:ind w:firstLine="0"/>
        <w:rPr>
          <w:sz w:val="20"/>
          <w:szCs w:val="20"/>
        </w:rPr>
      </w:pPr>
      <w:r w:rsidRPr="00A074F5">
        <w:rPr>
          <w:sz w:val="20"/>
          <w:szCs w:val="20"/>
        </w:rPr>
        <w:t xml:space="preserve">     - Путеводитель по спорам в сфере закупок;</w:t>
      </w:r>
    </w:p>
    <w:p w:rsidR="00A074F5" w:rsidRPr="00A074F5" w:rsidRDefault="00A074F5" w:rsidP="00A074F5">
      <w:pPr>
        <w:spacing w:line="240" w:lineRule="auto"/>
        <w:ind w:firstLine="0"/>
        <w:rPr>
          <w:sz w:val="20"/>
          <w:szCs w:val="20"/>
        </w:rPr>
      </w:pPr>
      <w:r w:rsidRPr="00A074F5">
        <w:rPr>
          <w:sz w:val="20"/>
          <w:szCs w:val="20"/>
        </w:rPr>
        <w:t xml:space="preserve">     </w:t>
      </w:r>
      <w:r w:rsidRPr="00A074F5">
        <w:rPr>
          <w:sz w:val="20"/>
          <w:szCs w:val="20"/>
          <w:lang w:val="en-US"/>
        </w:rPr>
        <w:t xml:space="preserve">- </w:t>
      </w:r>
      <w:proofErr w:type="spellStart"/>
      <w:r w:rsidRPr="00A074F5">
        <w:rPr>
          <w:sz w:val="20"/>
          <w:szCs w:val="20"/>
          <w:lang w:val="en-US"/>
        </w:rPr>
        <w:t>Юридическая</w:t>
      </w:r>
      <w:proofErr w:type="spellEnd"/>
      <w:r w:rsidRPr="00A074F5">
        <w:rPr>
          <w:sz w:val="20"/>
          <w:szCs w:val="20"/>
          <w:lang w:val="en-US"/>
        </w:rPr>
        <w:t xml:space="preserve"> </w:t>
      </w:r>
      <w:proofErr w:type="spellStart"/>
      <w:r w:rsidRPr="00A074F5">
        <w:rPr>
          <w:sz w:val="20"/>
          <w:szCs w:val="20"/>
          <w:lang w:val="en-US"/>
        </w:rPr>
        <w:t>пресса</w:t>
      </w:r>
      <w:proofErr w:type="spellEnd"/>
    </w:p>
    <w:p w:rsidR="00A074F5" w:rsidRPr="00A074F5" w:rsidRDefault="00A074F5" w:rsidP="00A074F5">
      <w:pPr>
        <w:spacing w:line="240" w:lineRule="auto"/>
        <w:ind w:firstLine="0"/>
        <w:rPr>
          <w:sz w:val="20"/>
          <w:szCs w:val="20"/>
        </w:rPr>
      </w:pPr>
      <w:r w:rsidRPr="00A074F5">
        <w:rPr>
          <w:sz w:val="20"/>
          <w:szCs w:val="20"/>
        </w:rPr>
        <w:t xml:space="preserve">     - </w:t>
      </w:r>
      <w:r w:rsidRPr="00A074F5">
        <w:rPr>
          <w:b/>
          <w:sz w:val="20"/>
          <w:szCs w:val="20"/>
        </w:rPr>
        <w:t>Конструктор договоров</w:t>
      </w:r>
    </w:p>
    <w:p w:rsidR="00A074F5" w:rsidRPr="00A074F5" w:rsidRDefault="00A074F5" w:rsidP="00A074F5">
      <w:pPr>
        <w:spacing w:line="240" w:lineRule="auto"/>
        <w:ind w:firstLine="0"/>
        <w:rPr>
          <w:sz w:val="20"/>
          <w:szCs w:val="20"/>
        </w:rPr>
      </w:pPr>
    </w:p>
    <w:p w:rsidR="00A074F5" w:rsidRPr="00A074F5" w:rsidRDefault="00A074F5" w:rsidP="00A074F5">
      <w:pPr>
        <w:spacing w:line="240" w:lineRule="auto"/>
        <w:ind w:firstLine="0"/>
        <w:rPr>
          <w:sz w:val="20"/>
          <w:szCs w:val="20"/>
        </w:rPr>
      </w:pPr>
    </w:p>
    <w:p w:rsidR="00A074F5" w:rsidRPr="00A074F5" w:rsidRDefault="00A074F5" w:rsidP="00A074F5">
      <w:pPr>
        <w:numPr>
          <w:ilvl w:val="0"/>
          <w:numId w:val="34"/>
        </w:numPr>
        <w:spacing w:after="60" w:line="240" w:lineRule="auto"/>
        <w:rPr>
          <w:b/>
          <w:sz w:val="22"/>
          <w:szCs w:val="22"/>
        </w:rPr>
      </w:pPr>
      <w:r w:rsidRPr="00A074F5">
        <w:rPr>
          <w:b/>
          <w:sz w:val="22"/>
          <w:szCs w:val="22"/>
        </w:rPr>
        <w:t>Технические требования к оказываемым услугам:</w:t>
      </w:r>
    </w:p>
    <w:p w:rsidR="00A074F5" w:rsidRPr="00A074F5" w:rsidRDefault="00A074F5" w:rsidP="00A074F5">
      <w:pPr>
        <w:widowControl w:val="0"/>
        <w:tabs>
          <w:tab w:val="num" w:pos="1276"/>
        </w:tabs>
        <w:autoSpaceDE w:val="0"/>
        <w:autoSpaceDN w:val="0"/>
        <w:adjustRightInd w:val="0"/>
        <w:spacing w:line="240" w:lineRule="auto"/>
        <w:ind w:firstLine="709"/>
        <w:rPr>
          <w:sz w:val="22"/>
          <w:szCs w:val="22"/>
        </w:rPr>
      </w:pPr>
      <w:r w:rsidRPr="00A074F5">
        <w:rPr>
          <w:sz w:val="22"/>
          <w:szCs w:val="22"/>
        </w:rPr>
        <w:t>информационное сопровождение в ПАО "Гостиничный комплекс "Космос" экземпляров Системы Консультант Плюс, используемых Заказчиком должно предусматривать:</w:t>
      </w:r>
    </w:p>
    <w:p w:rsidR="00A074F5" w:rsidRPr="00A074F5" w:rsidRDefault="00A074F5" w:rsidP="00A074F5">
      <w:pPr>
        <w:widowControl w:val="0"/>
        <w:tabs>
          <w:tab w:val="num" w:pos="1276"/>
        </w:tabs>
        <w:autoSpaceDE w:val="0"/>
        <w:autoSpaceDN w:val="0"/>
        <w:adjustRightInd w:val="0"/>
        <w:spacing w:line="240" w:lineRule="auto"/>
        <w:ind w:firstLine="709"/>
        <w:rPr>
          <w:sz w:val="22"/>
          <w:szCs w:val="22"/>
        </w:rPr>
      </w:pPr>
      <w:r w:rsidRPr="00A074F5">
        <w:rPr>
          <w:sz w:val="22"/>
          <w:szCs w:val="22"/>
        </w:rPr>
        <w:t>-  адаптацию (тестирование, регистрацию, формирование в комплект(ы)) экземпляров Систем на компьютерном оборудовании Заказчика;</w:t>
      </w:r>
    </w:p>
    <w:p w:rsidR="00A074F5" w:rsidRPr="00A074F5" w:rsidRDefault="00A074F5" w:rsidP="00A074F5">
      <w:pPr>
        <w:widowControl w:val="0"/>
        <w:tabs>
          <w:tab w:val="num" w:pos="1276"/>
        </w:tabs>
        <w:autoSpaceDE w:val="0"/>
        <w:autoSpaceDN w:val="0"/>
        <w:adjustRightInd w:val="0"/>
        <w:spacing w:line="240" w:lineRule="auto"/>
        <w:ind w:firstLine="709"/>
        <w:rPr>
          <w:sz w:val="22"/>
          <w:szCs w:val="22"/>
        </w:rPr>
      </w:pPr>
      <w:r w:rsidRPr="00A074F5">
        <w:rPr>
          <w:sz w:val="22"/>
          <w:szCs w:val="22"/>
        </w:rPr>
        <w:t xml:space="preserve">- передачу заказчику актуальной информации (актуальных наборов текстовой информации), адаптированных к установленным у Заказчика экземплярам Систем) путем </w:t>
      </w:r>
      <w:r w:rsidRPr="00A074F5">
        <w:rPr>
          <w:sz w:val="22"/>
          <w:szCs w:val="22"/>
        </w:rPr>
        <w:fldChar w:fldCharType="begin"/>
      </w:r>
      <w:r w:rsidRPr="00A074F5">
        <w:rPr>
          <w:sz w:val="22"/>
          <w:szCs w:val="22"/>
        </w:rPr>
        <w:instrText xml:space="preserve"> DOCVARIABLE  info_deliver_type  \* MERGEFORMAT </w:instrText>
      </w:r>
      <w:r w:rsidRPr="00A074F5">
        <w:rPr>
          <w:sz w:val="22"/>
          <w:szCs w:val="22"/>
        </w:rPr>
        <w:fldChar w:fldCharType="separate"/>
      </w:r>
      <w:r w:rsidRPr="00A074F5">
        <w:rPr>
          <w:sz w:val="22"/>
          <w:szCs w:val="22"/>
        </w:rPr>
        <w:t>ежедневного пополнения систем по телекоммуникационным сетям</w:t>
      </w:r>
      <w:r w:rsidRPr="00A074F5">
        <w:rPr>
          <w:sz w:val="22"/>
          <w:szCs w:val="22"/>
        </w:rPr>
        <w:fldChar w:fldCharType="end"/>
      </w:r>
      <w:r w:rsidRPr="00A074F5">
        <w:rPr>
          <w:sz w:val="22"/>
          <w:szCs w:val="22"/>
        </w:rPr>
        <w:t xml:space="preserve"> (Интернет) или еженедельно сотрудником Исполнителя;</w:t>
      </w:r>
    </w:p>
    <w:p w:rsidR="00A074F5" w:rsidRPr="00A074F5" w:rsidRDefault="00A074F5" w:rsidP="00A074F5">
      <w:pPr>
        <w:widowControl w:val="0"/>
        <w:tabs>
          <w:tab w:val="num" w:pos="1276"/>
        </w:tabs>
        <w:autoSpaceDE w:val="0"/>
        <w:autoSpaceDN w:val="0"/>
        <w:adjustRightInd w:val="0"/>
        <w:spacing w:line="240" w:lineRule="auto"/>
        <w:ind w:firstLine="709"/>
        <w:rPr>
          <w:sz w:val="22"/>
          <w:szCs w:val="22"/>
        </w:rPr>
      </w:pPr>
      <w:r w:rsidRPr="00A074F5">
        <w:rPr>
          <w:sz w:val="22"/>
          <w:szCs w:val="22"/>
        </w:rPr>
        <w:t xml:space="preserve">- обеспечение технической профилактики работоспособности экземпляров Систем </w:t>
      </w:r>
      <w:proofErr w:type="spellStart"/>
      <w:r w:rsidRPr="00A074F5">
        <w:rPr>
          <w:sz w:val="22"/>
          <w:szCs w:val="22"/>
        </w:rPr>
        <w:t>КонсультантПлюс</w:t>
      </w:r>
      <w:proofErr w:type="spellEnd"/>
      <w:r w:rsidRPr="00A074F5">
        <w:rPr>
          <w:sz w:val="22"/>
          <w:szCs w:val="22"/>
        </w:rPr>
        <w:t xml:space="preserve">, восстановление работоспособности экземпляров Систем </w:t>
      </w:r>
      <w:proofErr w:type="spellStart"/>
      <w:r w:rsidRPr="00A074F5">
        <w:rPr>
          <w:sz w:val="22"/>
          <w:szCs w:val="22"/>
        </w:rPr>
        <w:t>КонсультантПлюс</w:t>
      </w:r>
      <w:proofErr w:type="spellEnd"/>
      <w:r w:rsidRPr="00A074F5">
        <w:rPr>
          <w:sz w:val="22"/>
          <w:szCs w:val="22"/>
        </w:rPr>
        <w:t xml:space="preserve"> в случае сбоев компьютерного оборудования после их устранения Заказчиком (тестирование, переустановка);</w:t>
      </w:r>
    </w:p>
    <w:p w:rsidR="00A074F5" w:rsidRPr="00A074F5" w:rsidRDefault="00A074F5" w:rsidP="00A074F5">
      <w:pPr>
        <w:widowControl w:val="0"/>
        <w:tabs>
          <w:tab w:val="num" w:pos="1276"/>
        </w:tabs>
        <w:autoSpaceDE w:val="0"/>
        <w:autoSpaceDN w:val="0"/>
        <w:adjustRightInd w:val="0"/>
        <w:spacing w:line="240" w:lineRule="auto"/>
        <w:ind w:firstLine="709"/>
        <w:rPr>
          <w:sz w:val="22"/>
          <w:szCs w:val="22"/>
        </w:rPr>
      </w:pPr>
      <w:r w:rsidRPr="00A074F5">
        <w:rPr>
          <w:sz w:val="22"/>
          <w:szCs w:val="22"/>
        </w:rPr>
        <w:t xml:space="preserve">- обучение Заказчика работе с экземплярами Систем по методикам Сети </w:t>
      </w:r>
      <w:proofErr w:type="spellStart"/>
      <w:r w:rsidRPr="00A074F5">
        <w:rPr>
          <w:sz w:val="22"/>
          <w:szCs w:val="22"/>
        </w:rPr>
        <w:t>КонсультантПлюс</w:t>
      </w:r>
      <w:proofErr w:type="spellEnd"/>
      <w:r w:rsidRPr="00A074F5">
        <w:rPr>
          <w:sz w:val="22"/>
          <w:szCs w:val="22"/>
        </w:rPr>
        <w:t xml:space="preserve"> с возможностью получения специального сертификата об обучении;</w:t>
      </w:r>
    </w:p>
    <w:p w:rsidR="00A074F5" w:rsidRPr="00A074F5" w:rsidRDefault="00A074F5" w:rsidP="00A074F5">
      <w:pPr>
        <w:widowControl w:val="0"/>
        <w:tabs>
          <w:tab w:val="num" w:pos="1276"/>
        </w:tabs>
        <w:autoSpaceDE w:val="0"/>
        <w:autoSpaceDN w:val="0"/>
        <w:adjustRightInd w:val="0"/>
        <w:spacing w:line="240" w:lineRule="auto"/>
        <w:ind w:firstLine="709"/>
        <w:rPr>
          <w:sz w:val="22"/>
          <w:szCs w:val="22"/>
        </w:rPr>
      </w:pPr>
      <w:r w:rsidRPr="00A074F5">
        <w:rPr>
          <w:sz w:val="22"/>
          <w:szCs w:val="22"/>
        </w:rPr>
        <w:t>- предоставление возможности получения Заказчиком консультаций по работе экземпляров Системы по телефону, в офисе Исполнителя, на регулярно проводимых Исполнителем консультационных семинарах;</w:t>
      </w:r>
    </w:p>
    <w:p w:rsidR="00A074F5" w:rsidRPr="00A074F5" w:rsidRDefault="00A074F5" w:rsidP="00A074F5">
      <w:pPr>
        <w:widowControl w:val="0"/>
        <w:tabs>
          <w:tab w:val="num" w:pos="1276"/>
        </w:tabs>
        <w:autoSpaceDE w:val="0"/>
        <w:autoSpaceDN w:val="0"/>
        <w:adjustRightInd w:val="0"/>
        <w:spacing w:line="240" w:lineRule="auto"/>
        <w:ind w:firstLine="709"/>
        <w:rPr>
          <w:sz w:val="22"/>
          <w:szCs w:val="22"/>
        </w:rPr>
      </w:pPr>
      <w:r w:rsidRPr="00A074F5">
        <w:rPr>
          <w:sz w:val="22"/>
          <w:szCs w:val="22"/>
        </w:rPr>
        <w:t xml:space="preserve">- поиск документов, не вошедших в Систему </w:t>
      </w:r>
      <w:proofErr w:type="spellStart"/>
      <w:r w:rsidRPr="00A074F5">
        <w:rPr>
          <w:sz w:val="22"/>
          <w:szCs w:val="22"/>
        </w:rPr>
        <w:t>КонсультантПлюс</w:t>
      </w:r>
      <w:proofErr w:type="spellEnd"/>
      <w:r w:rsidRPr="00A074F5">
        <w:rPr>
          <w:sz w:val="22"/>
          <w:szCs w:val="22"/>
        </w:rPr>
        <w:t>, установленную у Заказчика и предоставление Заказчику возможности получения текстов необходимых ему документов в случае их наличия;</w:t>
      </w:r>
    </w:p>
    <w:p w:rsidR="00A074F5" w:rsidRPr="00A074F5" w:rsidRDefault="00A074F5" w:rsidP="00A074F5">
      <w:pPr>
        <w:spacing w:line="240" w:lineRule="auto"/>
        <w:ind w:firstLine="709"/>
        <w:rPr>
          <w:sz w:val="22"/>
          <w:szCs w:val="22"/>
        </w:rPr>
      </w:pPr>
      <w:r w:rsidRPr="00A074F5">
        <w:rPr>
          <w:sz w:val="22"/>
          <w:szCs w:val="22"/>
        </w:rPr>
        <w:t xml:space="preserve">- предоставление другой информации и материалов по СПС </w:t>
      </w:r>
      <w:proofErr w:type="spellStart"/>
      <w:r w:rsidRPr="00A074F5">
        <w:rPr>
          <w:sz w:val="22"/>
          <w:szCs w:val="22"/>
        </w:rPr>
        <w:t>КонсультантПлюс</w:t>
      </w:r>
      <w:proofErr w:type="spellEnd"/>
      <w:r w:rsidRPr="00A074F5">
        <w:rPr>
          <w:sz w:val="22"/>
          <w:szCs w:val="22"/>
        </w:rPr>
        <w:t>.</w:t>
      </w:r>
    </w:p>
    <w:p w:rsidR="00A074F5" w:rsidRPr="00A074F5" w:rsidRDefault="00A074F5" w:rsidP="00A074F5">
      <w:pPr>
        <w:spacing w:line="240" w:lineRule="auto"/>
        <w:ind w:firstLine="0"/>
        <w:rPr>
          <w:b/>
          <w:sz w:val="22"/>
          <w:szCs w:val="22"/>
        </w:rPr>
      </w:pPr>
    </w:p>
    <w:p w:rsidR="00A074F5" w:rsidRPr="00A074F5" w:rsidRDefault="00A074F5" w:rsidP="00A074F5">
      <w:pPr>
        <w:spacing w:line="240" w:lineRule="auto"/>
        <w:ind w:firstLine="0"/>
        <w:rPr>
          <w:sz w:val="22"/>
          <w:szCs w:val="22"/>
        </w:rPr>
      </w:pPr>
    </w:p>
    <w:p w:rsidR="00A074F5" w:rsidRPr="00A074F5" w:rsidRDefault="00A074F5" w:rsidP="00A074F5">
      <w:pPr>
        <w:numPr>
          <w:ilvl w:val="0"/>
          <w:numId w:val="34"/>
        </w:numPr>
        <w:spacing w:after="60" w:line="240" w:lineRule="auto"/>
        <w:rPr>
          <w:b/>
          <w:sz w:val="22"/>
          <w:szCs w:val="22"/>
        </w:rPr>
      </w:pPr>
      <w:r w:rsidRPr="00A074F5">
        <w:rPr>
          <w:b/>
          <w:sz w:val="22"/>
          <w:szCs w:val="22"/>
        </w:rPr>
        <w:t>Требования к функциональным характеристикам оказываемых услуг:</w:t>
      </w:r>
    </w:p>
    <w:p w:rsidR="00A074F5" w:rsidRPr="00A074F5" w:rsidRDefault="00A074F5" w:rsidP="00A074F5">
      <w:pPr>
        <w:spacing w:line="240" w:lineRule="auto"/>
        <w:ind w:firstLine="0"/>
        <w:rPr>
          <w:b/>
          <w:sz w:val="22"/>
          <w:szCs w:val="22"/>
        </w:rPr>
      </w:pPr>
    </w:p>
    <w:p w:rsidR="00A074F5" w:rsidRPr="00A074F5" w:rsidRDefault="00A074F5" w:rsidP="00A074F5">
      <w:pPr>
        <w:tabs>
          <w:tab w:val="left" w:pos="1260"/>
        </w:tabs>
        <w:spacing w:line="240" w:lineRule="auto"/>
        <w:ind w:firstLine="0"/>
        <w:rPr>
          <w:sz w:val="22"/>
          <w:szCs w:val="22"/>
        </w:rPr>
      </w:pPr>
      <w:r w:rsidRPr="00A074F5">
        <w:rPr>
          <w:sz w:val="22"/>
          <w:szCs w:val="22"/>
        </w:rPr>
        <w:t>- ежедневное обновление комплекта Системы (без перезаписи всех ИБ) документами только с полной юридической обработкой (неполная юридическая обработка допускается только для факультативных онлайн-архивов документов, доступных за рамками основной оболочки комплекта СПС).</w:t>
      </w:r>
    </w:p>
    <w:p w:rsidR="00A074F5" w:rsidRPr="00A074F5" w:rsidRDefault="00A074F5" w:rsidP="00A074F5">
      <w:pPr>
        <w:tabs>
          <w:tab w:val="left" w:pos="720"/>
          <w:tab w:val="left" w:pos="1260"/>
        </w:tabs>
        <w:spacing w:line="240" w:lineRule="auto"/>
        <w:ind w:firstLine="0"/>
        <w:jc w:val="left"/>
        <w:rPr>
          <w:sz w:val="22"/>
          <w:szCs w:val="22"/>
        </w:rPr>
      </w:pPr>
      <w:r w:rsidRPr="00A074F5">
        <w:rPr>
          <w:sz w:val="22"/>
          <w:szCs w:val="22"/>
        </w:rPr>
        <w:t xml:space="preserve">- в </w:t>
      </w:r>
      <w:proofErr w:type="gramStart"/>
      <w:r w:rsidRPr="00A074F5">
        <w:rPr>
          <w:sz w:val="22"/>
          <w:szCs w:val="22"/>
        </w:rPr>
        <w:t>документах  с</w:t>
      </w:r>
      <w:proofErr w:type="gramEnd"/>
      <w:r w:rsidRPr="00A074F5">
        <w:rPr>
          <w:sz w:val="22"/>
          <w:szCs w:val="22"/>
        </w:rPr>
        <w:t xml:space="preserve"> полной  юридической обработкой:</w:t>
      </w:r>
    </w:p>
    <w:p w:rsidR="00A074F5" w:rsidRPr="00A074F5" w:rsidRDefault="00A074F5" w:rsidP="00A074F5">
      <w:pPr>
        <w:numPr>
          <w:ilvl w:val="0"/>
          <w:numId w:val="35"/>
        </w:numPr>
        <w:tabs>
          <w:tab w:val="left" w:pos="1080"/>
          <w:tab w:val="left" w:pos="1260"/>
        </w:tabs>
        <w:spacing w:after="60" w:line="240" w:lineRule="auto"/>
        <w:rPr>
          <w:sz w:val="22"/>
          <w:szCs w:val="22"/>
        </w:rPr>
      </w:pPr>
      <w:r w:rsidRPr="00A074F5">
        <w:rPr>
          <w:sz w:val="22"/>
          <w:szCs w:val="22"/>
        </w:rPr>
        <w:t>все ссылки на другие документы должны быть выполнены в виде гипертекста с указанием полных реквизитов документов;</w:t>
      </w:r>
    </w:p>
    <w:p w:rsidR="00A074F5" w:rsidRPr="00A074F5" w:rsidRDefault="00A074F5" w:rsidP="00A074F5">
      <w:pPr>
        <w:numPr>
          <w:ilvl w:val="0"/>
          <w:numId w:val="35"/>
        </w:numPr>
        <w:tabs>
          <w:tab w:val="left" w:pos="1080"/>
          <w:tab w:val="left" w:pos="1260"/>
        </w:tabs>
        <w:spacing w:after="60" w:line="240" w:lineRule="auto"/>
        <w:rPr>
          <w:sz w:val="22"/>
          <w:szCs w:val="22"/>
        </w:rPr>
      </w:pPr>
      <w:r w:rsidRPr="00A074F5">
        <w:rPr>
          <w:sz w:val="22"/>
          <w:szCs w:val="22"/>
        </w:rPr>
        <w:t>должны быть примечания, касающиеся порядка и сроков вступления в силу, утраты силы, сроков применения документа в целом и/или его отдельных норм, если это необходимо для правильного применения документа;</w:t>
      </w:r>
    </w:p>
    <w:p w:rsidR="00A074F5" w:rsidRPr="00A074F5" w:rsidRDefault="00A074F5" w:rsidP="00A074F5">
      <w:pPr>
        <w:numPr>
          <w:ilvl w:val="0"/>
          <w:numId w:val="35"/>
        </w:numPr>
        <w:tabs>
          <w:tab w:val="left" w:pos="1080"/>
          <w:tab w:val="left" w:pos="1260"/>
        </w:tabs>
        <w:spacing w:after="60" w:line="240" w:lineRule="auto"/>
        <w:rPr>
          <w:sz w:val="22"/>
          <w:szCs w:val="22"/>
        </w:rPr>
      </w:pPr>
      <w:r w:rsidRPr="00A074F5">
        <w:rPr>
          <w:sz w:val="22"/>
          <w:szCs w:val="22"/>
        </w:rPr>
        <w:t>документы должны быть снабжены дополнительной правовой информацией о практическом применении документа или его отдельной нормы;</w:t>
      </w:r>
    </w:p>
    <w:p w:rsidR="00A074F5" w:rsidRPr="00A074F5" w:rsidRDefault="00A074F5" w:rsidP="00A074F5">
      <w:pPr>
        <w:tabs>
          <w:tab w:val="left" w:pos="1260"/>
        </w:tabs>
        <w:spacing w:line="240" w:lineRule="auto"/>
        <w:ind w:firstLine="0"/>
        <w:rPr>
          <w:sz w:val="22"/>
          <w:szCs w:val="22"/>
        </w:rPr>
      </w:pPr>
      <w:r w:rsidRPr="00A074F5">
        <w:rPr>
          <w:sz w:val="22"/>
          <w:szCs w:val="22"/>
        </w:rPr>
        <w:t>- использование для рубрикации федеральных нормативно-правовых актов тематического рубрикатора, основанного на классификаторе правовых актов, одобренного Указом Президента РФ от 15.03.2000 № 511 "О классификаторе правовых актов";</w:t>
      </w:r>
    </w:p>
    <w:p w:rsidR="00A074F5" w:rsidRPr="00A074F5" w:rsidRDefault="00A074F5" w:rsidP="00A074F5">
      <w:pPr>
        <w:tabs>
          <w:tab w:val="left" w:pos="1260"/>
        </w:tabs>
        <w:spacing w:line="240" w:lineRule="auto"/>
        <w:ind w:firstLine="0"/>
        <w:rPr>
          <w:sz w:val="22"/>
          <w:szCs w:val="22"/>
        </w:rPr>
      </w:pPr>
      <w:r w:rsidRPr="00A074F5">
        <w:rPr>
          <w:sz w:val="22"/>
          <w:szCs w:val="22"/>
        </w:rPr>
        <w:t>- наличие специальных карточек реквизитов, адаптированных для поиска по финансовым и кадровым консультациям, консультациям для бюджетных организаций, комментариям законодательства, формам документов, техническим нормам и правилам, проектам правовых актов, международным правовым актам. В частности, в карточках должны содержаться реквизиты, специфические для конкретных типов информации;</w:t>
      </w:r>
    </w:p>
    <w:p w:rsidR="00A074F5" w:rsidRPr="00A074F5" w:rsidRDefault="00A074F5" w:rsidP="00A074F5">
      <w:pPr>
        <w:widowControl w:val="0"/>
        <w:tabs>
          <w:tab w:val="left" w:pos="1260"/>
        </w:tabs>
        <w:autoSpaceDE w:val="0"/>
        <w:autoSpaceDN w:val="0"/>
        <w:adjustRightInd w:val="0"/>
        <w:spacing w:line="240" w:lineRule="auto"/>
        <w:ind w:firstLine="0"/>
        <w:rPr>
          <w:sz w:val="22"/>
          <w:szCs w:val="22"/>
        </w:rPr>
      </w:pPr>
      <w:r w:rsidRPr="00A074F5">
        <w:rPr>
          <w:sz w:val="22"/>
          <w:szCs w:val="22"/>
        </w:rPr>
        <w:t>- возможность постановки на контроль каждого отдельного фрагмента текста нормативно-правового акта (а не документа в целом) с последующим автоматическим информированием пользователя об изменении только этого фрагмента;</w:t>
      </w:r>
    </w:p>
    <w:p w:rsidR="00A074F5" w:rsidRPr="00A074F5" w:rsidRDefault="00A074F5" w:rsidP="00A074F5">
      <w:pPr>
        <w:tabs>
          <w:tab w:val="left" w:pos="1260"/>
        </w:tabs>
        <w:spacing w:line="240" w:lineRule="auto"/>
        <w:ind w:firstLine="0"/>
        <w:rPr>
          <w:sz w:val="22"/>
          <w:szCs w:val="22"/>
        </w:rPr>
      </w:pPr>
      <w:r w:rsidRPr="00A074F5">
        <w:rPr>
          <w:sz w:val="22"/>
          <w:szCs w:val="22"/>
        </w:rPr>
        <w:t xml:space="preserve">- наличие в </w:t>
      </w:r>
      <w:proofErr w:type="spellStart"/>
      <w:r w:rsidRPr="00A074F5">
        <w:rPr>
          <w:b/>
          <w:sz w:val="22"/>
          <w:szCs w:val="22"/>
        </w:rPr>
        <w:t>оффлайн</w:t>
      </w:r>
      <w:proofErr w:type="spellEnd"/>
      <w:r w:rsidRPr="00A074F5">
        <w:rPr>
          <w:b/>
          <w:sz w:val="22"/>
          <w:szCs w:val="22"/>
        </w:rPr>
        <w:t xml:space="preserve">-версии </w:t>
      </w:r>
      <w:r w:rsidRPr="00A074F5">
        <w:rPr>
          <w:sz w:val="22"/>
          <w:szCs w:val="22"/>
        </w:rPr>
        <w:t>6 специализированных профилей:</w:t>
      </w:r>
    </w:p>
    <w:p w:rsidR="00A074F5" w:rsidRPr="00A074F5" w:rsidRDefault="00A074F5" w:rsidP="00A074F5">
      <w:pPr>
        <w:numPr>
          <w:ilvl w:val="0"/>
          <w:numId w:val="36"/>
        </w:numPr>
        <w:tabs>
          <w:tab w:val="left" w:pos="0"/>
        </w:tabs>
        <w:spacing w:after="60" w:line="240" w:lineRule="auto"/>
        <w:contextualSpacing/>
        <w:rPr>
          <w:sz w:val="22"/>
          <w:szCs w:val="22"/>
        </w:rPr>
      </w:pPr>
      <w:r w:rsidRPr="00A074F5">
        <w:rPr>
          <w:sz w:val="22"/>
          <w:szCs w:val="22"/>
        </w:rPr>
        <w:t>"Бухгалтерия и кадры";</w:t>
      </w:r>
    </w:p>
    <w:p w:rsidR="00A074F5" w:rsidRPr="00A074F5" w:rsidRDefault="00A074F5" w:rsidP="00A074F5">
      <w:pPr>
        <w:numPr>
          <w:ilvl w:val="0"/>
          <w:numId w:val="36"/>
        </w:numPr>
        <w:tabs>
          <w:tab w:val="left" w:pos="0"/>
        </w:tabs>
        <w:spacing w:after="60" w:line="240" w:lineRule="auto"/>
        <w:contextualSpacing/>
        <w:rPr>
          <w:sz w:val="22"/>
          <w:szCs w:val="22"/>
        </w:rPr>
      </w:pPr>
      <w:r w:rsidRPr="00A074F5">
        <w:rPr>
          <w:sz w:val="22"/>
          <w:szCs w:val="22"/>
        </w:rPr>
        <w:t>«Юрист»;</w:t>
      </w:r>
    </w:p>
    <w:p w:rsidR="00A074F5" w:rsidRPr="00A074F5" w:rsidRDefault="00A074F5" w:rsidP="00A074F5">
      <w:pPr>
        <w:numPr>
          <w:ilvl w:val="0"/>
          <w:numId w:val="36"/>
        </w:numPr>
        <w:tabs>
          <w:tab w:val="left" w:pos="0"/>
        </w:tabs>
        <w:spacing w:after="60" w:line="240" w:lineRule="auto"/>
        <w:contextualSpacing/>
        <w:rPr>
          <w:sz w:val="22"/>
          <w:szCs w:val="22"/>
        </w:rPr>
      </w:pPr>
      <w:r w:rsidRPr="00A074F5">
        <w:rPr>
          <w:sz w:val="22"/>
          <w:szCs w:val="22"/>
        </w:rPr>
        <w:t>«Бухгалтерия и кадры бюджетной организации»;</w:t>
      </w:r>
    </w:p>
    <w:p w:rsidR="00A074F5" w:rsidRPr="00A074F5" w:rsidRDefault="00A074F5" w:rsidP="00A074F5">
      <w:pPr>
        <w:numPr>
          <w:ilvl w:val="0"/>
          <w:numId w:val="36"/>
        </w:numPr>
        <w:tabs>
          <w:tab w:val="left" w:pos="0"/>
        </w:tabs>
        <w:spacing w:after="60" w:line="240" w:lineRule="auto"/>
        <w:contextualSpacing/>
        <w:rPr>
          <w:sz w:val="22"/>
          <w:szCs w:val="22"/>
        </w:rPr>
      </w:pPr>
      <w:r w:rsidRPr="00A074F5">
        <w:rPr>
          <w:sz w:val="22"/>
          <w:szCs w:val="22"/>
        </w:rPr>
        <w:t>«Специалист по закупкам»;</w:t>
      </w:r>
    </w:p>
    <w:p w:rsidR="00A074F5" w:rsidRPr="00A074F5" w:rsidRDefault="00A074F5" w:rsidP="00A074F5">
      <w:pPr>
        <w:numPr>
          <w:ilvl w:val="0"/>
          <w:numId w:val="36"/>
        </w:numPr>
        <w:tabs>
          <w:tab w:val="left" w:pos="0"/>
        </w:tabs>
        <w:spacing w:after="60" w:line="240" w:lineRule="auto"/>
        <w:contextualSpacing/>
        <w:rPr>
          <w:sz w:val="22"/>
          <w:szCs w:val="22"/>
        </w:rPr>
      </w:pPr>
      <w:r w:rsidRPr="00A074F5">
        <w:rPr>
          <w:sz w:val="22"/>
          <w:szCs w:val="22"/>
        </w:rPr>
        <w:t>«Кадры»;</w:t>
      </w:r>
    </w:p>
    <w:p w:rsidR="00A074F5" w:rsidRPr="00A074F5" w:rsidRDefault="00A074F5" w:rsidP="00A074F5">
      <w:pPr>
        <w:numPr>
          <w:ilvl w:val="0"/>
          <w:numId w:val="36"/>
        </w:numPr>
        <w:tabs>
          <w:tab w:val="left" w:pos="0"/>
        </w:tabs>
        <w:spacing w:after="60" w:line="240" w:lineRule="auto"/>
        <w:contextualSpacing/>
        <w:rPr>
          <w:sz w:val="22"/>
          <w:szCs w:val="22"/>
        </w:rPr>
      </w:pPr>
      <w:r w:rsidRPr="00A074F5">
        <w:rPr>
          <w:sz w:val="22"/>
          <w:szCs w:val="22"/>
        </w:rPr>
        <w:t>«Универсальный»;</w:t>
      </w:r>
    </w:p>
    <w:p w:rsidR="00A074F5" w:rsidRPr="00A074F5" w:rsidRDefault="00A074F5" w:rsidP="00A074F5">
      <w:pPr>
        <w:widowControl w:val="0"/>
        <w:autoSpaceDE w:val="0"/>
        <w:autoSpaceDN w:val="0"/>
        <w:adjustRightInd w:val="0"/>
        <w:spacing w:line="240" w:lineRule="auto"/>
        <w:ind w:firstLine="0"/>
        <w:rPr>
          <w:sz w:val="22"/>
          <w:szCs w:val="22"/>
        </w:rPr>
      </w:pPr>
      <w:r w:rsidRPr="00A074F5">
        <w:rPr>
          <w:sz w:val="22"/>
          <w:szCs w:val="22"/>
        </w:rPr>
        <w:t>- возможность поиска, в результате которого получается единый список документов (без разбивки по информационным банкам), в котором представлены нормативные документы, судебные решения, комментарии и т.п., наиболее точно отвечающие условиям запроса с указанием фрагмента текста;</w:t>
      </w:r>
    </w:p>
    <w:p w:rsidR="00A074F5" w:rsidRPr="00A074F5" w:rsidRDefault="00A074F5" w:rsidP="00A074F5">
      <w:pPr>
        <w:widowControl w:val="0"/>
        <w:tabs>
          <w:tab w:val="num" w:pos="1276"/>
        </w:tabs>
        <w:autoSpaceDE w:val="0"/>
        <w:autoSpaceDN w:val="0"/>
        <w:adjustRightInd w:val="0"/>
        <w:spacing w:line="240" w:lineRule="auto"/>
        <w:ind w:firstLine="0"/>
        <w:rPr>
          <w:sz w:val="22"/>
          <w:szCs w:val="22"/>
        </w:rPr>
      </w:pPr>
      <w:r w:rsidRPr="00A074F5">
        <w:rPr>
          <w:sz w:val="22"/>
          <w:szCs w:val="22"/>
        </w:rPr>
        <w:t>- возможность поиска по общим (при поиске по всему информационному массиву) и специальным полям (при поиске в определенном виде информации):</w:t>
      </w:r>
    </w:p>
    <w:p w:rsidR="00A074F5" w:rsidRPr="00A074F5" w:rsidRDefault="00A074F5" w:rsidP="00A074F5">
      <w:pPr>
        <w:widowControl w:val="0"/>
        <w:numPr>
          <w:ilvl w:val="0"/>
          <w:numId w:val="37"/>
        </w:numPr>
        <w:autoSpaceDE w:val="0"/>
        <w:autoSpaceDN w:val="0"/>
        <w:adjustRightInd w:val="0"/>
        <w:spacing w:after="60" w:line="240" w:lineRule="auto"/>
        <w:rPr>
          <w:sz w:val="22"/>
          <w:szCs w:val="22"/>
        </w:rPr>
      </w:pPr>
      <w:r w:rsidRPr="00A074F5">
        <w:rPr>
          <w:sz w:val="22"/>
          <w:szCs w:val="22"/>
        </w:rPr>
        <w:t>тематика;</w:t>
      </w:r>
    </w:p>
    <w:p w:rsidR="00A074F5" w:rsidRPr="00A074F5" w:rsidRDefault="00A074F5" w:rsidP="00A074F5">
      <w:pPr>
        <w:widowControl w:val="0"/>
        <w:numPr>
          <w:ilvl w:val="0"/>
          <w:numId w:val="37"/>
        </w:numPr>
        <w:autoSpaceDE w:val="0"/>
        <w:autoSpaceDN w:val="0"/>
        <w:adjustRightInd w:val="0"/>
        <w:spacing w:after="60" w:line="240" w:lineRule="auto"/>
        <w:rPr>
          <w:sz w:val="22"/>
          <w:szCs w:val="22"/>
        </w:rPr>
      </w:pPr>
      <w:r w:rsidRPr="00A074F5">
        <w:rPr>
          <w:sz w:val="22"/>
          <w:szCs w:val="22"/>
        </w:rPr>
        <w:t>вид документа;</w:t>
      </w:r>
    </w:p>
    <w:p w:rsidR="00A074F5" w:rsidRPr="00A074F5" w:rsidRDefault="00A074F5" w:rsidP="00A074F5">
      <w:pPr>
        <w:widowControl w:val="0"/>
        <w:numPr>
          <w:ilvl w:val="0"/>
          <w:numId w:val="37"/>
        </w:numPr>
        <w:autoSpaceDE w:val="0"/>
        <w:autoSpaceDN w:val="0"/>
        <w:adjustRightInd w:val="0"/>
        <w:spacing w:after="60" w:line="240" w:lineRule="auto"/>
        <w:rPr>
          <w:sz w:val="22"/>
          <w:szCs w:val="22"/>
        </w:rPr>
      </w:pPr>
      <w:r w:rsidRPr="00A074F5">
        <w:rPr>
          <w:sz w:val="22"/>
          <w:szCs w:val="22"/>
        </w:rPr>
        <w:t>принявший орган;</w:t>
      </w:r>
    </w:p>
    <w:p w:rsidR="00A074F5" w:rsidRPr="00A074F5" w:rsidRDefault="00A074F5" w:rsidP="00A074F5">
      <w:pPr>
        <w:widowControl w:val="0"/>
        <w:numPr>
          <w:ilvl w:val="0"/>
          <w:numId w:val="37"/>
        </w:numPr>
        <w:autoSpaceDE w:val="0"/>
        <w:autoSpaceDN w:val="0"/>
        <w:adjustRightInd w:val="0"/>
        <w:spacing w:after="60" w:line="240" w:lineRule="auto"/>
        <w:rPr>
          <w:sz w:val="22"/>
          <w:szCs w:val="22"/>
        </w:rPr>
      </w:pPr>
      <w:r w:rsidRPr="00A074F5">
        <w:rPr>
          <w:sz w:val="22"/>
          <w:szCs w:val="22"/>
        </w:rPr>
        <w:t xml:space="preserve">дата; </w:t>
      </w:r>
    </w:p>
    <w:p w:rsidR="00A074F5" w:rsidRPr="00A074F5" w:rsidRDefault="00A074F5" w:rsidP="00A074F5">
      <w:pPr>
        <w:widowControl w:val="0"/>
        <w:numPr>
          <w:ilvl w:val="0"/>
          <w:numId w:val="37"/>
        </w:numPr>
        <w:autoSpaceDE w:val="0"/>
        <w:autoSpaceDN w:val="0"/>
        <w:adjustRightInd w:val="0"/>
        <w:spacing w:after="60" w:line="240" w:lineRule="auto"/>
        <w:rPr>
          <w:sz w:val="22"/>
          <w:szCs w:val="22"/>
        </w:rPr>
      </w:pPr>
      <w:r w:rsidRPr="00A074F5">
        <w:rPr>
          <w:sz w:val="22"/>
          <w:szCs w:val="22"/>
        </w:rPr>
        <w:t>номер;</w:t>
      </w:r>
    </w:p>
    <w:p w:rsidR="00A074F5" w:rsidRPr="00A074F5" w:rsidRDefault="00A074F5" w:rsidP="00A074F5">
      <w:pPr>
        <w:widowControl w:val="0"/>
        <w:numPr>
          <w:ilvl w:val="0"/>
          <w:numId w:val="37"/>
        </w:numPr>
        <w:autoSpaceDE w:val="0"/>
        <w:autoSpaceDN w:val="0"/>
        <w:adjustRightInd w:val="0"/>
        <w:spacing w:after="60" w:line="240" w:lineRule="auto"/>
        <w:rPr>
          <w:sz w:val="22"/>
          <w:szCs w:val="22"/>
        </w:rPr>
      </w:pPr>
      <w:r w:rsidRPr="00A074F5">
        <w:rPr>
          <w:sz w:val="22"/>
          <w:szCs w:val="22"/>
        </w:rPr>
        <w:t>дата регистрации документа в Минюсте;</w:t>
      </w:r>
    </w:p>
    <w:p w:rsidR="00A074F5" w:rsidRPr="00A074F5" w:rsidRDefault="00A074F5" w:rsidP="00A074F5">
      <w:pPr>
        <w:widowControl w:val="0"/>
        <w:numPr>
          <w:ilvl w:val="0"/>
          <w:numId w:val="37"/>
        </w:numPr>
        <w:autoSpaceDE w:val="0"/>
        <w:autoSpaceDN w:val="0"/>
        <w:adjustRightInd w:val="0"/>
        <w:spacing w:after="60" w:line="240" w:lineRule="auto"/>
        <w:rPr>
          <w:sz w:val="22"/>
          <w:szCs w:val="22"/>
        </w:rPr>
      </w:pPr>
      <w:r w:rsidRPr="00A074F5">
        <w:rPr>
          <w:sz w:val="22"/>
          <w:szCs w:val="22"/>
        </w:rPr>
        <w:t>номер регистрации документа в Минюсте;</w:t>
      </w:r>
    </w:p>
    <w:p w:rsidR="00A074F5" w:rsidRPr="00A074F5" w:rsidRDefault="00A074F5" w:rsidP="00A074F5">
      <w:pPr>
        <w:widowControl w:val="0"/>
        <w:tabs>
          <w:tab w:val="num" w:pos="1276"/>
        </w:tabs>
        <w:autoSpaceDE w:val="0"/>
        <w:autoSpaceDN w:val="0"/>
        <w:adjustRightInd w:val="0"/>
        <w:spacing w:line="240" w:lineRule="auto"/>
        <w:ind w:firstLine="0"/>
        <w:rPr>
          <w:sz w:val="22"/>
          <w:szCs w:val="22"/>
        </w:rPr>
      </w:pPr>
      <w:r w:rsidRPr="00A074F5">
        <w:rPr>
          <w:sz w:val="22"/>
          <w:szCs w:val="22"/>
        </w:rPr>
        <w:t>- в поиске по параметрам «Название документа» и «Текст документа» предусмотрена возможность одновременного использования:</w:t>
      </w:r>
    </w:p>
    <w:p w:rsidR="00A074F5" w:rsidRPr="00A074F5" w:rsidRDefault="00A074F5" w:rsidP="00A074F5">
      <w:pPr>
        <w:numPr>
          <w:ilvl w:val="0"/>
          <w:numId w:val="38"/>
        </w:numPr>
        <w:spacing w:after="60" w:line="240" w:lineRule="auto"/>
        <w:rPr>
          <w:sz w:val="22"/>
          <w:szCs w:val="22"/>
        </w:rPr>
      </w:pPr>
      <w:r w:rsidRPr="00A074F5">
        <w:rPr>
          <w:sz w:val="22"/>
          <w:szCs w:val="22"/>
        </w:rPr>
        <w:t>логических выражений, содержащих скобки;</w:t>
      </w:r>
    </w:p>
    <w:p w:rsidR="00A074F5" w:rsidRPr="00A074F5" w:rsidRDefault="00A074F5" w:rsidP="00A074F5">
      <w:pPr>
        <w:numPr>
          <w:ilvl w:val="0"/>
          <w:numId w:val="38"/>
        </w:numPr>
        <w:spacing w:after="60" w:line="240" w:lineRule="auto"/>
        <w:rPr>
          <w:sz w:val="22"/>
          <w:szCs w:val="22"/>
        </w:rPr>
      </w:pPr>
      <w:r w:rsidRPr="00A074F5">
        <w:rPr>
          <w:sz w:val="22"/>
          <w:szCs w:val="22"/>
        </w:rPr>
        <w:t>логических операций и условий;</w:t>
      </w:r>
    </w:p>
    <w:p w:rsidR="00A074F5" w:rsidRPr="00A074F5" w:rsidRDefault="00A074F5" w:rsidP="00A074F5">
      <w:pPr>
        <w:numPr>
          <w:ilvl w:val="0"/>
          <w:numId w:val="38"/>
        </w:numPr>
        <w:spacing w:after="60" w:line="240" w:lineRule="auto"/>
        <w:rPr>
          <w:sz w:val="22"/>
          <w:szCs w:val="22"/>
        </w:rPr>
      </w:pPr>
      <w:r w:rsidRPr="00A074F5">
        <w:rPr>
          <w:sz w:val="22"/>
          <w:szCs w:val="22"/>
        </w:rPr>
        <w:t>название документа (с возможностью составлять запросы простым языком, не вникая в тонкости языка запросов);</w:t>
      </w:r>
    </w:p>
    <w:p w:rsidR="00A074F5" w:rsidRPr="00A074F5" w:rsidRDefault="00A074F5" w:rsidP="00A074F5">
      <w:pPr>
        <w:numPr>
          <w:ilvl w:val="0"/>
          <w:numId w:val="38"/>
        </w:numPr>
        <w:spacing w:after="60" w:line="240" w:lineRule="auto"/>
        <w:rPr>
          <w:sz w:val="22"/>
          <w:szCs w:val="22"/>
        </w:rPr>
      </w:pPr>
      <w:r w:rsidRPr="00A074F5">
        <w:rPr>
          <w:sz w:val="22"/>
          <w:szCs w:val="22"/>
        </w:rPr>
        <w:t>текст документа (с возможностью составлять запросы простым языком, не вникая в тонкости языка запросов);</w:t>
      </w:r>
    </w:p>
    <w:p w:rsidR="00A074F5" w:rsidRPr="00A074F5" w:rsidRDefault="00A074F5" w:rsidP="00A074F5">
      <w:pPr>
        <w:numPr>
          <w:ilvl w:val="0"/>
          <w:numId w:val="38"/>
        </w:numPr>
        <w:spacing w:after="60" w:line="240" w:lineRule="auto"/>
        <w:rPr>
          <w:sz w:val="22"/>
          <w:szCs w:val="22"/>
        </w:rPr>
      </w:pPr>
      <w:r w:rsidRPr="00A074F5">
        <w:rPr>
          <w:sz w:val="22"/>
          <w:szCs w:val="22"/>
        </w:rPr>
        <w:t>есть возможность включать или отключать словарь синонимов;</w:t>
      </w:r>
    </w:p>
    <w:p w:rsidR="00A074F5" w:rsidRPr="00A074F5" w:rsidRDefault="00A074F5" w:rsidP="00A074F5">
      <w:pPr>
        <w:widowControl w:val="0"/>
        <w:tabs>
          <w:tab w:val="num" w:pos="1276"/>
        </w:tabs>
        <w:autoSpaceDE w:val="0"/>
        <w:autoSpaceDN w:val="0"/>
        <w:adjustRightInd w:val="0"/>
        <w:spacing w:line="240" w:lineRule="auto"/>
        <w:ind w:firstLine="0"/>
        <w:rPr>
          <w:sz w:val="22"/>
          <w:szCs w:val="22"/>
        </w:rPr>
      </w:pPr>
      <w:r w:rsidRPr="00A074F5">
        <w:rPr>
          <w:sz w:val="22"/>
          <w:szCs w:val="22"/>
        </w:rPr>
        <w:t>- возможность наиболее точного и эффективного поиска документов при неизвестных реквизитах;</w:t>
      </w:r>
    </w:p>
    <w:p w:rsidR="00A074F5" w:rsidRPr="00A074F5" w:rsidRDefault="00A074F5" w:rsidP="00A074F5">
      <w:pPr>
        <w:widowControl w:val="0"/>
        <w:tabs>
          <w:tab w:val="num" w:pos="1276"/>
        </w:tabs>
        <w:autoSpaceDE w:val="0"/>
        <w:autoSpaceDN w:val="0"/>
        <w:adjustRightInd w:val="0"/>
        <w:spacing w:line="240" w:lineRule="auto"/>
        <w:ind w:firstLine="0"/>
        <w:rPr>
          <w:sz w:val="22"/>
          <w:szCs w:val="22"/>
        </w:rPr>
      </w:pPr>
      <w:r w:rsidRPr="00A074F5">
        <w:rPr>
          <w:sz w:val="22"/>
          <w:szCs w:val="22"/>
        </w:rPr>
        <w:t>- возможность уточнения поискового запроса:</w:t>
      </w:r>
    </w:p>
    <w:p w:rsidR="00A074F5" w:rsidRPr="00A074F5" w:rsidRDefault="00A074F5" w:rsidP="00A074F5">
      <w:pPr>
        <w:widowControl w:val="0"/>
        <w:numPr>
          <w:ilvl w:val="0"/>
          <w:numId w:val="39"/>
        </w:numPr>
        <w:autoSpaceDE w:val="0"/>
        <w:autoSpaceDN w:val="0"/>
        <w:adjustRightInd w:val="0"/>
        <w:spacing w:after="60" w:line="240" w:lineRule="auto"/>
        <w:rPr>
          <w:sz w:val="22"/>
          <w:szCs w:val="22"/>
        </w:rPr>
      </w:pPr>
      <w:r w:rsidRPr="00A074F5">
        <w:rPr>
          <w:sz w:val="22"/>
          <w:szCs w:val="22"/>
        </w:rPr>
        <w:t>в построенном списке найденных документов;</w:t>
      </w:r>
    </w:p>
    <w:p w:rsidR="00A074F5" w:rsidRPr="00A074F5" w:rsidRDefault="00A074F5" w:rsidP="00A074F5">
      <w:pPr>
        <w:widowControl w:val="0"/>
        <w:numPr>
          <w:ilvl w:val="0"/>
          <w:numId w:val="39"/>
        </w:numPr>
        <w:autoSpaceDE w:val="0"/>
        <w:autoSpaceDN w:val="0"/>
        <w:adjustRightInd w:val="0"/>
        <w:spacing w:after="60" w:line="240" w:lineRule="auto"/>
        <w:rPr>
          <w:sz w:val="22"/>
          <w:szCs w:val="22"/>
        </w:rPr>
      </w:pPr>
      <w:r w:rsidRPr="00A074F5">
        <w:rPr>
          <w:sz w:val="22"/>
          <w:szCs w:val="22"/>
        </w:rPr>
        <w:t>в единой истории запросов;</w:t>
      </w:r>
    </w:p>
    <w:p w:rsidR="00A074F5" w:rsidRPr="00A074F5" w:rsidRDefault="00A074F5" w:rsidP="00A074F5">
      <w:pPr>
        <w:widowControl w:val="0"/>
        <w:numPr>
          <w:ilvl w:val="0"/>
          <w:numId w:val="39"/>
        </w:numPr>
        <w:autoSpaceDE w:val="0"/>
        <w:autoSpaceDN w:val="0"/>
        <w:adjustRightInd w:val="0"/>
        <w:spacing w:after="60" w:line="240" w:lineRule="auto"/>
        <w:rPr>
          <w:sz w:val="22"/>
          <w:szCs w:val="22"/>
        </w:rPr>
      </w:pPr>
      <w:r w:rsidRPr="00A074F5">
        <w:rPr>
          <w:sz w:val="22"/>
          <w:szCs w:val="22"/>
        </w:rPr>
        <w:t>в сохраненных папках пользователя;</w:t>
      </w:r>
    </w:p>
    <w:p w:rsidR="00A074F5" w:rsidRPr="00A074F5" w:rsidRDefault="00A074F5" w:rsidP="00A074F5">
      <w:pPr>
        <w:widowControl w:val="0"/>
        <w:numPr>
          <w:ilvl w:val="0"/>
          <w:numId w:val="39"/>
        </w:numPr>
        <w:autoSpaceDE w:val="0"/>
        <w:autoSpaceDN w:val="0"/>
        <w:adjustRightInd w:val="0"/>
        <w:spacing w:after="60" w:line="240" w:lineRule="auto"/>
        <w:rPr>
          <w:sz w:val="22"/>
          <w:szCs w:val="22"/>
        </w:rPr>
      </w:pPr>
      <w:r w:rsidRPr="00A074F5">
        <w:rPr>
          <w:sz w:val="22"/>
          <w:szCs w:val="22"/>
        </w:rPr>
        <w:t>подсказки в Быстром поиске;</w:t>
      </w:r>
    </w:p>
    <w:p w:rsidR="00A074F5" w:rsidRPr="00A074F5" w:rsidRDefault="00A074F5" w:rsidP="00A074F5">
      <w:pPr>
        <w:widowControl w:val="0"/>
        <w:numPr>
          <w:ilvl w:val="0"/>
          <w:numId w:val="39"/>
        </w:numPr>
        <w:autoSpaceDE w:val="0"/>
        <w:autoSpaceDN w:val="0"/>
        <w:adjustRightInd w:val="0"/>
        <w:spacing w:after="60" w:line="240" w:lineRule="auto"/>
        <w:rPr>
          <w:sz w:val="22"/>
          <w:szCs w:val="22"/>
        </w:rPr>
      </w:pPr>
      <w:r w:rsidRPr="00A074F5">
        <w:rPr>
          <w:sz w:val="22"/>
          <w:szCs w:val="22"/>
        </w:rPr>
        <w:t>возможность постановки на контроль отдельного пункта документа;</w:t>
      </w:r>
    </w:p>
    <w:p w:rsidR="00A074F5" w:rsidRPr="00A074F5" w:rsidRDefault="00A074F5" w:rsidP="00A074F5">
      <w:pPr>
        <w:widowControl w:val="0"/>
        <w:numPr>
          <w:ilvl w:val="0"/>
          <w:numId w:val="39"/>
        </w:numPr>
        <w:autoSpaceDE w:val="0"/>
        <w:autoSpaceDN w:val="0"/>
        <w:adjustRightInd w:val="0"/>
        <w:spacing w:after="60" w:line="240" w:lineRule="auto"/>
        <w:rPr>
          <w:sz w:val="22"/>
          <w:szCs w:val="22"/>
        </w:rPr>
      </w:pPr>
      <w:r w:rsidRPr="00A074F5">
        <w:rPr>
          <w:sz w:val="22"/>
          <w:szCs w:val="22"/>
        </w:rPr>
        <w:t>ссылки в СПС должны распределяться по типам юридических взаимосвязей, тип взаимосвязи должен отображаться в явном виде;</w:t>
      </w:r>
    </w:p>
    <w:p w:rsidR="00A074F5" w:rsidRPr="00A074F5" w:rsidRDefault="00A074F5" w:rsidP="00A074F5">
      <w:pPr>
        <w:widowControl w:val="0"/>
        <w:tabs>
          <w:tab w:val="num" w:pos="1276"/>
        </w:tabs>
        <w:autoSpaceDE w:val="0"/>
        <w:autoSpaceDN w:val="0"/>
        <w:adjustRightInd w:val="0"/>
        <w:spacing w:line="240" w:lineRule="auto"/>
        <w:ind w:firstLine="0"/>
        <w:rPr>
          <w:sz w:val="22"/>
          <w:szCs w:val="22"/>
        </w:rPr>
      </w:pPr>
      <w:r w:rsidRPr="00A074F5">
        <w:rPr>
          <w:sz w:val="22"/>
          <w:szCs w:val="22"/>
        </w:rPr>
        <w:t>- возможность оформления связи между документами в отдельный список, отражающий их характер (содержит дополнительную информацию о применении документа, разъясняет применение документа, упоминает следующий документ, упоминается в следующем документе);</w:t>
      </w:r>
    </w:p>
    <w:p w:rsidR="00A074F5" w:rsidRPr="00A074F5" w:rsidRDefault="00A074F5" w:rsidP="00A074F5">
      <w:pPr>
        <w:widowControl w:val="0"/>
        <w:tabs>
          <w:tab w:val="num" w:pos="1276"/>
        </w:tabs>
        <w:autoSpaceDE w:val="0"/>
        <w:autoSpaceDN w:val="0"/>
        <w:adjustRightInd w:val="0"/>
        <w:spacing w:line="240" w:lineRule="auto"/>
        <w:ind w:firstLine="0"/>
        <w:rPr>
          <w:sz w:val="22"/>
          <w:szCs w:val="22"/>
        </w:rPr>
      </w:pPr>
      <w:r w:rsidRPr="00A074F5">
        <w:rPr>
          <w:sz w:val="22"/>
          <w:szCs w:val="22"/>
        </w:rPr>
        <w:t xml:space="preserve">- возможность поиска по тексту и названию документа с формулированием запроса, как на естественном языке, так и с использованием различных логических условий и ограничений (поиск с учетом близости слов, поиск с одновременным использованием нескольких логических условий); </w:t>
      </w:r>
    </w:p>
    <w:p w:rsidR="00A074F5" w:rsidRPr="00A074F5" w:rsidRDefault="00A074F5" w:rsidP="00A074F5">
      <w:pPr>
        <w:widowControl w:val="0"/>
        <w:tabs>
          <w:tab w:val="num" w:pos="1276"/>
        </w:tabs>
        <w:autoSpaceDE w:val="0"/>
        <w:autoSpaceDN w:val="0"/>
        <w:adjustRightInd w:val="0"/>
        <w:spacing w:line="240" w:lineRule="auto"/>
        <w:ind w:firstLine="0"/>
        <w:rPr>
          <w:sz w:val="22"/>
          <w:szCs w:val="22"/>
        </w:rPr>
      </w:pPr>
      <w:r w:rsidRPr="00A074F5">
        <w:rPr>
          <w:sz w:val="22"/>
          <w:szCs w:val="22"/>
        </w:rPr>
        <w:t>- возможность поиска с помощью самонастраивающихся словарей;</w:t>
      </w:r>
    </w:p>
    <w:p w:rsidR="00A074F5" w:rsidRPr="00A074F5" w:rsidRDefault="00A074F5" w:rsidP="00A074F5">
      <w:pPr>
        <w:widowControl w:val="0"/>
        <w:tabs>
          <w:tab w:val="num" w:pos="1276"/>
        </w:tabs>
        <w:autoSpaceDE w:val="0"/>
        <w:autoSpaceDN w:val="0"/>
        <w:adjustRightInd w:val="0"/>
        <w:spacing w:line="240" w:lineRule="auto"/>
        <w:ind w:firstLine="0"/>
        <w:rPr>
          <w:sz w:val="22"/>
          <w:szCs w:val="22"/>
        </w:rPr>
      </w:pPr>
      <w:r w:rsidRPr="00A074F5">
        <w:rPr>
          <w:sz w:val="22"/>
          <w:szCs w:val="22"/>
        </w:rPr>
        <w:t>- возможность создания ссылок, ведущих на документы в экземпляре Системы;</w:t>
      </w:r>
    </w:p>
    <w:p w:rsidR="00A074F5" w:rsidRPr="00A074F5" w:rsidRDefault="00A074F5" w:rsidP="00A074F5">
      <w:pPr>
        <w:widowControl w:val="0"/>
        <w:tabs>
          <w:tab w:val="num" w:pos="1276"/>
        </w:tabs>
        <w:autoSpaceDE w:val="0"/>
        <w:autoSpaceDN w:val="0"/>
        <w:adjustRightInd w:val="0"/>
        <w:spacing w:line="240" w:lineRule="auto"/>
        <w:ind w:firstLine="0"/>
        <w:rPr>
          <w:sz w:val="22"/>
          <w:szCs w:val="22"/>
        </w:rPr>
      </w:pPr>
      <w:r w:rsidRPr="00A074F5">
        <w:rPr>
          <w:sz w:val="22"/>
          <w:szCs w:val="22"/>
        </w:rPr>
        <w:t xml:space="preserve">- возможность построения списка документов в виде структурированного «дерево» списка; </w:t>
      </w:r>
    </w:p>
    <w:p w:rsidR="00A074F5" w:rsidRPr="00A074F5" w:rsidRDefault="00A074F5" w:rsidP="00A074F5">
      <w:pPr>
        <w:widowControl w:val="0"/>
        <w:tabs>
          <w:tab w:val="num" w:pos="1276"/>
        </w:tabs>
        <w:autoSpaceDE w:val="0"/>
        <w:autoSpaceDN w:val="0"/>
        <w:adjustRightInd w:val="0"/>
        <w:spacing w:line="240" w:lineRule="auto"/>
        <w:ind w:firstLine="0"/>
        <w:rPr>
          <w:sz w:val="22"/>
          <w:szCs w:val="22"/>
        </w:rPr>
      </w:pPr>
      <w:r w:rsidRPr="00A074F5">
        <w:rPr>
          <w:sz w:val="22"/>
          <w:szCs w:val="22"/>
        </w:rPr>
        <w:t>- возможность экспорта текста в редакторы MS WORD и MS EXCEL, а также в соответствующие ассоциированные приложения;</w:t>
      </w:r>
    </w:p>
    <w:p w:rsidR="00A074F5" w:rsidRPr="00A074F5" w:rsidRDefault="00A074F5" w:rsidP="00A074F5">
      <w:pPr>
        <w:widowControl w:val="0"/>
        <w:tabs>
          <w:tab w:val="num" w:pos="1276"/>
        </w:tabs>
        <w:autoSpaceDE w:val="0"/>
        <w:autoSpaceDN w:val="0"/>
        <w:adjustRightInd w:val="0"/>
        <w:spacing w:line="240" w:lineRule="auto"/>
        <w:ind w:firstLine="0"/>
        <w:rPr>
          <w:sz w:val="22"/>
          <w:szCs w:val="22"/>
        </w:rPr>
      </w:pPr>
      <w:r w:rsidRPr="00A074F5">
        <w:rPr>
          <w:sz w:val="22"/>
          <w:szCs w:val="22"/>
        </w:rPr>
        <w:t>- возможность предоставления информации о статусе документа:</w:t>
      </w:r>
    </w:p>
    <w:p w:rsidR="00A074F5" w:rsidRPr="00A074F5" w:rsidRDefault="00A074F5" w:rsidP="00A074F5">
      <w:pPr>
        <w:widowControl w:val="0"/>
        <w:numPr>
          <w:ilvl w:val="0"/>
          <w:numId w:val="40"/>
        </w:numPr>
        <w:autoSpaceDE w:val="0"/>
        <w:autoSpaceDN w:val="0"/>
        <w:adjustRightInd w:val="0"/>
        <w:spacing w:after="60" w:line="240" w:lineRule="auto"/>
        <w:rPr>
          <w:sz w:val="22"/>
          <w:szCs w:val="22"/>
        </w:rPr>
      </w:pPr>
      <w:r w:rsidRPr="00A074F5">
        <w:rPr>
          <w:sz w:val="22"/>
          <w:szCs w:val="22"/>
        </w:rPr>
        <w:t>действующий;</w:t>
      </w:r>
    </w:p>
    <w:p w:rsidR="00A074F5" w:rsidRPr="00A074F5" w:rsidRDefault="00A074F5" w:rsidP="00A074F5">
      <w:pPr>
        <w:widowControl w:val="0"/>
        <w:numPr>
          <w:ilvl w:val="0"/>
          <w:numId w:val="40"/>
        </w:numPr>
        <w:autoSpaceDE w:val="0"/>
        <w:autoSpaceDN w:val="0"/>
        <w:adjustRightInd w:val="0"/>
        <w:spacing w:after="60" w:line="240" w:lineRule="auto"/>
        <w:rPr>
          <w:sz w:val="22"/>
          <w:szCs w:val="22"/>
        </w:rPr>
      </w:pPr>
      <w:r w:rsidRPr="00A074F5">
        <w:rPr>
          <w:sz w:val="22"/>
          <w:szCs w:val="22"/>
        </w:rPr>
        <w:t>утратил силу;</w:t>
      </w:r>
    </w:p>
    <w:p w:rsidR="00A074F5" w:rsidRPr="00A074F5" w:rsidRDefault="00A074F5" w:rsidP="00A074F5">
      <w:pPr>
        <w:widowControl w:val="0"/>
        <w:numPr>
          <w:ilvl w:val="0"/>
          <w:numId w:val="40"/>
        </w:numPr>
        <w:autoSpaceDE w:val="0"/>
        <w:autoSpaceDN w:val="0"/>
        <w:adjustRightInd w:val="0"/>
        <w:spacing w:after="60" w:line="240" w:lineRule="auto"/>
        <w:rPr>
          <w:sz w:val="22"/>
          <w:szCs w:val="22"/>
        </w:rPr>
      </w:pPr>
      <w:r w:rsidRPr="00A074F5">
        <w:rPr>
          <w:sz w:val="22"/>
          <w:szCs w:val="22"/>
        </w:rPr>
        <w:t>не вступил в силу;</w:t>
      </w:r>
    </w:p>
    <w:p w:rsidR="00A074F5" w:rsidRPr="00A074F5" w:rsidRDefault="00A074F5" w:rsidP="00A074F5">
      <w:pPr>
        <w:widowControl w:val="0"/>
        <w:numPr>
          <w:ilvl w:val="0"/>
          <w:numId w:val="40"/>
        </w:numPr>
        <w:autoSpaceDE w:val="0"/>
        <w:autoSpaceDN w:val="0"/>
        <w:adjustRightInd w:val="0"/>
        <w:spacing w:after="60" w:line="240" w:lineRule="auto"/>
        <w:rPr>
          <w:sz w:val="22"/>
          <w:szCs w:val="22"/>
        </w:rPr>
      </w:pPr>
      <w:r w:rsidRPr="00A074F5">
        <w:rPr>
          <w:sz w:val="22"/>
          <w:szCs w:val="22"/>
        </w:rPr>
        <w:t>фактически утратил силу;</w:t>
      </w:r>
    </w:p>
    <w:p w:rsidR="00A074F5" w:rsidRPr="00A074F5" w:rsidRDefault="00A074F5" w:rsidP="00A074F5">
      <w:pPr>
        <w:widowControl w:val="0"/>
        <w:numPr>
          <w:ilvl w:val="0"/>
          <w:numId w:val="40"/>
        </w:numPr>
        <w:autoSpaceDE w:val="0"/>
        <w:autoSpaceDN w:val="0"/>
        <w:adjustRightInd w:val="0"/>
        <w:spacing w:after="60" w:line="240" w:lineRule="auto"/>
        <w:rPr>
          <w:sz w:val="22"/>
          <w:szCs w:val="22"/>
        </w:rPr>
      </w:pPr>
      <w:r w:rsidRPr="00A074F5">
        <w:rPr>
          <w:sz w:val="22"/>
          <w:szCs w:val="22"/>
        </w:rPr>
        <w:t>документ фактически не применяется;</w:t>
      </w:r>
    </w:p>
    <w:p w:rsidR="00A074F5" w:rsidRPr="00A074F5" w:rsidRDefault="00A074F5" w:rsidP="00A074F5">
      <w:pPr>
        <w:widowControl w:val="0"/>
        <w:numPr>
          <w:ilvl w:val="0"/>
          <w:numId w:val="40"/>
        </w:numPr>
        <w:autoSpaceDE w:val="0"/>
        <w:autoSpaceDN w:val="0"/>
        <w:adjustRightInd w:val="0"/>
        <w:spacing w:after="60" w:line="240" w:lineRule="auto"/>
        <w:rPr>
          <w:sz w:val="22"/>
          <w:szCs w:val="22"/>
        </w:rPr>
      </w:pPr>
      <w:r w:rsidRPr="00A074F5">
        <w:rPr>
          <w:sz w:val="22"/>
          <w:szCs w:val="22"/>
        </w:rPr>
        <w:t>возможность предоставления в документах подробных ссылок на связанные документы в формате</w:t>
      </w:r>
    </w:p>
    <w:p w:rsidR="00A074F5" w:rsidRPr="00A074F5" w:rsidRDefault="00A074F5" w:rsidP="00A074F5">
      <w:pPr>
        <w:widowControl w:val="0"/>
        <w:autoSpaceDE w:val="0"/>
        <w:autoSpaceDN w:val="0"/>
        <w:adjustRightInd w:val="0"/>
        <w:spacing w:line="240" w:lineRule="auto"/>
        <w:ind w:left="360" w:firstLine="0"/>
        <w:rPr>
          <w:sz w:val="22"/>
          <w:szCs w:val="22"/>
        </w:rPr>
      </w:pPr>
      <w:r w:rsidRPr="00A074F5">
        <w:rPr>
          <w:sz w:val="22"/>
          <w:szCs w:val="22"/>
        </w:rPr>
        <w:t>гипертекста;</w:t>
      </w:r>
    </w:p>
    <w:p w:rsidR="00A074F5" w:rsidRPr="00A074F5" w:rsidRDefault="00A074F5" w:rsidP="00A074F5">
      <w:pPr>
        <w:widowControl w:val="0"/>
        <w:autoSpaceDE w:val="0"/>
        <w:autoSpaceDN w:val="0"/>
        <w:adjustRightInd w:val="0"/>
        <w:spacing w:line="240" w:lineRule="auto"/>
        <w:ind w:firstLine="0"/>
        <w:rPr>
          <w:sz w:val="22"/>
          <w:szCs w:val="22"/>
        </w:rPr>
      </w:pPr>
      <w:r w:rsidRPr="00A074F5">
        <w:rPr>
          <w:sz w:val="22"/>
          <w:szCs w:val="22"/>
        </w:rPr>
        <w:t>- возможность сохранения результатов работы с помощью истории запросов, папок и закладок пользователя, а также индивидуальных настроек интерфейса программы;</w:t>
      </w:r>
    </w:p>
    <w:p w:rsidR="00A074F5" w:rsidRPr="00A074F5" w:rsidRDefault="00A074F5" w:rsidP="00A074F5">
      <w:pPr>
        <w:widowControl w:val="0"/>
        <w:tabs>
          <w:tab w:val="num" w:pos="1276"/>
        </w:tabs>
        <w:autoSpaceDE w:val="0"/>
        <w:autoSpaceDN w:val="0"/>
        <w:adjustRightInd w:val="0"/>
        <w:spacing w:line="240" w:lineRule="auto"/>
        <w:ind w:firstLine="0"/>
        <w:rPr>
          <w:sz w:val="22"/>
          <w:szCs w:val="22"/>
        </w:rPr>
      </w:pPr>
      <w:r w:rsidRPr="00A074F5">
        <w:rPr>
          <w:sz w:val="22"/>
          <w:szCs w:val="22"/>
        </w:rPr>
        <w:t>- возможность обмена результатами работы («папки», «закладки») по электронной почте и с помощью мобильных носителей;</w:t>
      </w:r>
    </w:p>
    <w:p w:rsidR="00A074F5" w:rsidRPr="00A074F5" w:rsidRDefault="00A074F5" w:rsidP="00A074F5">
      <w:pPr>
        <w:widowControl w:val="0"/>
        <w:tabs>
          <w:tab w:val="num" w:pos="1276"/>
        </w:tabs>
        <w:autoSpaceDE w:val="0"/>
        <w:autoSpaceDN w:val="0"/>
        <w:adjustRightInd w:val="0"/>
        <w:spacing w:line="240" w:lineRule="auto"/>
        <w:ind w:firstLine="0"/>
        <w:rPr>
          <w:sz w:val="22"/>
          <w:szCs w:val="22"/>
        </w:rPr>
      </w:pPr>
      <w:r w:rsidRPr="00A074F5">
        <w:rPr>
          <w:sz w:val="22"/>
          <w:szCs w:val="22"/>
        </w:rPr>
        <w:t>- возможность сравнения текстов редакций нормативно-правовых актов;</w:t>
      </w:r>
    </w:p>
    <w:p w:rsidR="00A074F5" w:rsidRPr="00A074F5" w:rsidRDefault="00A074F5" w:rsidP="00A074F5">
      <w:pPr>
        <w:widowControl w:val="0"/>
        <w:tabs>
          <w:tab w:val="num" w:pos="1276"/>
        </w:tabs>
        <w:autoSpaceDE w:val="0"/>
        <w:autoSpaceDN w:val="0"/>
        <w:adjustRightInd w:val="0"/>
        <w:spacing w:line="240" w:lineRule="auto"/>
        <w:ind w:firstLine="0"/>
        <w:rPr>
          <w:sz w:val="22"/>
          <w:szCs w:val="22"/>
        </w:rPr>
      </w:pPr>
      <w:r w:rsidRPr="00A074F5">
        <w:rPr>
          <w:sz w:val="22"/>
          <w:szCs w:val="22"/>
        </w:rPr>
        <w:t>- возможность предоставления системы помощи;</w:t>
      </w:r>
    </w:p>
    <w:p w:rsidR="00A074F5" w:rsidRPr="00A074F5" w:rsidRDefault="00A074F5" w:rsidP="00A074F5">
      <w:pPr>
        <w:widowControl w:val="0"/>
        <w:tabs>
          <w:tab w:val="num" w:pos="1276"/>
        </w:tabs>
        <w:autoSpaceDE w:val="0"/>
        <w:autoSpaceDN w:val="0"/>
        <w:adjustRightInd w:val="0"/>
        <w:spacing w:line="240" w:lineRule="auto"/>
        <w:ind w:firstLine="0"/>
        <w:rPr>
          <w:sz w:val="22"/>
          <w:szCs w:val="22"/>
        </w:rPr>
      </w:pPr>
      <w:r w:rsidRPr="00A074F5">
        <w:rPr>
          <w:sz w:val="22"/>
          <w:szCs w:val="22"/>
        </w:rPr>
        <w:t>- возможность автоматического заказа и получения в реальном времени посредством сети Интернет текстов федеральных нормативно-правовых актов и судебных решений, упоминаемых в текстах других документов в информационных банках, но отсутствующих в установленных у заказчика информационных банках (при условии их наличия в других информационных банках данного производителя, не вошедших в установленный у заказчика комплект);</w:t>
      </w:r>
    </w:p>
    <w:p w:rsidR="00A074F5" w:rsidRPr="00A074F5" w:rsidRDefault="00A074F5" w:rsidP="00A074F5">
      <w:pPr>
        <w:widowControl w:val="0"/>
        <w:tabs>
          <w:tab w:val="num" w:pos="1276"/>
        </w:tabs>
        <w:autoSpaceDE w:val="0"/>
        <w:autoSpaceDN w:val="0"/>
        <w:adjustRightInd w:val="0"/>
        <w:spacing w:line="240" w:lineRule="auto"/>
        <w:ind w:firstLine="0"/>
        <w:rPr>
          <w:sz w:val="22"/>
          <w:szCs w:val="22"/>
        </w:rPr>
      </w:pPr>
      <w:r w:rsidRPr="00A074F5">
        <w:rPr>
          <w:sz w:val="22"/>
          <w:szCs w:val="22"/>
        </w:rPr>
        <w:t>- возможность интеграции в единый информационный массив систем различных типов – сетевой, сетевой однопользовательской и локальной;</w:t>
      </w:r>
    </w:p>
    <w:p w:rsidR="00A074F5" w:rsidRPr="00A074F5" w:rsidRDefault="00A074F5" w:rsidP="00A074F5">
      <w:pPr>
        <w:widowControl w:val="0"/>
        <w:tabs>
          <w:tab w:val="num" w:pos="1276"/>
        </w:tabs>
        <w:autoSpaceDE w:val="0"/>
        <w:autoSpaceDN w:val="0"/>
        <w:adjustRightInd w:val="0"/>
        <w:spacing w:line="240" w:lineRule="auto"/>
        <w:ind w:firstLine="0"/>
        <w:rPr>
          <w:sz w:val="22"/>
          <w:szCs w:val="22"/>
        </w:rPr>
      </w:pPr>
      <w:r w:rsidRPr="00A074F5">
        <w:rPr>
          <w:sz w:val="22"/>
          <w:szCs w:val="22"/>
        </w:rPr>
        <w:t xml:space="preserve">- возможность совместимости со всеми современными версиями ОС </w:t>
      </w:r>
      <w:proofErr w:type="spellStart"/>
      <w:r w:rsidRPr="00A074F5">
        <w:rPr>
          <w:sz w:val="22"/>
          <w:szCs w:val="22"/>
        </w:rPr>
        <w:t>MicrosoftWindows</w:t>
      </w:r>
      <w:proofErr w:type="spellEnd"/>
      <w:r w:rsidRPr="00A074F5">
        <w:rPr>
          <w:sz w:val="22"/>
          <w:szCs w:val="22"/>
        </w:rPr>
        <w:t xml:space="preserve"> (XP/</w:t>
      </w:r>
      <w:proofErr w:type="spellStart"/>
      <w:r w:rsidRPr="00A074F5">
        <w:rPr>
          <w:sz w:val="22"/>
          <w:szCs w:val="22"/>
        </w:rPr>
        <w:t>Vista</w:t>
      </w:r>
      <w:proofErr w:type="spellEnd"/>
      <w:r w:rsidRPr="00A074F5">
        <w:rPr>
          <w:sz w:val="22"/>
          <w:szCs w:val="22"/>
        </w:rPr>
        <w:t>/</w:t>
      </w:r>
      <w:proofErr w:type="spellStart"/>
      <w:r w:rsidRPr="00A074F5">
        <w:rPr>
          <w:sz w:val="22"/>
          <w:szCs w:val="22"/>
        </w:rPr>
        <w:t>Windows</w:t>
      </w:r>
      <w:proofErr w:type="spellEnd"/>
      <w:r w:rsidRPr="00A074F5">
        <w:rPr>
          <w:sz w:val="22"/>
          <w:szCs w:val="22"/>
        </w:rPr>
        <w:t xml:space="preserve"> 7/</w:t>
      </w:r>
      <w:proofErr w:type="spellStart"/>
      <w:r w:rsidRPr="00A074F5">
        <w:rPr>
          <w:sz w:val="22"/>
          <w:szCs w:val="22"/>
        </w:rPr>
        <w:t>Windows</w:t>
      </w:r>
      <w:proofErr w:type="spellEnd"/>
      <w:r w:rsidRPr="00A074F5">
        <w:rPr>
          <w:sz w:val="22"/>
          <w:szCs w:val="22"/>
        </w:rPr>
        <w:t xml:space="preserve"> 8/ </w:t>
      </w:r>
      <w:proofErr w:type="spellStart"/>
      <w:r w:rsidRPr="00A074F5">
        <w:rPr>
          <w:sz w:val="22"/>
          <w:szCs w:val="22"/>
        </w:rPr>
        <w:t>Windows</w:t>
      </w:r>
      <w:proofErr w:type="spellEnd"/>
      <w:r w:rsidRPr="00A074F5">
        <w:rPr>
          <w:sz w:val="22"/>
          <w:szCs w:val="22"/>
        </w:rPr>
        <w:t xml:space="preserve"> 10);</w:t>
      </w:r>
    </w:p>
    <w:p w:rsidR="00A074F5" w:rsidRPr="00A074F5" w:rsidRDefault="00A074F5" w:rsidP="00A074F5">
      <w:pPr>
        <w:widowControl w:val="0"/>
        <w:tabs>
          <w:tab w:val="num" w:pos="1276"/>
        </w:tabs>
        <w:autoSpaceDE w:val="0"/>
        <w:autoSpaceDN w:val="0"/>
        <w:adjustRightInd w:val="0"/>
        <w:spacing w:line="240" w:lineRule="auto"/>
        <w:ind w:firstLine="0"/>
        <w:rPr>
          <w:sz w:val="22"/>
          <w:szCs w:val="22"/>
        </w:rPr>
      </w:pPr>
      <w:r w:rsidRPr="00A074F5">
        <w:rPr>
          <w:sz w:val="22"/>
          <w:szCs w:val="22"/>
        </w:rPr>
        <w:t>- возможность регулярного ознакомления с наиболее важными изменениями в законодательстве (обзоры ежедневные, еженедельные);</w:t>
      </w:r>
    </w:p>
    <w:p w:rsidR="00A074F5" w:rsidRPr="00A074F5" w:rsidRDefault="00A074F5" w:rsidP="00A074F5">
      <w:pPr>
        <w:widowControl w:val="0"/>
        <w:autoSpaceDE w:val="0"/>
        <w:autoSpaceDN w:val="0"/>
        <w:adjustRightInd w:val="0"/>
        <w:spacing w:line="240" w:lineRule="auto"/>
        <w:ind w:firstLine="0"/>
        <w:rPr>
          <w:sz w:val="22"/>
          <w:szCs w:val="22"/>
        </w:rPr>
      </w:pPr>
      <w:r w:rsidRPr="00A074F5">
        <w:rPr>
          <w:sz w:val="22"/>
          <w:szCs w:val="22"/>
        </w:rPr>
        <w:t xml:space="preserve">- наличие электронных версии ведущих журналов, включая редакции за 2005 - 2019 гг.: </w:t>
      </w:r>
    </w:p>
    <w:p w:rsidR="00A074F5" w:rsidRPr="00A074F5" w:rsidRDefault="00A074F5" w:rsidP="00A074F5">
      <w:pPr>
        <w:widowControl w:val="0"/>
        <w:numPr>
          <w:ilvl w:val="0"/>
          <w:numId w:val="41"/>
        </w:numPr>
        <w:autoSpaceDE w:val="0"/>
        <w:autoSpaceDN w:val="0"/>
        <w:adjustRightInd w:val="0"/>
        <w:spacing w:after="60" w:line="240" w:lineRule="auto"/>
        <w:rPr>
          <w:sz w:val="22"/>
          <w:szCs w:val="22"/>
        </w:rPr>
      </w:pPr>
      <w:r w:rsidRPr="00A074F5">
        <w:rPr>
          <w:sz w:val="22"/>
          <w:szCs w:val="22"/>
        </w:rPr>
        <w:t xml:space="preserve">«Юрист»; </w:t>
      </w:r>
    </w:p>
    <w:p w:rsidR="00A074F5" w:rsidRPr="00A074F5" w:rsidRDefault="00A074F5" w:rsidP="00A074F5">
      <w:pPr>
        <w:widowControl w:val="0"/>
        <w:numPr>
          <w:ilvl w:val="0"/>
          <w:numId w:val="41"/>
        </w:numPr>
        <w:autoSpaceDE w:val="0"/>
        <w:autoSpaceDN w:val="0"/>
        <w:adjustRightInd w:val="0"/>
        <w:spacing w:after="60" w:line="240" w:lineRule="auto"/>
        <w:rPr>
          <w:sz w:val="22"/>
          <w:szCs w:val="22"/>
        </w:rPr>
      </w:pPr>
      <w:r w:rsidRPr="00A074F5">
        <w:rPr>
          <w:sz w:val="22"/>
          <w:szCs w:val="22"/>
        </w:rPr>
        <w:t xml:space="preserve">«Российская юстиция»; </w:t>
      </w:r>
    </w:p>
    <w:p w:rsidR="00A074F5" w:rsidRPr="00A074F5" w:rsidRDefault="00A074F5" w:rsidP="00A074F5">
      <w:pPr>
        <w:widowControl w:val="0"/>
        <w:numPr>
          <w:ilvl w:val="0"/>
          <w:numId w:val="41"/>
        </w:numPr>
        <w:autoSpaceDE w:val="0"/>
        <w:autoSpaceDN w:val="0"/>
        <w:adjustRightInd w:val="0"/>
        <w:spacing w:after="60" w:line="240" w:lineRule="auto"/>
        <w:rPr>
          <w:sz w:val="22"/>
          <w:szCs w:val="22"/>
        </w:rPr>
      </w:pPr>
      <w:r w:rsidRPr="00A074F5">
        <w:rPr>
          <w:sz w:val="22"/>
          <w:szCs w:val="22"/>
        </w:rPr>
        <w:t xml:space="preserve">«Административное право и процесс»; </w:t>
      </w:r>
    </w:p>
    <w:p w:rsidR="00A074F5" w:rsidRPr="00A074F5" w:rsidRDefault="00A074F5" w:rsidP="00A074F5">
      <w:pPr>
        <w:widowControl w:val="0"/>
        <w:numPr>
          <w:ilvl w:val="0"/>
          <w:numId w:val="41"/>
        </w:numPr>
        <w:autoSpaceDE w:val="0"/>
        <w:autoSpaceDN w:val="0"/>
        <w:adjustRightInd w:val="0"/>
        <w:spacing w:after="60" w:line="240" w:lineRule="auto"/>
        <w:rPr>
          <w:sz w:val="22"/>
          <w:szCs w:val="22"/>
        </w:rPr>
      </w:pPr>
      <w:r w:rsidRPr="00A074F5">
        <w:rPr>
          <w:sz w:val="22"/>
          <w:szCs w:val="22"/>
        </w:rPr>
        <w:t>«Российский судья».</w:t>
      </w:r>
    </w:p>
    <w:p w:rsidR="00A074F5" w:rsidRPr="00A074F5" w:rsidRDefault="00A074F5" w:rsidP="00A074F5">
      <w:pPr>
        <w:widowControl w:val="0"/>
        <w:autoSpaceDE w:val="0"/>
        <w:autoSpaceDN w:val="0"/>
        <w:adjustRightInd w:val="0"/>
        <w:spacing w:line="240" w:lineRule="auto"/>
        <w:ind w:firstLine="0"/>
        <w:rPr>
          <w:sz w:val="22"/>
          <w:szCs w:val="22"/>
        </w:rPr>
      </w:pPr>
      <w:r w:rsidRPr="00A074F5">
        <w:rPr>
          <w:sz w:val="22"/>
          <w:szCs w:val="22"/>
        </w:rPr>
        <w:t xml:space="preserve">- наличие трудов ведущих специалистов в области права: П.В. Крашенинникова, М.И. Брагинского, В.В. </w:t>
      </w:r>
      <w:proofErr w:type="spellStart"/>
      <w:r w:rsidRPr="00A074F5">
        <w:rPr>
          <w:sz w:val="22"/>
          <w:szCs w:val="22"/>
        </w:rPr>
        <w:t>Витрянского</w:t>
      </w:r>
      <w:proofErr w:type="spellEnd"/>
      <w:r w:rsidRPr="00A074F5">
        <w:rPr>
          <w:sz w:val="22"/>
          <w:szCs w:val="22"/>
        </w:rPr>
        <w:t>.</w:t>
      </w:r>
    </w:p>
    <w:p w:rsidR="00A074F5" w:rsidRPr="00A074F5" w:rsidRDefault="00A074F5" w:rsidP="00A074F5">
      <w:pPr>
        <w:tabs>
          <w:tab w:val="left" w:pos="360"/>
          <w:tab w:val="left" w:pos="709"/>
        </w:tabs>
        <w:spacing w:line="240" w:lineRule="auto"/>
        <w:ind w:firstLine="0"/>
        <w:rPr>
          <w:sz w:val="22"/>
          <w:szCs w:val="22"/>
        </w:rPr>
      </w:pPr>
    </w:p>
    <w:p w:rsidR="00A074F5" w:rsidRPr="00A074F5" w:rsidRDefault="00A074F5" w:rsidP="00A074F5">
      <w:pPr>
        <w:numPr>
          <w:ilvl w:val="0"/>
          <w:numId w:val="34"/>
        </w:numPr>
        <w:spacing w:after="60" w:line="240" w:lineRule="auto"/>
        <w:rPr>
          <w:b/>
          <w:kern w:val="24"/>
          <w:sz w:val="22"/>
          <w:szCs w:val="22"/>
        </w:rPr>
      </w:pPr>
      <w:r w:rsidRPr="00A074F5">
        <w:rPr>
          <w:b/>
          <w:kern w:val="24"/>
          <w:sz w:val="22"/>
          <w:szCs w:val="22"/>
        </w:rPr>
        <w:t>Требования к качеству оказываемых услуг:</w:t>
      </w:r>
    </w:p>
    <w:p w:rsidR="00A074F5" w:rsidRPr="00A074F5" w:rsidRDefault="00A074F5" w:rsidP="00A074F5">
      <w:pPr>
        <w:spacing w:line="240" w:lineRule="auto"/>
        <w:ind w:firstLine="0"/>
        <w:rPr>
          <w:b/>
          <w:kern w:val="24"/>
          <w:sz w:val="22"/>
          <w:szCs w:val="22"/>
        </w:rPr>
      </w:pPr>
    </w:p>
    <w:p w:rsidR="00A074F5" w:rsidRPr="00A074F5" w:rsidRDefault="00A074F5" w:rsidP="00A074F5">
      <w:pPr>
        <w:tabs>
          <w:tab w:val="left" w:pos="708"/>
        </w:tabs>
        <w:spacing w:line="240" w:lineRule="auto"/>
        <w:ind w:firstLine="0"/>
        <w:rPr>
          <w:kern w:val="24"/>
          <w:sz w:val="22"/>
          <w:szCs w:val="22"/>
        </w:rPr>
      </w:pPr>
      <w:r w:rsidRPr="00A074F5">
        <w:rPr>
          <w:kern w:val="24"/>
          <w:sz w:val="22"/>
          <w:szCs w:val="22"/>
        </w:rPr>
        <w:t xml:space="preserve">          Участник обязан обеспечить взаимодействие и совместимость информационных услуг с имеющимися у Заказчика экземплярами Систем </w:t>
      </w:r>
      <w:proofErr w:type="spellStart"/>
      <w:r w:rsidRPr="00A074F5">
        <w:rPr>
          <w:kern w:val="24"/>
          <w:sz w:val="22"/>
          <w:szCs w:val="22"/>
        </w:rPr>
        <w:t>КонсультантПлюс</w:t>
      </w:r>
      <w:proofErr w:type="spellEnd"/>
      <w:r w:rsidRPr="00A074F5">
        <w:rPr>
          <w:kern w:val="24"/>
          <w:sz w:val="22"/>
          <w:szCs w:val="22"/>
        </w:rPr>
        <w:t xml:space="preserve">. Участник обязан предоставить Заказчику документы, подтверждающие наличие у Исполнителя необходимых прав на использование технологий и иных результатов интеллектуальной деятельности, и, в частности, копию «Лицензионного соглашения», подтверждающего, что специальное программное обеспечение, используемое Исполнителем для оказания услуг Заказчику, полностью совместимо с имеющимися у Заказчика экземплярами Систем </w:t>
      </w:r>
      <w:proofErr w:type="spellStart"/>
      <w:r w:rsidRPr="00A074F5">
        <w:rPr>
          <w:kern w:val="24"/>
          <w:sz w:val="22"/>
          <w:szCs w:val="22"/>
        </w:rPr>
        <w:t>КонсультантПлюс</w:t>
      </w:r>
      <w:proofErr w:type="spellEnd"/>
      <w:r w:rsidRPr="00A074F5">
        <w:rPr>
          <w:kern w:val="24"/>
          <w:sz w:val="22"/>
          <w:szCs w:val="22"/>
        </w:rPr>
        <w:t xml:space="preserve">, а также с самостоятельно подготовленными на основании технологии </w:t>
      </w:r>
      <w:proofErr w:type="spellStart"/>
      <w:r w:rsidRPr="00A074F5">
        <w:rPr>
          <w:kern w:val="24"/>
          <w:sz w:val="22"/>
          <w:szCs w:val="22"/>
        </w:rPr>
        <w:t>КонсультантПлюс</w:t>
      </w:r>
      <w:proofErr w:type="spellEnd"/>
      <w:r w:rsidRPr="00A074F5">
        <w:rPr>
          <w:kern w:val="24"/>
          <w:sz w:val="22"/>
          <w:szCs w:val="22"/>
        </w:rPr>
        <w:t xml:space="preserve"> внутренними информационными ресурсами Заказчика (отдельные документы и подборки, перечни документов «на контроле», комментарии, технологические взаимосвязи собственных документов заказчика с Системами </w:t>
      </w:r>
      <w:proofErr w:type="spellStart"/>
      <w:r w:rsidRPr="00A074F5">
        <w:rPr>
          <w:kern w:val="24"/>
          <w:sz w:val="22"/>
          <w:szCs w:val="22"/>
        </w:rPr>
        <w:t>КонсультантПлюс</w:t>
      </w:r>
      <w:proofErr w:type="spellEnd"/>
      <w:r w:rsidRPr="00A074F5">
        <w:rPr>
          <w:kern w:val="24"/>
          <w:sz w:val="22"/>
          <w:szCs w:val="22"/>
        </w:rPr>
        <w:t xml:space="preserve"> и т.д.) в течение 3х дней с момента подписания Договора (Контракта).</w:t>
      </w:r>
    </w:p>
    <w:p w:rsidR="00A074F5" w:rsidRPr="00A074F5" w:rsidRDefault="00A074F5" w:rsidP="00A074F5">
      <w:pPr>
        <w:tabs>
          <w:tab w:val="left" w:pos="708"/>
        </w:tabs>
        <w:spacing w:line="240" w:lineRule="auto"/>
        <w:ind w:firstLine="0"/>
        <w:rPr>
          <w:kern w:val="24"/>
          <w:sz w:val="22"/>
          <w:szCs w:val="22"/>
        </w:rPr>
      </w:pPr>
    </w:p>
    <w:p w:rsidR="00A074F5" w:rsidRPr="00A074F5" w:rsidRDefault="00A074F5" w:rsidP="00A074F5">
      <w:pPr>
        <w:numPr>
          <w:ilvl w:val="0"/>
          <w:numId w:val="34"/>
        </w:numPr>
        <w:spacing w:after="60" w:line="240" w:lineRule="auto"/>
        <w:rPr>
          <w:b/>
          <w:sz w:val="22"/>
          <w:szCs w:val="22"/>
        </w:rPr>
      </w:pPr>
      <w:r w:rsidRPr="00A074F5">
        <w:rPr>
          <w:b/>
          <w:sz w:val="22"/>
          <w:szCs w:val="22"/>
        </w:rPr>
        <w:t>Форма и порядок оплаты услуг:</w:t>
      </w:r>
      <w:r w:rsidRPr="00A074F5">
        <w:rPr>
          <w:sz w:val="22"/>
          <w:szCs w:val="22"/>
        </w:rPr>
        <w:t xml:space="preserve"> </w:t>
      </w:r>
    </w:p>
    <w:p w:rsidR="00A074F5" w:rsidRPr="00A074F5" w:rsidRDefault="00A074F5" w:rsidP="00A074F5">
      <w:pPr>
        <w:spacing w:after="60" w:line="240" w:lineRule="auto"/>
        <w:ind w:left="720" w:firstLine="0"/>
        <w:rPr>
          <w:bCs/>
          <w:sz w:val="22"/>
          <w:szCs w:val="22"/>
        </w:rPr>
      </w:pPr>
      <w:r w:rsidRPr="00A074F5">
        <w:rPr>
          <w:bCs/>
          <w:sz w:val="22"/>
          <w:szCs w:val="22"/>
        </w:rPr>
        <w:t>Безналичная форма оплаты.</w:t>
      </w:r>
      <w:r w:rsidRPr="00A074F5">
        <w:rPr>
          <w:sz w:val="22"/>
          <w:szCs w:val="22"/>
        </w:rPr>
        <w:t xml:space="preserve"> Оплата по контракту (договору) производится Заказчиком ежемесячно</w:t>
      </w:r>
      <w:r w:rsidRPr="00A074F5">
        <w:rPr>
          <w:color w:val="0000FF"/>
          <w:sz w:val="22"/>
          <w:szCs w:val="22"/>
        </w:rPr>
        <w:t xml:space="preserve"> </w:t>
      </w:r>
      <w:r w:rsidRPr="00A074F5">
        <w:rPr>
          <w:sz w:val="22"/>
          <w:szCs w:val="22"/>
        </w:rPr>
        <w:t xml:space="preserve">по факту оказания услуг на основании переданных Заказчику </w:t>
      </w:r>
      <w:r w:rsidRPr="00A074F5">
        <w:rPr>
          <w:bCs/>
          <w:sz w:val="22"/>
          <w:szCs w:val="22"/>
        </w:rPr>
        <w:t>акта сдачи-приемки оказанных услуг, счета-фактуры и счета для оплаты.</w:t>
      </w:r>
    </w:p>
    <w:p w:rsidR="00A074F5" w:rsidRPr="00A074F5" w:rsidRDefault="00A074F5" w:rsidP="00A074F5">
      <w:pPr>
        <w:numPr>
          <w:ilvl w:val="0"/>
          <w:numId w:val="34"/>
        </w:numPr>
        <w:spacing w:after="60" w:line="240" w:lineRule="auto"/>
        <w:rPr>
          <w:b/>
          <w:sz w:val="22"/>
          <w:szCs w:val="22"/>
        </w:rPr>
      </w:pPr>
      <w:r w:rsidRPr="00A074F5">
        <w:rPr>
          <w:b/>
          <w:sz w:val="22"/>
          <w:szCs w:val="22"/>
        </w:rPr>
        <w:t>Порядок формирования цены контракта (договора):</w:t>
      </w:r>
      <w:r w:rsidRPr="00A074F5">
        <w:rPr>
          <w:sz w:val="22"/>
          <w:szCs w:val="22"/>
        </w:rPr>
        <w:t xml:space="preserve"> </w:t>
      </w:r>
    </w:p>
    <w:p w:rsidR="00A074F5" w:rsidRPr="00A074F5" w:rsidRDefault="00A074F5" w:rsidP="00A074F5">
      <w:pPr>
        <w:spacing w:after="60" w:line="240" w:lineRule="auto"/>
        <w:ind w:left="720" w:firstLine="0"/>
        <w:rPr>
          <w:bCs/>
          <w:sz w:val="22"/>
          <w:szCs w:val="22"/>
        </w:rPr>
      </w:pPr>
      <w:r w:rsidRPr="00A074F5">
        <w:rPr>
          <w:sz w:val="22"/>
          <w:szCs w:val="22"/>
        </w:rPr>
        <w:t xml:space="preserve">Цена предлагаемых услуг должна включать в себя уплату налогов, сборов, страховку, таможенных пошлин и </w:t>
      </w:r>
      <w:r w:rsidRPr="00A074F5">
        <w:rPr>
          <w:bCs/>
          <w:sz w:val="22"/>
          <w:szCs w:val="22"/>
        </w:rPr>
        <w:t>других обязательных платежей, включая НДС.</w:t>
      </w:r>
    </w:p>
    <w:p w:rsidR="00A074F5" w:rsidRPr="00A074F5" w:rsidRDefault="00A074F5" w:rsidP="00A074F5">
      <w:pPr>
        <w:spacing w:after="60" w:line="240" w:lineRule="auto"/>
        <w:ind w:left="720" w:firstLine="0"/>
        <w:rPr>
          <w:bCs/>
          <w:sz w:val="22"/>
          <w:szCs w:val="22"/>
        </w:rPr>
      </w:pPr>
    </w:p>
    <w:p w:rsidR="00A074F5" w:rsidRPr="00A074F5" w:rsidRDefault="00A074F5" w:rsidP="00A074F5">
      <w:pPr>
        <w:spacing w:after="60" w:line="240" w:lineRule="auto"/>
        <w:ind w:left="720" w:firstLine="0"/>
        <w:rPr>
          <w:bCs/>
          <w:sz w:val="22"/>
          <w:szCs w:val="22"/>
        </w:rPr>
      </w:pPr>
    </w:p>
    <w:p w:rsidR="00A074F5" w:rsidRPr="00A074F5" w:rsidRDefault="00A074F5" w:rsidP="00A074F5">
      <w:pPr>
        <w:spacing w:after="60" w:line="240" w:lineRule="auto"/>
        <w:ind w:left="720" w:firstLine="0"/>
        <w:rPr>
          <w:bCs/>
          <w:sz w:val="22"/>
          <w:szCs w:val="22"/>
        </w:rPr>
      </w:pPr>
      <w:r w:rsidRPr="00A074F5">
        <w:rPr>
          <w:bCs/>
          <w:sz w:val="22"/>
          <w:szCs w:val="22"/>
        </w:rPr>
        <w:t>Директор департамента                                                                              Байков А.В.</w:t>
      </w:r>
    </w:p>
    <w:p w:rsidR="00A074F5" w:rsidRPr="00A074F5" w:rsidRDefault="00A074F5" w:rsidP="00A074F5">
      <w:pPr>
        <w:spacing w:after="60" w:line="240" w:lineRule="auto"/>
        <w:ind w:left="720" w:firstLine="0"/>
        <w:rPr>
          <w:bCs/>
          <w:sz w:val="22"/>
          <w:szCs w:val="22"/>
        </w:rPr>
      </w:pPr>
      <w:r w:rsidRPr="00A074F5">
        <w:rPr>
          <w:bCs/>
          <w:sz w:val="22"/>
          <w:szCs w:val="22"/>
        </w:rPr>
        <w:t>информационных технологий</w:t>
      </w:r>
    </w:p>
    <w:p w:rsidR="00A074F5" w:rsidRPr="00A074F5" w:rsidRDefault="00A074F5" w:rsidP="00A074F5">
      <w:pPr>
        <w:ind w:firstLine="0"/>
        <w:jc w:val="left"/>
        <w:rPr>
          <w:sz w:val="24"/>
          <w:szCs w:val="24"/>
        </w:rPr>
      </w:pPr>
    </w:p>
    <w:sectPr w:rsidR="00A074F5" w:rsidRPr="00A074F5" w:rsidSect="00074B77">
      <w:footerReference w:type="default" r:id="rId16"/>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B84" w:rsidRDefault="00C47B84" w:rsidP="00B768EC">
      <w:pPr>
        <w:spacing w:line="240" w:lineRule="auto"/>
      </w:pPr>
      <w:r>
        <w:separator/>
      </w:r>
    </w:p>
  </w:endnote>
  <w:endnote w:type="continuationSeparator" w:id="0">
    <w:p w:rsidR="00C47B84" w:rsidRDefault="00C47B84"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B84" w:rsidRDefault="00C47B84">
    <w:pPr>
      <w:pStyle w:val="ae"/>
      <w:jc w:val="right"/>
    </w:pPr>
    <w:r>
      <w:fldChar w:fldCharType="begin"/>
    </w:r>
    <w:r>
      <w:instrText xml:space="preserve"> PAGE   \* MERGEFORMAT </w:instrText>
    </w:r>
    <w:r>
      <w:fldChar w:fldCharType="separate"/>
    </w:r>
    <w:r w:rsidR="00A074F5">
      <w:rPr>
        <w:noProof/>
      </w:rPr>
      <w:t>13</w:t>
    </w:r>
    <w:r>
      <w:rPr>
        <w:noProof/>
      </w:rPr>
      <w:fldChar w:fldCharType="end"/>
    </w:r>
  </w:p>
  <w:p w:rsidR="00C47B84" w:rsidRDefault="00C47B8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B84" w:rsidRDefault="00C47B84" w:rsidP="00B768EC">
      <w:pPr>
        <w:spacing w:line="240" w:lineRule="auto"/>
      </w:pPr>
      <w:r>
        <w:separator/>
      </w:r>
    </w:p>
  </w:footnote>
  <w:footnote w:type="continuationSeparator" w:id="0">
    <w:p w:rsidR="00C47B84" w:rsidRDefault="00C47B84" w:rsidP="00B768EC">
      <w:pPr>
        <w:spacing w:line="240" w:lineRule="auto"/>
      </w:pPr>
      <w:r>
        <w:continuationSeparator/>
      </w:r>
    </w:p>
  </w:footnote>
  <w:footnote w:id="1">
    <w:p w:rsidR="00C47B84" w:rsidRPr="00924719" w:rsidRDefault="00C47B84"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C47B84" w:rsidRPr="00D86743" w:rsidRDefault="00C47B84"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8CC"/>
    <w:multiLevelType w:val="hybridMultilevel"/>
    <w:tmpl w:val="30EAEF16"/>
    <w:lvl w:ilvl="0" w:tplc="C86E9E1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280873"/>
    <w:multiLevelType w:val="hybridMultilevel"/>
    <w:tmpl w:val="C76E79C6"/>
    <w:lvl w:ilvl="0" w:tplc="03EE346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92C1A"/>
    <w:multiLevelType w:val="hybridMultilevel"/>
    <w:tmpl w:val="1660D7EE"/>
    <w:lvl w:ilvl="0" w:tplc="03EE346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D3718"/>
    <w:multiLevelType w:val="multilevel"/>
    <w:tmpl w:val="C5AAC6B0"/>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val="0"/>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0D0237A5"/>
    <w:multiLevelType w:val="multilevel"/>
    <w:tmpl w:val="80D04C04"/>
    <w:lvl w:ilvl="0">
      <w:start w:val="1"/>
      <w:numFmt w:val="decimal"/>
      <w:lvlText w:val="%1."/>
      <w:lvlJc w:val="left"/>
      <w:pPr>
        <w:ind w:left="-66" w:hanging="360"/>
      </w:pPr>
      <w:rPr>
        <w:rFonts w:cs="Times New Roman" w:hint="default"/>
      </w:rPr>
    </w:lvl>
    <w:lvl w:ilvl="1">
      <w:start w:val="1"/>
      <w:numFmt w:val="decimal"/>
      <w:isLgl/>
      <w:lvlText w:val="%1.%2."/>
      <w:lvlJc w:val="left"/>
      <w:pPr>
        <w:ind w:left="354" w:hanging="360"/>
      </w:pPr>
      <w:rPr>
        <w:rFonts w:cs="Times New Roman" w:hint="default"/>
      </w:rPr>
    </w:lvl>
    <w:lvl w:ilvl="2">
      <w:start w:val="1"/>
      <w:numFmt w:val="decimal"/>
      <w:isLgl/>
      <w:lvlText w:val="%1.%2.%3."/>
      <w:lvlJc w:val="left"/>
      <w:pPr>
        <w:ind w:left="1134" w:hanging="720"/>
      </w:pPr>
      <w:rPr>
        <w:rFonts w:cs="Times New Roman" w:hint="default"/>
      </w:rPr>
    </w:lvl>
    <w:lvl w:ilvl="3">
      <w:start w:val="1"/>
      <w:numFmt w:val="decimal"/>
      <w:isLgl/>
      <w:lvlText w:val="%1.%2.%3.%4."/>
      <w:lvlJc w:val="left"/>
      <w:pPr>
        <w:ind w:left="1554" w:hanging="720"/>
      </w:pPr>
      <w:rPr>
        <w:rFonts w:cs="Times New Roman" w:hint="default"/>
        <w:b w:val="0"/>
      </w:rPr>
    </w:lvl>
    <w:lvl w:ilvl="4">
      <w:start w:val="1"/>
      <w:numFmt w:val="decimal"/>
      <w:isLgl/>
      <w:lvlText w:val="%1.%2.%3.%4.%5."/>
      <w:lvlJc w:val="left"/>
      <w:pPr>
        <w:ind w:left="2334" w:hanging="1080"/>
      </w:pPr>
      <w:rPr>
        <w:rFonts w:cs="Times New Roman" w:hint="default"/>
      </w:rPr>
    </w:lvl>
    <w:lvl w:ilvl="5">
      <w:start w:val="1"/>
      <w:numFmt w:val="decimal"/>
      <w:isLgl/>
      <w:lvlText w:val="%1.%2.%3.%4.%5.%6."/>
      <w:lvlJc w:val="left"/>
      <w:pPr>
        <w:ind w:left="2754" w:hanging="1080"/>
      </w:pPr>
      <w:rPr>
        <w:rFonts w:cs="Times New Roman" w:hint="default"/>
      </w:rPr>
    </w:lvl>
    <w:lvl w:ilvl="6">
      <w:start w:val="1"/>
      <w:numFmt w:val="decimal"/>
      <w:isLgl/>
      <w:lvlText w:val="%1.%2.%3.%4.%5.%6.%7."/>
      <w:lvlJc w:val="left"/>
      <w:pPr>
        <w:ind w:left="3534" w:hanging="1440"/>
      </w:pPr>
      <w:rPr>
        <w:rFonts w:cs="Times New Roman" w:hint="default"/>
      </w:rPr>
    </w:lvl>
    <w:lvl w:ilvl="7">
      <w:start w:val="1"/>
      <w:numFmt w:val="decimal"/>
      <w:isLgl/>
      <w:lvlText w:val="%1.%2.%3.%4.%5.%6.%7.%8."/>
      <w:lvlJc w:val="left"/>
      <w:pPr>
        <w:ind w:left="3954" w:hanging="1440"/>
      </w:pPr>
      <w:rPr>
        <w:rFonts w:cs="Times New Roman" w:hint="default"/>
      </w:rPr>
    </w:lvl>
    <w:lvl w:ilvl="8">
      <w:start w:val="1"/>
      <w:numFmt w:val="decimal"/>
      <w:isLgl/>
      <w:lvlText w:val="%1.%2.%3.%4.%5.%6.%7.%8.%9."/>
      <w:lvlJc w:val="left"/>
      <w:pPr>
        <w:ind w:left="4734" w:hanging="1800"/>
      </w:pPr>
      <w:rPr>
        <w:rFonts w:cs="Times New Roman" w:hint="default"/>
      </w:rPr>
    </w:lvl>
  </w:abstractNum>
  <w:abstractNum w:abstractNumId="5" w15:restartNumberingAfterBreak="0">
    <w:nsid w:val="10001607"/>
    <w:multiLevelType w:val="multilevel"/>
    <w:tmpl w:val="CF4E8DFC"/>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27662517"/>
    <w:multiLevelType w:val="hybridMultilevel"/>
    <w:tmpl w:val="2820B8A8"/>
    <w:lvl w:ilvl="0" w:tplc="03EE3462">
      <w:start w:val="1"/>
      <w:numFmt w:val="bullet"/>
      <w:lvlText w:val=""/>
      <w:lvlJc w:val="left"/>
      <w:pPr>
        <w:tabs>
          <w:tab w:val="num" w:pos="780"/>
        </w:tabs>
        <w:ind w:left="780" w:hanging="360"/>
      </w:pPr>
      <w:rPr>
        <w:rFonts w:ascii="Symbol" w:hAnsi="Symbol" w:hint="default"/>
        <w:color w:val="auto"/>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0" w15:restartNumberingAfterBreak="0">
    <w:nsid w:val="2BDF3A37"/>
    <w:multiLevelType w:val="hybridMultilevel"/>
    <w:tmpl w:val="32DEF99C"/>
    <w:lvl w:ilvl="0" w:tplc="D1E0057A">
      <w:start w:val="1"/>
      <w:numFmt w:val="decimal"/>
      <w:lvlText w:val="%1."/>
      <w:lvlJc w:val="left"/>
      <w:pPr>
        <w:tabs>
          <w:tab w:val="num" w:pos="360"/>
        </w:tabs>
        <w:ind w:left="360" w:hanging="360"/>
      </w:pPr>
      <w:rPr>
        <w:b/>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CA87530"/>
    <w:multiLevelType w:val="hybridMultilevel"/>
    <w:tmpl w:val="E4E47ECC"/>
    <w:lvl w:ilvl="0" w:tplc="03EE346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0F0915"/>
    <w:multiLevelType w:val="multilevel"/>
    <w:tmpl w:val="52389F32"/>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31414C0D"/>
    <w:multiLevelType w:val="multilevel"/>
    <w:tmpl w:val="72B62A74"/>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5"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344215B3"/>
    <w:multiLevelType w:val="hybridMultilevel"/>
    <w:tmpl w:val="36EC53EE"/>
    <w:lvl w:ilvl="0" w:tplc="03EE346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E56626"/>
    <w:multiLevelType w:val="hybridMultilevel"/>
    <w:tmpl w:val="078A8D2C"/>
    <w:lvl w:ilvl="0" w:tplc="55D68D6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379466A0"/>
    <w:multiLevelType w:val="hybridMultilevel"/>
    <w:tmpl w:val="EDC4F670"/>
    <w:lvl w:ilvl="0" w:tplc="BD22672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5B487B"/>
    <w:multiLevelType w:val="multilevel"/>
    <w:tmpl w:val="095C49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5E4112F"/>
    <w:multiLevelType w:val="multilevel"/>
    <w:tmpl w:val="0C0A6014"/>
    <w:lvl w:ilvl="0">
      <w:start w:val="1"/>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2"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3" w15:restartNumberingAfterBreak="0">
    <w:nsid w:val="4877471E"/>
    <w:multiLevelType w:val="hybridMultilevel"/>
    <w:tmpl w:val="F9FAA60E"/>
    <w:lvl w:ilvl="0" w:tplc="B61E5370">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F23618"/>
    <w:multiLevelType w:val="hybridMultilevel"/>
    <w:tmpl w:val="DA661366"/>
    <w:lvl w:ilvl="0" w:tplc="03EE346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6" w15:restartNumberingAfterBreak="0">
    <w:nsid w:val="547A1766"/>
    <w:multiLevelType w:val="hybridMultilevel"/>
    <w:tmpl w:val="B02294F0"/>
    <w:lvl w:ilvl="0" w:tplc="52E21C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8" w15:restartNumberingAfterBreak="0">
    <w:nsid w:val="59364525"/>
    <w:multiLevelType w:val="multilevel"/>
    <w:tmpl w:val="03FE73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1" w15:restartNumberingAfterBreak="0">
    <w:nsid w:val="5C6F5D5E"/>
    <w:multiLevelType w:val="hybridMultilevel"/>
    <w:tmpl w:val="35FEAEDA"/>
    <w:lvl w:ilvl="0" w:tplc="03EE346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122AB9"/>
    <w:multiLevelType w:val="hybridMultilevel"/>
    <w:tmpl w:val="D998239E"/>
    <w:lvl w:ilvl="0" w:tplc="AC50E916">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4"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9C032D6"/>
    <w:multiLevelType w:val="multilevel"/>
    <w:tmpl w:val="D6CAA7A2"/>
    <w:lvl w:ilvl="0">
      <w:start w:val="1"/>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8"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9" w15:restartNumberingAfterBreak="0">
    <w:nsid w:val="7BD165CC"/>
    <w:multiLevelType w:val="hybridMultilevel"/>
    <w:tmpl w:val="04DA6ED6"/>
    <w:lvl w:ilvl="0" w:tplc="8DAC8ED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E5B3EFD"/>
    <w:multiLevelType w:val="multilevel"/>
    <w:tmpl w:val="5B58B81E"/>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abstractNumId w:val="22"/>
  </w:num>
  <w:num w:numId="2">
    <w:abstractNumId w:val="30"/>
  </w:num>
  <w:num w:numId="3">
    <w:abstractNumId w:val="14"/>
  </w:num>
  <w:num w:numId="4">
    <w:abstractNumId w:val="25"/>
  </w:num>
  <w:num w:numId="5">
    <w:abstractNumId w:val="38"/>
  </w:num>
  <w:num w:numId="6">
    <w:abstractNumId w:val="15"/>
  </w:num>
  <w:num w:numId="7">
    <w:abstractNumId w:val="27"/>
  </w:num>
  <w:num w:numId="8">
    <w:abstractNumId w:val="9"/>
  </w:num>
  <w:num w:numId="9">
    <w:abstractNumId w:val="7"/>
  </w:num>
  <w:num w:numId="10">
    <w:abstractNumId w:val="37"/>
  </w:num>
  <w:num w:numId="11">
    <w:abstractNumId w:val="3"/>
  </w:num>
  <w:num w:numId="12">
    <w:abstractNumId w:val="34"/>
  </w:num>
  <w:num w:numId="13">
    <w:abstractNumId w:val="6"/>
  </w:num>
  <w:num w:numId="14">
    <w:abstractNumId w:val="33"/>
    <w:lvlOverride w:ilvl="0">
      <w:startOverride w:val="1"/>
    </w:lvlOverride>
  </w:num>
  <w:num w:numId="15">
    <w:abstractNumId w:val="20"/>
  </w:num>
  <w:num w:numId="16">
    <w:abstractNumId w:val="32"/>
  </w:num>
  <w:num w:numId="17">
    <w:abstractNumId w:val="19"/>
  </w:num>
  <w:num w:numId="18">
    <w:abstractNumId w:val="28"/>
  </w:num>
  <w:num w:numId="19">
    <w:abstractNumId w:val="36"/>
  </w:num>
  <w:num w:numId="20">
    <w:abstractNumId w:val="29"/>
  </w:num>
  <w:num w:numId="21">
    <w:abstractNumId w:val="35"/>
  </w:num>
  <w:num w:numId="22">
    <w:abstractNumId w:val="13"/>
  </w:num>
  <w:num w:numId="23">
    <w:abstractNumId w:val="12"/>
  </w:num>
  <w:num w:numId="24">
    <w:abstractNumId w:val="18"/>
  </w:num>
  <w:num w:numId="25">
    <w:abstractNumId w:val="39"/>
  </w:num>
  <w:num w:numId="26">
    <w:abstractNumId w:val="21"/>
  </w:num>
  <w:num w:numId="27">
    <w:abstractNumId w:val="40"/>
  </w:num>
  <w:num w:numId="28">
    <w:abstractNumId w:val="0"/>
  </w:num>
  <w:num w:numId="29">
    <w:abstractNumId w:val="23"/>
  </w:num>
  <w:num w:numId="30">
    <w:abstractNumId w:val="4"/>
  </w:num>
  <w:num w:numId="31">
    <w:abstractNumId w:val="5"/>
  </w:num>
  <w:num w:numId="32">
    <w:abstractNumId w:val="17"/>
  </w:num>
  <w:num w:numId="33">
    <w:abstractNumId w:val="26"/>
  </w:num>
  <w:num w:numId="34">
    <w:abstractNumId w:val="10"/>
  </w:num>
  <w:num w:numId="35">
    <w:abstractNumId w:val="1"/>
  </w:num>
  <w:num w:numId="36">
    <w:abstractNumId w:val="16"/>
  </w:num>
  <w:num w:numId="37">
    <w:abstractNumId w:val="11"/>
  </w:num>
  <w:num w:numId="38">
    <w:abstractNumId w:val="24"/>
  </w:num>
  <w:num w:numId="39">
    <w:abstractNumId w:val="8"/>
  </w:num>
  <w:num w:numId="40">
    <w:abstractNumId w:val="31"/>
  </w:num>
  <w:num w:numId="41">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ocumentProtection w:edit="trackedChanges" w:enforcement="0"/>
  <w:defaultTabStop w:val="708"/>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6BB2"/>
    <w:rsid w:val="00013B22"/>
    <w:rsid w:val="000149D6"/>
    <w:rsid w:val="0002415F"/>
    <w:rsid w:val="00035066"/>
    <w:rsid w:val="00050DFB"/>
    <w:rsid w:val="00057FC1"/>
    <w:rsid w:val="000630A5"/>
    <w:rsid w:val="00074B77"/>
    <w:rsid w:val="0008017F"/>
    <w:rsid w:val="000812E3"/>
    <w:rsid w:val="00084523"/>
    <w:rsid w:val="00096C2A"/>
    <w:rsid w:val="00097722"/>
    <w:rsid w:val="000A16E9"/>
    <w:rsid w:val="000A2B44"/>
    <w:rsid w:val="000A576E"/>
    <w:rsid w:val="000B01F7"/>
    <w:rsid w:val="000B2C6D"/>
    <w:rsid w:val="000B465C"/>
    <w:rsid w:val="000B4B55"/>
    <w:rsid w:val="000C6AFE"/>
    <w:rsid w:val="000D1D0A"/>
    <w:rsid w:val="000D27B9"/>
    <w:rsid w:val="000D3623"/>
    <w:rsid w:val="000D4D13"/>
    <w:rsid w:val="000D7810"/>
    <w:rsid w:val="000E0D28"/>
    <w:rsid w:val="000F04FD"/>
    <w:rsid w:val="000F1D15"/>
    <w:rsid w:val="000F6FF6"/>
    <w:rsid w:val="00103636"/>
    <w:rsid w:val="001107C4"/>
    <w:rsid w:val="00110E47"/>
    <w:rsid w:val="001133AE"/>
    <w:rsid w:val="001143E8"/>
    <w:rsid w:val="00116931"/>
    <w:rsid w:val="00120A2F"/>
    <w:rsid w:val="00130368"/>
    <w:rsid w:val="0013290D"/>
    <w:rsid w:val="00135ABC"/>
    <w:rsid w:val="00144599"/>
    <w:rsid w:val="00156D38"/>
    <w:rsid w:val="00164553"/>
    <w:rsid w:val="0016539B"/>
    <w:rsid w:val="00167C97"/>
    <w:rsid w:val="001713AF"/>
    <w:rsid w:val="00173318"/>
    <w:rsid w:val="0017449A"/>
    <w:rsid w:val="00174746"/>
    <w:rsid w:val="001774B5"/>
    <w:rsid w:val="00187C4C"/>
    <w:rsid w:val="00190A70"/>
    <w:rsid w:val="00191626"/>
    <w:rsid w:val="00194C66"/>
    <w:rsid w:val="00195A93"/>
    <w:rsid w:val="001A5A09"/>
    <w:rsid w:val="001C1CD8"/>
    <w:rsid w:val="001C2C70"/>
    <w:rsid w:val="001C5059"/>
    <w:rsid w:val="001C65CE"/>
    <w:rsid w:val="001D209A"/>
    <w:rsid w:val="001D2765"/>
    <w:rsid w:val="001D4801"/>
    <w:rsid w:val="001D71E3"/>
    <w:rsid w:val="001E6151"/>
    <w:rsid w:val="001F50CD"/>
    <w:rsid w:val="002045C5"/>
    <w:rsid w:val="00215A6B"/>
    <w:rsid w:val="0022367F"/>
    <w:rsid w:val="00224668"/>
    <w:rsid w:val="00231EB7"/>
    <w:rsid w:val="00237353"/>
    <w:rsid w:val="002415D9"/>
    <w:rsid w:val="00247BE9"/>
    <w:rsid w:val="00254787"/>
    <w:rsid w:val="002661FC"/>
    <w:rsid w:val="00267EDB"/>
    <w:rsid w:val="00273194"/>
    <w:rsid w:val="00274093"/>
    <w:rsid w:val="00274E24"/>
    <w:rsid w:val="002768F6"/>
    <w:rsid w:val="00281C4D"/>
    <w:rsid w:val="00282B22"/>
    <w:rsid w:val="00282EE1"/>
    <w:rsid w:val="00293972"/>
    <w:rsid w:val="00294D6D"/>
    <w:rsid w:val="002A1B83"/>
    <w:rsid w:val="002A4A33"/>
    <w:rsid w:val="002A7179"/>
    <w:rsid w:val="002B2783"/>
    <w:rsid w:val="002B4648"/>
    <w:rsid w:val="002B47A1"/>
    <w:rsid w:val="002B5C80"/>
    <w:rsid w:val="002D4550"/>
    <w:rsid w:val="002E2FF1"/>
    <w:rsid w:val="002E31DC"/>
    <w:rsid w:val="002E795C"/>
    <w:rsid w:val="002F2E1C"/>
    <w:rsid w:val="002F3A1E"/>
    <w:rsid w:val="002F79CD"/>
    <w:rsid w:val="00304615"/>
    <w:rsid w:val="00326430"/>
    <w:rsid w:val="0033360A"/>
    <w:rsid w:val="00345486"/>
    <w:rsid w:val="00353B92"/>
    <w:rsid w:val="00364C55"/>
    <w:rsid w:val="003757C5"/>
    <w:rsid w:val="003809E1"/>
    <w:rsid w:val="0038131C"/>
    <w:rsid w:val="0038181D"/>
    <w:rsid w:val="00383CC4"/>
    <w:rsid w:val="003849D8"/>
    <w:rsid w:val="003A04B1"/>
    <w:rsid w:val="003A149F"/>
    <w:rsid w:val="003A54CC"/>
    <w:rsid w:val="003A5D5A"/>
    <w:rsid w:val="003A70F4"/>
    <w:rsid w:val="003C042F"/>
    <w:rsid w:val="003C1C02"/>
    <w:rsid w:val="003C515A"/>
    <w:rsid w:val="003D5DE7"/>
    <w:rsid w:val="003E7499"/>
    <w:rsid w:val="003F23E1"/>
    <w:rsid w:val="003F30D9"/>
    <w:rsid w:val="003F630D"/>
    <w:rsid w:val="004056E9"/>
    <w:rsid w:val="00416961"/>
    <w:rsid w:val="00420A97"/>
    <w:rsid w:val="00430182"/>
    <w:rsid w:val="00432B14"/>
    <w:rsid w:val="00432DA2"/>
    <w:rsid w:val="00441D06"/>
    <w:rsid w:val="004427D3"/>
    <w:rsid w:val="0045468D"/>
    <w:rsid w:val="004573ED"/>
    <w:rsid w:val="0048038B"/>
    <w:rsid w:val="0048372F"/>
    <w:rsid w:val="0048413D"/>
    <w:rsid w:val="00491693"/>
    <w:rsid w:val="00491987"/>
    <w:rsid w:val="00497277"/>
    <w:rsid w:val="004B0DA6"/>
    <w:rsid w:val="004B1B6C"/>
    <w:rsid w:val="004B1E96"/>
    <w:rsid w:val="004B2423"/>
    <w:rsid w:val="004B7328"/>
    <w:rsid w:val="004C2649"/>
    <w:rsid w:val="004D160A"/>
    <w:rsid w:val="004F3ED0"/>
    <w:rsid w:val="00503024"/>
    <w:rsid w:val="00505086"/>
    <w:rsid w:val="00510F2F"/>
    <w:rsid w:val="00512634"/>
    <w:rsid w:val="00512FDA"/>
    <w:rsid w:val="0052015A"/>
    <w:rsid w:val="0052300D"/>
    <w:rsid w:val="00527842"/>
    <w:rsid w:val="00531515"/>
    <w:rsid w:val="00536C22"/>
    <w:rsid w:val="00537D0C"/>
    <w:rsid w:val="00545D3E"/>
    <w:rsid w:val="00547AE3"/>
    <w:rsid w:val="005619BE"/>
    <w:rsid w:val="00571480"/>
    <w:rsid w:val="005734BE"/>
    <w:rsid w:val="00573BFD"/>
    <w:rsid w:val="0058249C"/>
    <w:rsid w:val="00584406"/>
    <w:rsid w:val="00584D40"/>
    <w:rsid w:val="00586621"/>
    <w:rsid w:val="00590F05"/>
    <w:rsid w:val="005924C9"/>
    <w:rsid w:val="0059668B"/>
    <w:rsid w:val="00596A30"/>
    <w:rsid w:val="005A5F74"/>
    <w:rsid w:val="005B3E98"/>
    <w:rsid w:val="005B6C38"/>
    <w:rsid w:val="005C189E"/>
    <w:rsid w:val="005C2BE6"/>
    <w:rsid w:val="005C2FA7"/>
    <w:rsid w:val="005D1243"/>
    <w:rsid w:val="005D1F26"/>
    <w:rsid w:val="005E08CC"/>
    <w:rsid w:val="005E39C3"/>
    <w:rsid w:val="005E5028"/>
    <w:rsid w:val="00601B62"/>
    <w:rsid w:val="00614101"/>
    <w:rsid w:val="00632083"/>
    <w:rsid w:val="00632CA8"/>
    <w:rsid w:val="006344DB"/>
    <w:rsid w:val="00641740"/>
    <w:rsid w:val="0064241F"/>
    <w:rsid w:val="00671E79"/>
    <w:rsid w:val="00676D9D"/>
    <w:rsid w:val="00682B0E"/>
    <w:rsid w:val="00690F60"/>
    <w:rsid w:val="006A49C4"/>
    <w:rsid w:val="006B1109"/>
    <w:rsid w:val="006B2D93"/>
    <w:rsid w:val="006B6E75"/>
    <w:rsid w:val="006C3C3A"/>
    <w:rsid w:val="006D6FA0"/>
    <w:rsid w:val="006F02FE"/>
    <w:rsid w:val="006F708C"/>
    <w:rsid w:val="0070008A"/>
    <w:rsid w:val="00706C5C"/>
    <w:rsid w:val="00707476"/>
    <w:rsid w:val="007124C1"/>
    <w:rsid w:val="007220D1"/>
    <w:rsid w:val="0072542B"/>
    <w:rsid w:val="00734D32"/>
    <w:rsid w:val="00743975"/>
    <w:rsid w:val="0074524E"/>
    <w:rsid w:val="00745ADD"/>
    <w:rsid w:val="007475AD"/>
    <w:rsid w:val="00760D18"/>
    <w:rsid w:val="00764CC0"/>
    <w:rsid w:val="00773344"/>
    <w:rsid w:val="00780AA6"/>
    <w:rsid w:val="00783C83"/>
    <w:rsid w:val="007867BC"/>
    <w:rsid w:val="0078716A"/>
    <w:rsid w:val="00792D38"/>
    <w:rsid w:val="007934B9"/>
    <w:rsid w:val="007B3B79"/>
    <w:rsid w:val="007C3600"/>
    <w:rsid w:val="007D2F5E"/>
    <w:rsid w:val="007D3DCE"/>
    <w:rsid w:val="007D74C4"/>
    <w:rsid w:val="008010F7"/>
    <w:rsid w:val="00806FED"/>
    <w:rsid w:val="00814E59"/>
    <w:rsid w:val="00823B9C"/>
    <w:rsid w:val="00827104"/>
    <w:rsid w:val="00835565"/>
    <w:rsid w:val="00837E34"/>
    <w:rsid w:val="00844C54"/>
    <w:rsid w:val="00851961"/>
    <w:rsid w:val="0086708A"/>
    <w:rsid w:val="008709A1"/>
    <w:rsid w:val="00870A3E"/>
    <w:rsid w:val="00870E78"/>
    <w:rsid w:val="00871627"/>
    <w:rsid w:val="00871B10"/>
    <w:rsid w:val="00884C12"/>
    <w:rsid w:val="008A27F9"/>
    <w:rsid w:val="008A39CA"/>
    <w:rsid w:val="008B09B7"/>
    <w:rsid w:val="008B45BE"/>
    <w:rsid w:val="008B53CD"/>
    <w:rsid w:val="008C3786"/>
    <w:rsid w:val="008C67E5"/>
    <w:rsid w:val="008D067B"/>
    <w:rsid w:val="008D547F"/>
    <w:rsid w:val="008E16C6"/>
    <w:rsid w:val="008E64E9"/>
    <w:rsid w:val="00902EC9"/>
    <w:rsid w:val="00911E30"/>
    <w:rsid w:val="009131EE"/>
    <w:rsid w:val="0091393A"/>
    <w:rsid w:val="00913C9B"/>
    <w:rsid w:val="009229DC"/>
    <w:rsid w:val="00922D84"/>
    <w:rsid w:val="00923A96"/>
    <w:rsid w:val="00924719"/>
    <w:rsid w:val="009329E2"/>
    <w:rsid w:val="00945575"/>
    <w:rsid w:val="00945D2F"/>
    <w:rsid w:val="00964D7A"/>
    <w:rsid w:val="00967F03"/>
    <w:rsid w:val="0097498D"/>
    <w:rsid w:val="00974CC8"/>
    <w:rsid w:val="00975DF2"/>
    <w:rsid w:val="00980C05"/>
    <w:rsid w:val="009814F6"/>
    <w:rsid w:val="00986791"/>
    <w:rsid w:val="009905FD"/>
    <w:rsid w:val="00990A03"/>
    <w:rsid w:val="0099193F"/>
    <w:rsid w:val="00993EF7"/>
    <w:rsid w:val="009A00E3"/>
    <w:rsid w:val="009B251A"/>
    <w:rsid w:val="009B3FD9"/>
    <w:rsid w:val="009C4EEF"/>
    <w:rsid w:val="009C73B4"/>
    <w:rsid w:val="009D31D1"/>
    <w:rsid w:val="009D46F6"/>
    <w:rsid w:val="009D5992"/>
    <w:rsid w:val="009D5C93"/>
    <w:rsid w:val="009D6DEF"/>
    <w:rsid w:val="009E5280"/>
    <w:rsid w:val="009E65AC"/>
    <w:rsid w:val="009F5D44"/>
    <w:rsid w:val="00A002DD"/>
    <w:rsid w:val="00A00DC5"/>
    <w:rsid w:val="00A026B3"/>
    <w:rsid w:val="00A061F6"/>
    <w:rsid w:val="00A074F5"/>
    <w:rsid w:val="00A374D5"/>
    <w:rsid w:val="00A4117F"/>
    <w:rsid w:val="00A518A8"/>
    <w:rsid w:val="00A55C91"/>
    <w:rsid w:val="00A67DE9"/>
    <w:rsid w:val="00A67FB1"/>
    <w:rsid w:val="00A8094C"/>
    <w:rsid w:val="00A919D4"/>
    <w:rsid w:val="00AB66A0"/>
    <w:rsid w:val="00AC5EA2"/>
    <w:rsid w:val="00AD3C11"/>
    <w:rsid w:val="00B04689"/>
    <w:rsid w:val="00B12FB0"/>
    <w:rsid w:val="00B13AC4"/>
    <w:rsid w:val="00B14DFB"/>
    <w:rsid w:val="00B26BBB"/>
    <w:rsid w:val="00B279F0"/>
    <w:rsid w:val="00B402CB"/>
    <w:rsid w:val="00B4785B"/>
    <w:rsid w:val="00B548B1"/>
    <w:rsid w:val="00B57BA3"/>
    <w:rsid w:val="00B74835"/>
    <w:rsid w:val="00B768EC"/>
    <w:rsid w:val="00B778D3"/>
    <w:rsid w:val="00B80873"/>
    <w:rsid w:val="00B85B38"/>
    <w:rsid w:val="00B91D18"/>
    <w:rsid w:val="00B9511A"/>
    <w:rsid w:val="00B95BA3"/>
    <w:rsid w:val="00B97039"/>
    <w:rsid w:val="00BA218B"/>
    <w:rsid w:val="00BA5692"/>
    <w:rsid w:val="00BB05B0"/>
    <w:rsid w:val="00BB29CB"/>
    <w:rsid w:val="00BB36EE"/>
    <w:rsid w:val="00BC13E5"/>
    <w:rsid w:val="00BC1B18"/>
    <w:rsid w:val="00BC1CFB"/>
    <w:rsid w:val="00BC203E"/>
    <w:rsid w:val="00BD2811"/>
    <w:rsid w:val="00BF10AD"/>
    <w:rsid w:val="00BF6A2C"/>
    <w:rsid w:val="00BF793F"/>
    <w:rsid w:val="00C00441"/>
    <w:rsid w:val="00C0193C"/>
    <w:rsid w:val="00C1178B"/>
    <w:rsid w:val="00C14E5D"/>
    <w:rsid w:val="00C14FDA"/>
    <w:rsid w:val="00C15841"/>
    <w:rsid w:val="00C217AB"/>
    <w:rsid w:val="00C23793"/>
    <w:rsid w:val="00C23838"/>
    <w:rsid w:val="00C265C8"/>
    <w:rsid w:val="00C30251"/>
    <w:rsid w:val="00C31F95"/>
    <w:rsid w:val="00C336F2"/>
    <w:rsid w:val="00C368AC"/>
    <w:rsid w:val="00C448AE"/>
    <w:rsid w:val="00C47B84"/>
    <w:rsid w:val="00C5377F"/>
    <w:rsid w:val="00C5538A"/>
    <w:rsid w:val="00C63913"/>
    <w:rsid w:val="00C738A8"/>
    <w:rsid w:val="00C800DB"/>
    <w:rsid w:val="00C91982"/>
    <w:rsid w:val="00C92BFB"/>
    <w:rsid w:val="00CA30BB"/>
    <w:rsid w:val="00CA685E"/>
    <w:rsid w:val="00CC76F6"/>
    <w:rsid w:val="00CD1C23"/>
    <w:rsid w:val="00CD2946"/>
    <w:rsid w:val="00CE29A2"/>
    <w:rsid w:val="00CF0560"/>
    <w:rsid w:val="00CF37B5"/>
    <w:rsid w:val="00D02517"/>
    <w:rsid w:val="00D057BA"/>
    <w:rsid w:val="00D07CD2"/>
    <w:rsid w:val="00D1007F"/>
    <w:rsid w:val="00D111DD"/>
    <w:rsid w:val="00D17897"/>
    <w:rsid w:val="00D34779"/>
    <w:rsid w:val="00D35A46"/>
    <w:rsid w:val="00D36380"/>
    <w:rsid w:val="00D4230A"/>
    <w:rsid w:val="00D42AEE"/>
    <w:rsid w:val="00D4360D"/>
    <w:rsid w:val="00D55F27"/>
    <w:rsid w:val="00D67F49"/>
    <w:rsid w:val="00D71E5D"/>
    <w:rsid w:val="00D735D4"/>
    <w:rsid w:val="00D75BD8"/>
    <w:rsid w:val="00D8129D"/>
    <w:rsid w:val="00D81F45"/>
    <w:rsid w:val="00D83FDE"/>
    <w:rsid w:val="00D92C33"/>
    <w:rsid w:val="00D9623D"/>
    <w:rsid w:val="00DA1DD1"/>
    <w:rsid w:val="00DA28AF"/>
    <w:rsid w:val="00DA4F00"/>
    <w:rsid w:val="00DB1008"/>
    <w:rsid w:val="00DB3049"/>
    <w:rsid w:val="00DB63E3"/>
    <w:rsid w:val="00DC1624"/>
    <w:rsid w:val="00DC2424"/>
    <w:rsid w:val="00DC3EDE"/>
    <w:rsid w:val="00DD07C4"/>
    <w:rsid w:val="00DD6542"/>
    <w:rsid w:val="00DE2ED7"/>
    <w:rsid w:val="00DF1BD2"/>
    <w:rsid w:val="00E00C15"/>
    <w:rsid w:val="00E04325"/>
    <w:rsid w:val="00E0476E"/>
    <w:rsid w:val="00E0517C"/>
    <w:rsid w:val="00E055AF"/>
    <w:rsid w:val="00E063F8"/>
    <w:rsid w:val="00E14427"/>
    <w:rsid w:val="00E152EF"/>
    <w:rsid w:val="00E2513C"/>
    <w:rsid w:val="00E27057"/>
    <w:rsid w:val="00E32BE4"/>
    <w:rsid w:val="00E33868"/>
    <w:rsid w:val="00E47E5B"/>
    <w:rsid w:val="00E57BD4"/>
    <w:rsid w:val="00E614AD"/>
    <w:rsid w:val="00E61DF3"/>
    <w:rsid w:val="00E64B0F"/>
    <w:rsid w:val="00E65DC0"/>
    <w:rsid w:val="00E674B2"/>
    <w:rsid w:val="00E85F53"/>
    <w:rsid w:val="00E911CB"/>
    <w:rsid w:val="00E95D51"/>
    <w:rsid w:val="00E96D34"/>
    <w:rsid w:val="00EB2FBF"/>
    <w:rsid w:val="00EB4619"/>
    <w:rsid w:val="00EC226D"/>
    <w:rsid w:val="00ED2713"/>
    <w:rsid w:val="00EF454E"/>
    <w:rsid w:val="00EF4B70"/>
    <w:rsid w:val="00F00DA7"/>
    <w:rsid w:val="00F103FD"/>
    <w:rsid w:val="00F15B29"/>
    <w:rsid w:val="00F219EF"/>
    <w:rsid w:val="00F349A9"/>
    <w:rsid w:val="00F36544"/>
    <w:rsid w:val="00F40000"/>
    <w:rsid w:val="00F406F6"/>
    <w:rsid w:val="00F46AD4"/>
    <w:rsid w:val="00F55978"/>
    <w:rsid w:val="00F63981"/>
    <w:rsid w:val="00F71DB8"/>
    <w:rsid w:val="00F92996"/>
    <w:rsid w:val="00F930CA"/>
    <w:rsid w:val="00FA72BA"/>
    <w:rsid w:val="00FB3504"/>
    <w:rsid w:val="00FC01DA"/>
    <w:rsid w:val="00FC1D92"/>
    <w:rsid w:val="00FE4B52"/>
    <w:rsid w:val="00FE7B81"/>
    <w:rsid w:val="00FF07C0"/>
    <w:rsid w:val="00FF18B1"/>
    <w:rsid w:val="00FF42FA"/>
    <w:rsid w:val="00FF4C7D"/>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5"/>
    <o:shapelayout v:ext="edit">
      <o:idmap v:ext="edit" data="1"/>
    </o:shapelayout>
  </w:shapeDefaults>
  <w:decimalSymbol w:val=","/>
  <w:listSeparator w:val=";"/>
  <w14:docId w14:val="613132A2"/>
  <w15:chartTrackingRefBased/>
  <w15:docId w15:val="{DA85DA67-8B5B-4D88-9FB4-48336EB2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qFormat/>
    <w:rsid w:val="00E61DF3"/>
    <w:pPr>
      <w:keepNext/>
      <w:keepLines/>
      <w:numPr>
        <w:numId w:val="1"/>
      </w:numPr>
      <w:suppressAutoHyphens/>
      <w:spacing w:before="600" w:after="240" w:line="240" w:lineRule="auto"/>
      <w:jc w:val="center"/>
      <w:outlineLvl w:val="0"/>
    </w:pPr>
    <w:rPr>
      <w:rFonts w:ascii="Arial" w:hAnsi="Arial" w:cs="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cs="Tahoma"/>
      <w:sz w:val="16"/>
      <w:szCs w:val="16"/>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
    <w:name w:val="Body Text 3"/>
    <w:basedOn w:val="a0"/>
    <w:link w:val="30"/>
    <w:uiPriority w:val="99"/>
    <w:unhideWhenUsed/>
    <w:rsid w:val="00C0193C"/>
    <w:pPr>
      <w:spacing w:after="120" w:line="240" w:lineRule="auto"/>
      <w:ind w:firstLine="0"/>
      <w:jc w:val="left"/>
    </w:pPr>
    <w:rPr>
      <w:sz w:val="16"/>
      <w:szCs w:val="16"/>
      <w:lang w:val="en-US" w:eastAsia="en-US"/>
    </w:rPr>
  </w:style>
  <w:style w:type="character" w:customStyle="1" w:styleId="30">
    <w:name w:val="Основной текст 3 Знак"/>
    <w:link w:val="3"/>
    <w:uiPriority w:val="99"/>
    <w:rsid w:val="00C0193C"/>
    <w:rPr>
      <w:rFonts w:ascii="Times New Roman" w:eastAsia="Times New Roman" w:hAnsi="Times New Roman" w:cs="Times New Roman"/>
      <w:sz w:val="16"/>
      <w:szCs w:val="16"/>
      <w:lang w:val="en-US"/>
    </w:rPr>
  </w:style>
  <w:style w:type="character" w:styleId="af7">
    <w:name w:val="annotation reference"/>
    <w:uiPriority w:val="99"/>
    <w:semiHidden/>
    <w:unhideWhenUsed/>
    <w:rsid w:val="00D36380"/>
    <w:rPr>
      <w:sz w:val="16"/>
      <w:szCs w:val="16"/>
    </w:rPr>
  </w:style>
  <w:style w:type="paragraph" w:styleId="af8">
    <w:name w:val="annotation text"/>
    <w:basedOn w:val="a0"/>
    <w:link w:val="af9"/>
    <w:uiPriority w:val="99"/>
    <w:semiHidden/>
    <w:unhideWhenUsed/>
    <w:rsid w:val="00D36380"/>
    <w:pPr>
      <w:spacing w:line="240" w:lineRule="auto"/>
    </w:pPr>
    <w:rPr>
      <w:sz w:val="20"/>
      <w:szCs w:val="20"/>
    </w:rPr>
  </w:style>
  <w:style w:type="character" w:customStyle="1" w:styleId="af9">
    <w:name w:val="Текст примечания Знак"/>
    <w:link w:val="af8"/>
    <w:uiPriority w:val="99"/>
    <w:semiHidden/>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99"/>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5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1">
    <w:name w:val="Body Text Indent 3"/>
    <w:basedOn w:val="a0"/>
    <w:link w:val="32"/>
    <w:uiPriority w:val="99"/>
    <w:semiHidden/>
    <w:unhideWhenUsed/>
    <w:rsid w:val="00922D84"/>
    <w:pPr>
      <w:spacing w:after="120"/>
      <w:ind w:left="283"/>
    </w:pPr>
    <w:rPr>
      <w:sz w:val="16"/>
      <w:szCs w:val="16"/>
    </w:rPr>
  </w:style>
  <w:style w:type="character" w:customStyle="1" w:styleId="32">
    <w:name w:val="Основной текст с отступом 3 Знак"/>
    <w:link w:val="31"/>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11869">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6412981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721254388">
      <w:bodyDiv w:val="1"/>
      <w:marLeft w:val="0"/>
      <w:marRight w:val="0"/>
      <w:marTop w:val="0"/>
      <w:marBottom w:val="0"/>
      <w:divBdr>
        <w:top w:val="none" w:sz="0" w:space="0" w:color="auto"/>
        <w:left w:val="none" w:sz="0" w:space="0" w:color="auto"/>
        <w:bottom w:val="none" w:sz="0" w:space="0" w:color="auto"/>
        <w:right w:val="none" w:sz="0" w:space="0" w:color="auto"/>
      </w:divBdr>
    </w:div>
    <w:div w:id="1076784262">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shibaev@hotelcosmos.ru" TargetMode="External"/><Relationship Id="rId13" Type="http://schemas.openxmlformats.org/officeDocument/2006/relationships/hyperlink" Target="http://utp.sberbank-as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rp.hotelcosmos.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docx"/><Relationship Id="rId10"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mailto:aevstratov@hotelcosmos.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9C2AC-B425-4F6A-8373-B8D1CCFC2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22</Pages>
  <Words>7382</Words>
  <Characters>42079</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49363</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6357087</vt:i4>
      </vt:variant>
      <vt:variant>
        <vt:i4>99</vt:i4>
      </vt:variant>
      <vt:variant>
        <vt:i4>0</vt:i4>
      </vt:variant>
      <vt:variant>
        <vt:i4>5</vt:i4>
      </vt:variant>
      <vt:variant>
        <vt:lpwstr>mailto:aevstratov@hotelcosmos.ru</vt:lpwstr>
      </vt:variant>
      <vt:variant>
        <vt:lpwstr/>
      </vt:variant>
      <vt:variant>
        <vt:i4>8323145</vt:i4>
      </vt:variant>
      <vt:variant>
        <vt:i4>96</vt:i4>
      </vt:variant>
      <vt:variant>
        <vt:i4>0</vt:i4>
      </vt:variant>
      <vt:variant>
        <vt:i4>5</vt:i4>
      </vt:variant>
      <vt:variant>
        <vt:lpwstr>mailto:skovalenko@hotelcosmos.ru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Ковалёва Галина</cp:lastModifiedBy>
  <cp:revision>18</cp:revision>
  <cp:lastPrinted>2019-01-21T08:37:00Z</cp:lastPrinted>
  <dcterms:created xsi:type="dcterms:W3CDTF">2019-11-07T09:32:00Z</dcterms:created>
  <dcterms:modified xsi:type="dcterms:W3CDTF">2019-12-18T10:13:00Z</dcterms:modified>
</cp:coreProperties>
</file>