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AEF90" w14:textId="57F07196" w:rsidR="005850D0" w:rsidRPr="0026217C" w:rsidRDefault="007D6BC5" w:rsidP="00890C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ТЕХНИЧЕСКОЕ </w:t>
      </w:r>
      <w:r w:rsidR="005850D0" w:rsidRPr="0026217C">
        <w:rPr>
          <w:rFonts w:ascii="Times New Roman" w:hAnsi="Times New Roman" w:cs="Times New Roman"/>
        </w:rPr>
        <w:t>ЗАДАНИЕ НА</w:t>
      </w:r>
      <w:r w:rsidR="00890C8B" w:rsidRPr="0026217C">
        <w:rPr>
          <w:rFonts w:ascii="Times New Roman" w:hAnsi="Times New Roman" w:cs="Times New Roman"/>
        </w:rPr>
        <w:t xml:space="preserve"> </w:t>
      </w:r>
      <w:r w:rsidR="006814D9">
        <w:rPr>
          <w:rFonts w:ascii="Times New Roman" w:hAnsi="Times New Roman" w:cs="Times New Roman"/>
        </w:rPr>
        <w:t xml:space="preserve">ПРОЕКТИРОВАНИЕ ОЪЕКТА КАПИТАЛЬНОГО  СТРОИТЕЛЬСТВА: </w:t>
      </w:r>
      <w:r w:rsidR="00890C8B" w:rsidRPr="0026217C">
        <w:rPr>
          <w:rFonts w:ascii="Times New Roman" w:hAnsi="Times New Roman" w:cs="Times New Roman"/>
        </w:rPr>
        <w:t>«</w:t>
      </w:r>
      <w:r w:rsidR="00EB44A9" w:rsidRPr="0026217C">
        <w:rPr>
          <w:rFonts w:ascii="Times New Roman" w:hAnsi="Times New Roman" w:cs="Times New Roman"/>
        </w:rPr>
        <w:t>ГОСТИНИЧНЫЙ КОМПЛЕКС КАТЕГОРИИ 4</w:t>
      </w:r>
      <w:r w:rsidR="00890C8B" w:rsidRPr="0026217C">
        <w:rPr>
          <w:rFonts w:ascii="Times New Roman" w:hAnsi="Times New Roman" w:cs="Times New Roman"/>
        </w:rPr>
        <w:t>* ПОД МАРКОЙ  «</w:t>
      </w:r>
      <w:r w:rsidR="00EB44A9" w:rsidRPr="0026217C">
        <w:rPr>
          <w:rFonts w:ascii="Times New Roman" w:hAnsi="Times New Roman" w:cs="Times New Roman"/>
          <w:lang w:val="en-US"/>
        </w:rPr>
        <w:t>COSMOS</w:t>
      </w:r>
      <w:r w:rsidR="00890C8B" w:rsidRPr="0026217C">
        <w:rPr>
          <w:rFonts w:ascii="Times New Roman" w:hAnsi="Times New Roman" w:cs="Times New Roman"/>
        </w:rPr>
        <w:t>»  ПО АДРЕСУ: Г. МОСКВА, УЛ</w:t>
      </w:r>
      <w:r w:rsidR="00FB109A">
        <w:rPr>
          <w:rFonts w:ascii="Times New Roman" w:hAnsi="Times New Roman" w:cs="Times New Roman"/>
        </w:rPr>
        <w:t>. МОЖАЙСКИЙ ВАЛ</w:t>
      </w:r>
      <w:r w:rsidR="00EB44A9" w:rsidRPr="0026217C">
        <w:rPr>
          <w:rFonts w:ascii="Times New Roman" w:hAnsi="Times New Roman" w:cs="Times New Roman"/>
        </w:rPr>
        <w:t xml:space="preserve">, ВЛ. </w:t>
      </w:r>
      <w:r w:rsidR="00FB109A">
        <w:rPr>
          <w:rFonts w:ascii="Times New Roman" w:hAnsi="Times New Roman" w:cs="Times New Roman"/>
        </w:rPr>
        <w:t>1</w:t>
      </w:r>
      <w:r w:rsidR="00EB44A9" w:rsidRPr="0026217C">
        <w:rPr>
          <w:rFonts w:ascii="Times New Roman" w:hAnsi="Times New Roman" w:cs="Times New Roman"/>
        </w:rPr>
        <w:t>2»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2845"/>
        <w:gridCol w:w="5804"/>
      </w:tblGrid>
      <w:tr w:rsidR="00EB44A9" w:rsidRPr="00EB44A9" w14:paraId="287AEF95" w14:textId="77777777" w:rsidTr="000328F3">
        <w:trPr>
          <w:jc w:val="center"/>
        </w:trPr>
        <w:tc>
          <w:tcPr>
            <w:tcW w:w="696" w:type="dxa"/>
          </w:tcPr>
          <w:p w14:paraId="287AEF91" w14:textId="77777777" w:rsidR="005850D0" w:rsidRPr="00EB44A9" w:rsidRDefault="005850D0" w:rsidP="00585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14:paraId="287AEF92" w14:textId="77777777" w:rsidR="005850D0" w:rsidRPr="00EB44A9" w:rsidRDefault="005850D0" w:rsidP="00585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EB44A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Перечень основных требований</w:t>
            </w:r>
          </w:p>
          <w:p w14:paraId="287AEF93" w14:textId="77777777" w:rsidR="005850D0" w:rsidRPr="00EB44A9" w:rsidRDefault="005850D0" w:rsidP="005850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4" w:type="dxa"/>
          </w:tcPr>
          <w:p w14:paraId="287AEF94" w14:textId="77777777" w:rsidR="005850D0" w:rsidRPr="00EB44A9" w:rsidRDefault="005850D0" w:rsidP="00585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4A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требований</w:t>
            </w:r>
          </w:p>
        </w:tc>
      </w:tr>
      <w:tr w:rsidR="00EB44A9" w:rsidRPr="00EB44A9" w14:paraId="287AEF97" w14:textId="77777777" w:rsidTr="00F147AE">
        <w:trPr>
          <w:trHeight w:val="341"/>
          <w:jc w:val="center"/>
        </w:trPr>
        <w:tc>
          <w:tcPr>
            <w:tcW w:w="9345" w:type="dxa"/>
            <w:gridSpan w:val="3"/>
          </w:tcPr>
          <w:p w14:paraId="287AEF96" w14:textId="7466F04A" w:rsidR="005850D0" w:rsidRPr="00AC2FFE" w:rsidRDefault="0043536A" w:rsidP="00C376AB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Общая часть</w:t>
            </w:r>
          </w:p>
        </w:tc>
      </w:tr>
      <w:tr w:rsidR="0043536A" w:rsidRPr="00EB44A9" w14:paraId="7278F6FA" w14:textId="77777777" w:rsidTr="000328F3">
        <w:trPr>
          <w:jc w:val="center"/>
        </w:trPr>
        <w:tc>
          <w:tcPr>
            <w:tcW w:w="696" w:type="dxa"/>
          </w:tcPr>
          <w:p w14:paraId="51D47625" w14:textId="477F0FC3" w:rsidR="0043536A" w:rsidRPr="00F161BA" w:rsidRDefault="0043536A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2845" w:type="dxa"/>
          </w:tcPr>
          <w:p w14:paraId="5EC53AAA" w14:textId="2A9A2658" w:rsidR="0043536A" w:rsidRPr="0026217C" w:rsidRDefault="0043536A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26217C">
              <w:rPr>
                <w:rFonts w:ascii="Times New Roman" w:hAnsi="Times New Roman" w:cs="Times New Roman"/>
                <w:b/>
              </w:rPr>
              <w:t xml:space="preserve">Основание </w:t>
            </w:r>
            <w:r w:rsidR="00F147AE" w:rsidRPr="0026217C">
              <w:rPr>
                <w:rFonts w:ascii="Times New Roman" w:hAnsi="Times New Roman" w:cs="Times New Roman"/>
                <w:b/>
              </w:rPr>
              <w:t xml:space="preserve">и основные исходные данные </w:t>
            </w:r>
            <w:r w:rsidRPr="0026217C">
              <w:rPr>
                <w:rFonts w:ascii="Times New Roman" w:hAnsi="Times New Roman" w:cs="Times New Roman"/>
                <w:b/>
              </w:rPr>
              <w:t>для проектирования</w:t>
            </w:r>
          </w:p>
        </w:tc>
        <w:tc>
          <w:tcPr>
            <w:tcW w:w="5804" w:type="dxa"/>
          </w:tcPr>
          <w:p w14:paraId="64594BF8" w14:textId="2E7F820E" w:rsidR="00F147AE" w:rsidRPr="0026217C" w:rsidRDefault="00F147AE" w:rsidP="00127C0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6217C">
              <w:rPr>
                <w:rFonts w:ascii="Times New Roman" w:hAnsi="Times New Roman" w:cs="Times New Roman"/>
              </w:rPr>
              <w:t xml:space="preserve">Разработать </w:t>
            </w:r>
            <w:r w:rsidR="006814D9">
              <w:rPr>
                <w:rFonts w:ascii="Times New Roman" w:hAnsi="Times New Roman" w:cs="Times New Roman"/>
              </w:rPr>
              <w:t xml:space="preserve">проектную документацию </w:t>
            </w:r>
            <w:r w:rsidRPr="0026217C">
              <w:rPr>
                <w:rFonts w:ascii="Times New Roman" w:hAnsi="Times New Roman" w:cs="Times New Roman"/>
              </w:rPr>
              <w:t xml:space="preserve">для строительства нового объекта: </w:t>
            </w:r>
            <w:r w:rsidR="00101072" w:rsidRPr="00101072">
              <w:rPr>
                <w:rFonts w:ascii="Times New Roman" w:hAnsi="Times New Roman" w:cs="Times New Roman"/>
              </w:rPr>
              <w:t>«ГОСТИНИЧНЫЙ КОМПЛЕКС КАТЕГОРИИ 4* ПОД МАРКОЙ  «COSMOS»  ПО АДРЕСУ: Г. МОСКВА, УЛ. МОЖАЙСКИЙ ВАЛ, ВЛ. 12»</w:t>
            </w:r>
            <w:r w:rsidR="00101072">
              <w:rPr>
                <w:rFonts w:ascii="Times New Roman" w:hAnsi="Times New Roman" w:cs="Times New Roman"/>
              </w:rPr>
              <w:t xml:space="preserve"> </w:t>
            </w:r>
            <w:r w:rsidRPr="0026217C">
              <w:rPr>
                <w:rFonts w:ascii="Times New Roman" w:hAnsi="Times New Roman" w:cs="Times New Roman"/>
              </w:rPr>
              <w:t>в соответствии с</w:t>
            </w:r>
            <w:r w:rsidR="00D7542C" w:rsidRPr="0026217C">
              <w:rPr>
                <w:rFonts w:ascii="Times New Roman" w:hAnsi="Times New Roman" w:cs="Times New Roman"/>
              </w:rPr>
              <w:t xml:space="preserve"> исходными данными</w:t>
            </w:r>
            <w:r w:rsidRPr="0026217C">
              <w:rPr>
                <w:rFonts w:ascii="Times New Roman" w:hAnsi="Times New Roman" w:cs="Times New Roman"/>
              </w:rPr>
              <w:t>:</w:t>
            </w:r>
          </w:p>
          <w:p w14:paraId="147181FC" w14:textId="28C23903" w:rsidR="006814D9" w:rsidRDefault="006814D9" w:rsidP="0072099C">
            <w:pPr>
              <w:pStyle w:val="ab"/>
              <w:numPr>
                <w:ilvl w:val="0"/>
                <w:numId w:val="4"/>
              </w:numPr>
              <w:spacing w:before="120" w:after="120"/>
              <w:ind w:left="714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инвестора</w:t>
            </w:r>
          </w:p>
          <w:p w14:paraId="449F0D50" w14:textId="57150622" w:rsidR="0043536A" w:rsidRPr="0026217C" w:rsidRDefault="00F147AE" w:rsidP="0072099C">
            <w:pPr>
              <w:pStyle w:val="ab"/>
              <w:numPr>
                <w:ilvl w:val="0"/>
                <w:numId w:val="4"/>
              </w:numPr>
              <w:spacing w:before="120" w:after="120"/>
              <w:ind w:left="714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6217C">
              <w:rPr>
                <w:rFonts w:ascii="Times New Roman" w:hAnsi="Times New Roman" w:cs="Times New Roman"/>
              </w:rPr>
              <w:t>З</w:t>
            </w:r>
            <w:r w:rsidR="0043536A" w:rsidRPr="0026217C">
              <w:rPr>
                <w:rFonts w:ascii="Times New Roman" w:hAnsi="Times New Roman" w:cs="Times New Roman"/>
              </w:rPr>
              <w:t>адание</w:t>
            </w:r>
            <w:r w:rsidR="001F088A">
              <w:rPr>
                <w:rFonts w:ascii="Times New Roman" w:hAnsi="Times New Roman" w:cs="Times New Roman"/>
              </w:rPr>
              <w:t xml:space="preserve"> на </w:t>
            </w:r>
            <w:r w:rsidRPr="0026217C">
              <w:rPr>
                <w:rFonts w:ascii="Times New Roman" w:hAnsi="Times New Roman" w:cs="Times New Roman"/>
              </w:rPr>
              <w:t xml:space="preserve"> </w:t>
            </w:r>
            <w:r w:rsidR="006814D9">
              <w:rPr>
                <w:rFonts w:ascii="Times New Roman" w:hAnsi="Times New Roman" w:cs="Times New Roman"/>
              </w:rPr>
              <w:t>проектирование</w:t>
            </w:r>
          </w:p>
          <w:p w14:paraId="0284A265" w14:textId="77777777" w:rsidR="00D7542C" w:rsidRPr="0026217C" w:rsidRDefault="00D7542C" w:rsidP="0072099C">
            <w:pPr>
              <w:pStyle w:val="ab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6217C">
              <w:rPr>
                <w:rFonts w:ascii="Times New Roman" w:hAnsi="Times New Roman" w:cs="Times New Roman"/>
              </w:rPr>
              <w:t>Брендбук сетевого оператора гостиницы</w:t>
            </w:r>
          </w:p>
          <w:p w14:paraId="64F883EB" w14:textId="2CE9B027" w:rsidR="0026217C" w:rsidRPr="0026217C" w:rsidRDefault="0026217C" w:rsidP="0072099C">
            <w:pPr>
              <w:pStyle w:val="ab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6217C">
              <w:rPr>
                <w:rFonts w:ascii="Times New Roman" w:hAnsi="Times New Roman" w:cs="Times New Roman"/>
              </w:rPr>
              <w:t>Ситуационный план</w:t>
            </w:r>
          </w:p>
          <w:p w14:paraId="4C42EA26" w14:textId="08CDDA64" w:rsidR="0026217C" w:rsidRPr="0026217C" w:rsidRDefault="0026217C" w:rsidP="0072099C">
            <w:pPr>
              <w:pStyle w:val="ab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6217C">
              <w:rPr>
                <w:rFonts w:ascii="Times New Roman" w:hAnsi="Times New Roman" w:cs="Times New Roman"/>
              </w:rPr>
              <w:t>Кадастровая выписка на земельный участок</w:t>
            </w:r>
          </w:p>
          <w:p w14:paraId="51EB55AF" w14:textId="487A4595" w:rsidR="0026217C" w:rsidRDefault="0026217C" w:rsidP="0072099C">
            <w:pPr>
              <w:pStyle w:val="ab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26217C">
              <w:rPr>
                <w:rFonts w:ascii="Times New Roman" w:hAnsi="Times New Roman" w:cs="Times New Roman"/>
              </w:rPr>
              <w:t>Технический паспорт БТИ на существующее здание</w:t>
            </w:r>
          </w:p>
          <w:p w14:paraId="25CEC320" w14:textId="77777777" w:rsidR="00D7542C" w:rsidRDefault="009F384F" w:rsidP="0072099C">
            <w:pPr>
              <w:pStyle w:val="ab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Технические планы БТИ на окружающую застройку для расчета КЕОиИ</w:t>
            </w:r>
          </w:p>
          <w:p w14:paraId="4F42E267" w14:textId="77777777" w:rsidR="006814D9" w:rsidRDefault="006814D9" w:rsidP="0072099C">
            <w:pPr>
              <w:pStyle w:val="ab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ГПЗУ</w:t>
            </w:r>
          </w:p>
          <w:p w14:paraId="3451AE39" w14:textId="676F848A" w:rsidR="006814D9" w:rsidRDefault="006814D9" w:rsidP="0072099C">
            <w:pPr>
              <w:pStyle w:val="ab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Технические условия на присоединеня к наружным сетям инженерного обеспеченния</w:t>
            </w:r>
          </w:p>
          <w:p w14:paraId="3C3C8E68" w14:textId="1F1CEF28" w:rsidR="00A83CB2" w:rsidRDefault="00A83CB2" w:rsidP="0072099C">
            <w:pPr>
              <w:pStyle w:val="ab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аренды земли</w:t>
            </w:r>
          </w:p>
          <w:p w14:paraId="4F6861B3" w14:textId="0D4F6B8E" w:rsidR="001F088A" w:rsidRPr="00CF1D75" w:rsidRDefault="00AC4832" w:rsidP="001F088A">
            <w:pPr>
              <w:pStyle w:val="ab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C4832">
              <w:rPr>
                <w:rFonts w:ascii="Times New Roman" w:hAnsi="Times New Roman" w:cs="Times New Roman"/>
                <w:highlight w:val="yellow"/>
              </w:rPr>
              <w:t>Утвержденная архитектурно-функциональная концепция</w:t>
            </w:r>
          </w:p>
        </w:tc>
      </w:tr>
      <w:tr w:rsidR="0019341A" w:rsidRPr="00EB44A9" w14:paraId="7BC63182" w14:textId="77777777" w:rsidTr="000328F3">
        <w:trPr>
          <w:trHeight w:val="525"/>
          <w:jc w:val="center"/>
        </w:trPr>
        <w:tc>
          <w:tcPr>
            <w:tcW w:w="696" w:type="dxa"/>
          </w:tcPr>
          <w:p w14:paraId="7CCE8508" w14:textId="1B057F28" w:rsidR="0019341A" w:rsidRPr="00F161BA" w:rsidRDefault="0019341A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2845" w:type="dxa"/>
          </w:tcPr>
          <w:p w14:paraId="19D26D8F" w14:textId="5554D3F8" w:rsidR="0019341A" w:rsidRPr="00C376AB" w:rsidRDefault="0019341A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5804" w:type="dxa"/>
          </w:tcPr>
          <w:p w14:paraId="38C1BEEC" w14:textId="7C544EC2" w:rsidR="0019341A" w:rsidRPr="0026217C" w:rsidRDefault="008F69B3" w:rsidP="006814D9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51403A">
              <w:rPr>
                <w:rFonts w:ascii="Times New Roman" w:hAnsi="Times New Roman" w:cs="Times New Roman"/>
              </w:rPr>
              <w:t xml:space="preserve">Космос </w:t>
            </w:r>
            <w:r w:rsidR="006814D9">
              <w:rPr>
                <w:rFonts w:ascii="Times New Roman" w:hAnsi="Times New Roman" w:cs="Times New Roman"/>
              </w:rPr>
              <w:t>О</w:t>
            </w:r>
            <w:r w:rsidR="00816EB2">
              <w:rPr>
                <w:rFonts w:ascii="Times New Roman" w:hAnsi="Times New Roman" w:cs="Times New Roman"/>
              </w:rPr>
              <w:t>тель Можайский вал</w:t>
            </w:r>
            <w:r w:rsidR="00123654">
              <w:rPr>
                <w:rFonts w:ascii="Times New Roman" w:hAnsi="Times New Roman" w:cs="Times New Roman"/>
              </w:rPr>
              <w:t>»</w:t>
            </w:r>
          </w:p>
        </w:tc>
      </w:tr>
      <w:tr w:rsidR="0019341A" w:rsidRPr="00EB44A9" w14:paraId="73C27638" w14:textId="77777777" w:rsidTr="000328F3">
        <w:trPr>
          <w:trHeight w:val="277"/>
          <w:jc w:val="center"/>
        </w:trPr>
        <w:tc>
          <w:tcPr>
            <w:tcW w:w="696" w:type="dxa"/>
          </w:tcPr>
          <w:p w14:paraId="76E9509A" w14:textId="063E44DF" w:rsidR="0019341A" w:rsidRPr="00F161BA" w:rsidRDefault="0019341A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1.3</w:t>
            </w:r>
          </w:p>
        </w:tc>
        <w:tc>
          <w:tcPr>
            <w:tcW w:w="2845" w:type="dxa"/>
          </w:tcPr>
          <w:p w14:paraId="6FC62E09" w14:textId="1DE4E2AD" w:rsidR="0019341A" w:rsidRPr="00C376AB" w:rsidRDefault="0019341A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Технический заказчик</w:t>
            </w:r>
          </w:p>
        </w:tc>
        <w:tc>
          <w:tcPr>
            <w:tcW w:w="5804" w:type="dxa"/>
          </w:tcPr>
          <w:p w14:paraId="20E1067C" w14:textId="21C7EAC2" w:rsidR="0019341A" w:rsidRPr="0026217C" w:rsidRDefault="0019341A" w:rsidP="00127C0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6217C">
              <w:rPr>
                <w:rFonts w:ascii="Times New Roman" w:hAnsi="Times New Roman" w:cs="Times New Roman"/>
              </w:rPr>
              <w:t>ООО «ЛИДЕРТЕХИНВЕСТ»</w:t>
            </w:r>
          </w:p>
        </w:tc>
      </w:tr>
      <w:tr w:rsidR="00F147AE" w:rsidRPr="00EB44A9" w14:paraId="12717E29" w14:textId="77777777" w:rsidTr="000328F3">
        <w:trPr>
          <w:trHeight w:val="419"/>
          <w:jc w:val="center"/>
        </w:trPr>
        <w:tc>
          <w:tcPr>
            <w:tcW w:w="696" w:type="dxa"/>
          </w:tcPr>
          <w:p w14:paraId="7F6F2C10" w14:textId="27019921" w:rsidR="00F147AE" w:rsidRPr="00F161BA" w:rsidRDefault="00F147A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1.4</w:t>
            </w:r>
          </w:p>
        </w:tc>
        <w:tc>
          <w:tcPr>
            <w:tcW w:w="2845" w:type="dxa"/>
          </w:tcPr>
          <w:p w14:paraId="66FA6349" w14:textId="740E0196" w:rsidR="00F147AE" w:rsidRPr="00C376AB" w:rsidRDefault="00F147A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5804" w:type="dxa"/>
          </w:tcPr>
          <w:p w14:paraId="2EBFE2EE" w14:textId="1B842AF2" w:rsidR="00F147AE" w:rsidRPr="0026217C" w:rsidRDefault="00F147AE" w:rsidP="0026217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47AE" w:rsidRPr="00EB44A9" w14:paraId="27E19DCC" w14:textId="77777777" w:rsidTr="000328F3">
        <w:trPr>
          <w:jc w:val="center"/>
        </w:trPr>
        <w:tc>
          <w:tcPr>
            <w:tcW w:w="696" w:type="dxa"/>
          </w:tcPr>
          <w:p w14:paraId="261FAE8D" w14:textId="156F56FB" w:rsidR="00F147AE" w:rsidRPr="00F161BA" w:rsidRDefault="00F147A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1.5</w:t>
            </w:r>
          </w:p>
        </w:tc>
        <w:tc>
          <w:tcPr>
            <w:tcW w:w="2845" w:type="dxa"/>
          </w:tcPr>
          <w:p w14:paraId="28782D64" w14:textId="2FDC4FA4" w:rsidR="00F147AE" w:rsidRPr="00C376AB" w:rsidRDefault="00F147A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Адрес строительства</w:t>
            </w:r>
          </w:p>
        </w:tc>
        <w:tc>
          <w:tcPr>
            <w:tcW w:w="5804" w:type="dxa"/>
          </w:tcPr>
          <w:p w14:paraId="25722AD3" w14:textId="5B7FE864" w:rsidR="00F147AE" w:rsidRPr="00C376AB" w:rsidRDefault="00101072" w:rsidP="00127C0E">
            <w:pPr>
              <w:spacing w:before="120" w:after="120"/>
              <w:rPr>
                <w:rFonts w:ascii="Times New Roman" w:hAnsi="Times New Roman" w:cs="Times New Roman"/>
              </w:rPr>
            </w:pPr>
            <w:r w:rsidRPr="00101072">
              <w:rPr>
                <w:rFonts w:ascii="Times New Roman" w:hAnsi="Times New Roman" w:cs="Times New Roman"/>
              </w:rPr>
              <w:t>МОСКВА, УЛ. МОЖАЙСКИЙ ВАЛ, ВЛ. 12</w:t>
            </w:r>
          </w:p>
        </w:tc>
      </w:tr>
      <w:tr w:rsidR="00F147AE" w:rsidRPr="00EB44A9" w14:paraId="76D8144F" w14:textId="77777777" w:rsidTr="000328F3">
        <w:trPr>
          <w:trHeight w:val="433"/>
          <w:jc w:val="center"/>
        </w:trPr>
        <w:tc>
          <w:tcPr>
            <w:tcW w:w="696" w:type="dxa"/>
          </w:tcPr>
          <w:p w14:paraId="783FAC26" w14:textId="5A9001B9" w:rsidR="00F147AE" w:rsidRPr="00F161BA" w:rsidRDefault="00F147A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1.6</w:t>
            </w:r>
          </w:p>
        </w:tc>
        <w:tc>
          <w:tcPr>
            <w:tcW w:w="2845" w:type="dxa"/>
          </w:tcPr>
          <w:p w14:paraId="3DBC246B" w14:textId="29117580" w:rsidR="00F147AE" w:rsidRPr="00C376AB" w:rsidRDefault="00F147A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Вид строительства</w:t>
            </w:r>
          </w:p>
        </w:tc>
        <w:tc>
          <w:tcPr>
            <w:tcW w:w="5804" w:type="dxa"/>
          </w:tcPr>
          <w:p w14:paraId="75CDE506" w14:textId="455EFDBA" w:rsidR="00F147AE" w:rsidRPr="00123654" w:rsidRDefault="00816EB2" w:rsidP="0012365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Снос и </w:t>
            </w:r>
            <w:r w:rsidR="00F147AE" w:rsidRPr="00123654">
              <w:rPr>
                <w:rFonts w:ascii="Times New Roman" w:hAnsi="Times New Roman" w:cs="Times New Roman"/>
              </w:rPr>
              <w:t>Новое строительство</w:t>
            </w:r>
            <w:r w:rsidR="00814414" w:rsidRPr="0012365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27C0E" w:rsidRPr="00EB44A9" w14:paraId="4C34259D" w14:textId="77777777" w:rsidTr="000328F3">
        <w:trPr>
          <w:jc w:val="center"/>
        </w:trPr>
        <w:tc>
          <w:tcPr>
            <w:tcW w:w="696" w:type="dxa"/>
          </w:tcPr>
          <w:p w14:paraId="396C0B95" w14:textId="0793C6B7" w:rsidR="00127C0E" w:rsidRPr="00F161BA" w:rsidRDefault="00127C0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1.7</w:t>
            </w:r>
          </w:p>
        </w:tc>
        <w:tc>
          <w:tcPr>
            <w:tcW w:w="2845" w:type="dxa"/>
            <w:shd w:val="clear" w:color="auto" w:fill="auto"/>
          </w:tcPr>
          <w:p w14:paraId="01053271" w14:textId="010661B7" w:rsidR="00127C0E" w:rsidRPr="00C376AB" w:rsidRDefault="00F161BA" w:rsidP="00AC483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 xml:space="preserve">Сроки начала и окончания </w:t>
            </w:r>
            <w:r w:rsidR="00AC4832">
              <w:rPr>
                <w:rFonts w:ascii="Times New Roman" w:hAnsi="Times New Roman" w:cs="Times New Roman"/>
                <w:b/>
              </w:rPr>
              <w:t>работ</w:t>
            </w:r>
          </w:p>
        </w:tc>
        <w:tc>
          <w:tcPr>
            <w:tcW w:w="5804" w:type="dxa"/>
            <w:shd w:val="clear" w:color="auto" w:fill="auto"/>
          </w:tcPr>
          <w:p w14:paraId="391D21BE" w14:textId="77777777" w:rsidR="000328F3" w:rsidRPr="000328F3" w:rsidRDefault="000328F3" w:rsidP="000328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28F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Проектная документация 4 месяца</w:t>
            </w:r>
          </w:p>
          <w:p w14:paraId="2DA45B7A" w14:textId="26528773" w:rsidR="000328F3" w:rsidRPr="000328F3" w:rsidRDefault="000328F3" w:rsidP="000328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Рабочая документация 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  <w:r w:rsidRPr="000328F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месяцев</w:t>
            </w:r>
          </w:p>
          <w:p w14:paraId="3F6CCE53" w14:textId="26887316" w:rsidR="00127C0E" w:rsidRPr="00C376AB" w:rsidRDefault="00127C0E" w:rsidP="00127C0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27C0E" w:rsidRPr="00EB44A9" w14:paraId="0D941EC8" w14:textId="77777777" w:rsidTr="000328F3">
        <w:trPr>
          <w:jc w:val="center"/>
        </w:trPr>
        <w:tc>
          <w:tcPr>
            <w:tcW w:w="696" w:type="dxa"/>
          </w:tcPr>
          <w:p w14:paraId="3CB81DB4" w14:textId="5210D052" w:rsidR="00127C0E" w:rsidRPr="00F161BA" w:rsidRDefault="00127C0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1.8</w:t>
            </w:r>
          </w:p>
        </w:tc>
        <w:tc>
          <w:tcPr>
            <w:tcW w:w="2845" w:type="dxa"/>
          </w:tcPr>
          <w:p w14:paraId="7E584752" w14:textId="71276BE3" w:rsidR="00127C0E" w:rsidRPr="00C376AB" w:rsidRDefault="00127C0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Источники финансирования</w:t>
            </w:r>
          </w:p>
        </w:tc>
        <w:tc>
          <w:tcPr>
            <w:tcW w:w="5804" w:type="dxa"/>
          </w:tcPr>
          <w:p w14:paraId="1BB51931" w14:textId="1062CAF2" w:rsidR="00127C0E" w:rsidRPr="00C376AB" w:rsidRDefault="00127C0E" w:rsidP="00127C0E">
            <w:pPr>
              <w:spacing w:before="120" w:after="120"/>
              <w:rPr>
                <w:rFonts w:ascii="Times New Roman" w:hAnsi="Times New Roman" w:cs="Times New Roman"/>
              </w:rPr>
            </w:pPr>
            <w:r w:rsidRPr="00C376AB">
              <w:rPr>
                <w:rFonts w:ascii="Times New Roman" w:hAnsi="Times New Roman" w:cs="Times New Roman"/>
              </w:rPr>
              <w:t>Финансирование строительства за счет средств Инвестора</w:t>
            </w:r>
          </w:p>
        </w:tc>
      </w:tr>
      <w:tr w:rsidR="00A83CB2" w:rsidRPr="00EB44A9" w14:paraId="08DFFA57" w14:textId="77777777" w:rsidTr="000328F3">
        <w:trPr>
          <w:jc w:val="center"/>
        </w:trPr>
        <w:tc>
          <w:tcPr>
            <w:tcW w:w="696" w:type="dxa"/>
          </w:tcPr>
          <w:p w14:paraId="125C0404" w14:textId="77777777" w:rsidR="00A83CB2" w:rsidRPr="00F161BA" w:rsidRDefault="00A83CB2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5" w:type="dxa"/>
          </w:tcPr>
          <w:p w14:paraId="6F12D3CF" w14:textId="0CD31A7E" w:rsidR="00A83CB2" w:rsidRPr="00C376AB" w:rsidRDefault="00A83CB2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A83CB2">
              <w:rPr>
                <w:rFonts w:ascii="Times New Roman" w:hAnsi="Times New Roman" w:cs="Times New Roman"/>
                <w:b/>
              </w:rPr>
              <w:t>Общие требования</w:t>
            </w:r>
          </w:p>
        </w:tc>
        <w:tc>
          <w:tcPr>
            <w:tcW w:w="5804" w:type="dxa"/>
            <w:vAlign w:val="center"/>
          </w:tcPr>
          <w:p w14:paraId="40549B8B" w14:textId="793DFB28" w:rsidR="00A83CB2" w:rsidRPr="00127C0E" w:rsidRDefault="00A83CB2" w:rsidP="00127C0E">
            <w:pPr>
              <w:spacing w:before="120" w:after="120"/>
              <w:rPr>
                <w:rFonts w:ascii="Times New Roman" w:hAnsi="Times New Roman" w:cs="Times New Roman"/>
              </w:rPr>
            </w:pPr>
            <w:r w:rsidRPr="00A83CB2">
              <w:rPr>
                <w:rFonts w:ascii="Times New Roman" w:hAnsi="Times New Roman" w:cs="Times New Roman"/>
              </w:rPr>
              <w:t>Генеральный проектировщик должен обеспечить качество работ в соответствии с требованиями, установленными техническим заданием, действующим СП и техническими регламентами, противопожарными, санитарно-</w:t>
            </w:r>
            <w:r w:rsidRPr="00A83CB2">
              <w:rPr>
                <w:rFonts w:ascii="Times New Roman" w:hAnsi="Times New Roman" w:cs="Times New Roman"/>
              </w:rPr>
              <w:lastRenderedPageBreak/>
              <w:t>эпидемиологическими и другими нормативными документами в области проектирования и строительства, в том числе регламентирующими сохранение объектов культурного наследия (памятников истории и культуры) народов Российской Федерации.</w:t>
            </w:r>
          </w:p>
        </w:tc>
      </w:tr>
      <w:tr w:rsidR="00A83CB2" w:rsidRPr="00EB44A9" w14:paraId="3A7ED0BF" w14:textId="77777777" w:rsidTr="000328F3">
        <w:trPr>
          <w:jc w:val="center"/>
        </w:trPr>
        <w:tc>
          <w:tcPr>
            <w:tcW w:w="696" w:type="dxa"/>
          </w:tcPr>
          <w:p w14:paraId="4182E667" w14:textId="77777777" w:rsidR="00A83CB2" w:rsidRPr="00F161BA" w:rsidRDefault="00A83CB2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5" w:type="dxa"/>
          </w:tcPr>
          <w:p w14:paraId="55CDC1FA" w14:textId="082B9BC3" w:rsidR="00A83CB2" w:rsidRPr="00C376AB" w:rsidRDefault="00A83CB2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Этапы проектирования</w:t>
            </w:r>
          </w:p>
        </w:tc>
        <w:tc>
          <w:tcPr>
            <w:tcW w:w="5804" w:type="dxa"/>
            <w:vAlign w:val="center"/>
          </w:tcPr>
          <w:p w14:paraId="6EF0F0C3" w14:textId="05B691A2" w:rsidR="00AA28A1" w:rsidRPr="00AA28A1" w:rsidRDefault="00AA28A1" w:rsidP="00AA28A1">
            <w:pPr>
              <w:tabs>
                <w:tab w:val="left" w:pos="426"/>
                <w:tab w:val="left" w:pos="567"/>
                <w:tab w:val="left" w:pos="709"/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AA28A1">
              <w:rPr>
                <w:rFonts w:ascii="Times New Roman" w:hAnsi="Times New Roman" w:cs="Times New Roman"/>
                <w:b/>
              </w:rPr>
              <w:t>Этап 1: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A28A1">
              <w:rPr>
                <w:rFonts w:ascii="Times New Roman" w:hAnsi="Times New Roman" w:cs="Times New Roman"/>
              </w:rPr>
              <w:t>Выполнить инженерные изыскания в полном объеме для получения положительного заключения экспертизы, выполнить археологическую разведку, организовать проведение обследования зданий и сооружений в пятне застройки</w:t>
            </w:r>
            <w:r>
              <w:rPr>
                <w:rFonts w:ascii="Times New Roman" w:hAnsi="Times New Roman" w:cs="Times New Roman"/>
              </w:rPr>
              <w:t xml:space="preserve"> и зданий попадающих в зону влияния строительства</w:t>
            </w:r>
            <w:r w:rsidRPr="00AA28A1">
              <w:rPr>
                <w:rFonts w:ascii="Times New Roman" w:hAnsi="Times New Roman" w:cs="Times New Roman"/>
              </w:rPr>
              <w:t>.</w:t>
            </w:r>
          </w:p>
          <w:p w14:paraId="1CE6AA6A" w14:textId="77777777" w:rsidR="002A2F32" w:rsidRDefault="00AA28A1" w:rsidP="00AA28A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A28A1">
              <w:rPr>
                <w:rFonts w:ascii="Times New Roman" w:hAnsi="Times New Roman" w:cs="Times New Roman"/>
                <w:b/>
              </w:rPr>
              <w:t>Этап 2:</w:t>
            </w:r>
            <w:r w:rsidRPr="00AA28A1">
              <w:rPr>
                <w:rFonts w:ascii="Times New Roman" w:hAnsi="Times New Roman" w:cs="Times New Roman"/>
              </w:rPr>
              <w:t xml:space="preserve"> Выполнить и согласовать буклет АГО, СТУ в т.ч. строительные, противопожарные(при необходимости) выполнить трехмерную модели комплекса с учетом архитектурного решения фасадов и встройка его в окружающую застройку , Разработать пакет документации по демонтажу существующих зданий и строений и на вынос инженерных сетей (включая сети спец. связи) из пятна застройки согласно ПП РФ от 26 апреля 2019 г. № 509 «Об утверждении требований к составу и содержанию проекта организации работ по сносу объекта капитального строительства”, разработать проекты усиления/сохранения зданий, сооружений и инженерных сетей, попадающих в зону влияния сноса и нового строительства, разработать стадию «П» </w:t>
            </w:r>
            <w:r w:rsidR="002A2F32" w:rsidRPr="00387A9F">
              <w:rPr>
                <w:rFonts w:ascii="Times New Roman" w:hAnsi="Times New Roman" w:cs="Times New Roman"/>
                <w:sz w:val="24"/>
                <w:szCs w:val="24"/>
              </w:rPr>
              <w:t>Сопровождать согласование документации со всеми заинтересованными и согласующими организациями и инстанциями.</w:t>
            </w:r>
          </w:p>
          <w:p w14:paraId="2D5E9A17" w14:textId="665D1B21" w:rsidR="00AA28A1" w:rsidRDefault="00AA28A1" w:rsidP="00AA28A1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Обеспечить техничекое сопровождение проекта в Экспертизе до получения </w:t>
            </w:r>
            <w:r w:rsidRPr="00AA28A1">
              <w:rPr>
                <w:rFonts w:ascii="Times New Roman" w:hAnsi="Times New Roman" w:cs="Times New Roman"/>
              </w:rPr>
              <w:t>положительно</w:t>
            </w:r>
            <w:r>
              <w:rPr>
                <w:rFonts w:ascii="Times New Roman" w:hAnsi="Times New Roman" w:cs="Times New Roman"/>
              </w:rPr>
              <w:t>го</w:t>
            </w:r>
            <w:r w:rsidRPr="00AA28A1">
              <w:rPr>
                <w:rFonts w:ascii="Times New Roman" w:hAnsi="Times New Roman" w:cs="Times New Roman"/>
              </w:rPr>
              <w:t xml:space="preserve"> заключени</w:t>
            </w:r>
            <w:r>
              <w:rPr>
                <w:rFonts w:ascii="Times New Roman" w:hAnsi="Times New Roman" w:cs="Times New Roman"/>
              </w:rPr>
              <w:t>я</w:t>
            </w:r>
            <w:r w:rsidRPr="00AA28A1">
              <w:rPr>
                <w:rFonts w:ascii="Times New Roman" w:hAnsi="Times New Roman" w:cs="Times New Roman"/>
              </w:rPr>
              <w:t>,</w:t>
            </w:r>
          </w:p>
          <w:p w14:paraId="51977560" w14:textId="645BB5E9" w:rsidR="00A83CB2" w:rsidRPr="00127C0E" w:rsidRDefault="00AA28A1" w:rsidP="00AA28A1">
            <w:pPr>
              <w:spacing w:before="120" w:after="120"/>
              <w:rPr>
                <w:rFonts w:ascii="Times New Roman" w:hAnsi="Times New Roman" w:cs="Times New Roman"/>
              </w:rPr>
            </w:pPr>
            <w:r w:rsidRPr="00AA28A1">
              <w:rPr>
                <w:rFonts w:ascii="Times New Roman" w:hAnsi="Times New Roman" w:cs="Times New Roman"/>
                <w:b/>
              </w:rPr>
              <w:t>Этап 3:</w:t>
            </w:r>
            <w:r w:rsidRPr="00AA28A1">
              <w:rPr>
                <w:rFonts w:ascii="Times New Roman" w:hAnsi="Times New Roman" w:cs="Times New Roman"/>
              </w:rPr>
              <w:t xml:space="preserve"> Разработать Рабочую документацию, включая разработку архитектурно-строительной информационной модели здания на стадии РД.</w:t>
            </w:r>
          </w:p>
        </w:tc>
      </w:tr>
      <w:tr w:rsidR="002A2F32" w:rsidRPr="00EB44A9" w14:paraId="3D5ECCCD" w14:textId="77777777" w:rsidTr="000328F3">
        <w:trPr>
          <w:jc w:val="center"/>
        </w:trPr>
        <w:tc>
          <w:tcPr>
            <w:tcW w:w="696" w:type="dxa"/>
          </w:tcPr>
          <w:p w14:paraId="0812FE88" w14:textId="77777777" w:rsidR="002A2F32" w:rsidRPr="00F161BA" w:rsidRDefault="002A2F32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5" w:type="dxa"/>
          </w:tcPr>
          <w:p w14:paraId="5BBB57CF" w14:textId="1A83F941" w:rsidR="002A2F32" w:rsidRPr="00C376AB" w:rsidRDefault="002A2F32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Требования к инженерным изысканиям</w:t>
            </w:r>
          </w:p>
        </w:tc>
        <w:tc>
          <w:tcPr>
            <w:tcW w:w="5804" w:type="dxa"/>
            <w:vAlign w:val="center"/>
          </w:tcPr>
          <w:p w14:paraId="11C042A0" w14:textId="77777777" w:rsidR="002A2F32" w:rsidRPr="002A2F32" w:rsidRDefault="002A2F32" w:rsidP="002A2F32">
            <w:pPr>
              <w:spacing w:before="120" w:after="120"/>
              <w:rPr>
                <w:rFonts w:ascii="Times New Roman" w:hAnsi="Times New Roman" w:cs="Times New Roman"/>
              </w:rPr>
            </w:pPr>
            <w:r w:rsidRPr="002A2F32">
              <w:rPr>
                <w:rFonts w:ascii="Times New Roman" w:hAnsi="Times New Roman" w:cs="Times New Roman"/>
              </w:rPr>
              <w:t xml:space="preserve">Выполнить инженерные изыскания в объеме, необходимом для подготовки проектной документации и получения положительного заключения экспертизы </w:t>
            </w:r>
          </w:p>
          <w:p w14:paraId="17C8BF35" w14:textId="77777777" w:rsidR="002A2F32" w:rsidRPr="002A2F32" w:rsidRDefault="002A2F32" w:rsidP="002A2F32">
            <w:pPr>
              <w:spacing w:before="120" w:after="120"/>
              <w:rPr>
                <w:rFonts w:ascii="Times New Roman" w:hAnsi="Times New Roman" w:cs="Times New Roman"/>
              </w:rPr>
            </w:pPr>
            <w:r w:rsidRPr="002A2F32">
              <w:rPr>
                <w:rFonts w:ascii="Times New Roman" w:hAnsi="Times New Roman" w:cs="Times New Roman"/>
              </w:rPr>
              <w:t>Целью инженерных изысканий является комплексное изучение современных природных и техногенных условий территории под строительство с получением необходимых данных для разработки проектной документации и определения вида и объема инженерных работ.</w:t>
            </w:r>
          </w:p>
          <w:p w14:paraId="64A72258" w14:textId="15B8623A" w:rsidR="002A2F32" w:rsidRPr="002A2F32" w:rsidRDefault="002A2F32" w:rsidP="002A2F32">
            <w:pPr>
              <w:spacing w:before="120" w:after="120"/>
              <w:rPr>
                <w:rFonts w:ascii="Times New Roman" w:hAnsi="Times New Roman" w:cs="Times New Roman"/>
              </w:rPr>
            </w:pPr>
            <w:r w:rsidRPr="002A2F32">
              <w:rPr>
                <w:rFonts w:ascii="Times New Roman" w:hAnsi="Times New Roman" w:cs="Times New Roman"/>
              </w:rPr>
              <w:t>Работы выполнить в соответствии с СП 47.13330.2012 «Свод правил. Инженерные изыскания для строительства. Основные положения» актуализированная редакция СНиП 11-02-96 «Инженерные изыскания для строительства», СП 13-102-2003 «Правила обследования несущих строительных конструкций зданий и сооружений», и других действующих на территории Российской Федерации нормативных документов.</w:t>
            </w:r>
          </w:p>
          <w:p w14:paraId="7ADD817A" w14:textId="77777777" w:rsidR="002A2F32" w:rsidRPr="002A2F32" w:rsidRDefault="002A2F32" w:rsidP="002A2F32">
            <w:pPr>
              <w:spacing w:before="120" w:after="120"/>
              <w:rPr>
                <w:rFonts w:ascii="Times New Roman" w:hAnsi="Times New Roman" w:cs="Times New Roman"/>
              </w:rPr>
            </w:pPr>
            <w:r w:rsidRPr="002A2F32">
              <w:rPr>
                <w:rFonts w:ascii="Times New Roman" w:hAnsi="Times New Roman" w:cs="Times New Roman"/>
              </w:rPr>
              <w:t xml:space="preserve">Выполнить археологические изыскания и подготовить пакет документов  необходимых для  получения  «Заключения о наличии объектов культурного наследия на </w:t>
            </w:r>
            <w:r w:rsidRPr="002A2F32">
              <w:rPr>
                <w:rFonts w:ascii="Times New Roman" w:hAnsi="Times New Roman" w:cs="Times New Roman"/>
              </w:rPr>
              <w:lastRenderedPageBreak/>
              <w:t>земельном участке, подлежащего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наследия»</w:t>
            </w:r>
          </w:p>
          <w:p w14:paraId="1EBD1AA9" w14:textId="77777777" w:rsidR="002A2F32" w:rsidRPr="002A2F32" w:rsidRDefault="002A2F32" w:rsidP="002A2F32">
            <w:pPr>
              <w:spacing w:before="120" w:after="120"/>
              <w:rPr>
                <w:rFonts w:ascii="Times New Roman" w:hAnsi="Times New Roman" w:cs="Times New Roman"/>
              </w:rPr>
            </w:pPr>
            <w:r w:rsidRPr="002A2F32">
              <w:rPr>
                <w:rFonts w:ascii="Times New Roman" w:hAnsi="Times New Roman" w:cs="Times New Roman"/>
              </w:rPr>
              <w:t>Виды изысканий:</w:t>
            </w:r>
          </w:p>
          <w:p w14:paraId="57B48A41" w14:textId="77777777" w:rsidR="002A2F32" w:rsidRPr="002A2F32" w:rsidRDefault="002A2F32" w:rsidP="002A2F32">
            <w:pPr>
              <w:spacing w:before="120" w:after="120"/>
              <w:rPr>
                <w:rFonts w:ascii="Times New Roman" w:hAnsi="Times New Roman" w:cs="Times New Roman"/>
              </w:rPr>
            </w:pPr>
            <w:r w:rsidRPr="002A2F32">
              <w:rPr>
                <w:rFonts w:ascii="Times New Roman" w:hAnsi="Times New Roman" w:cs="Times New Roman"/>
              </w:rPr>
              <w:t>- инженерно-геодезические изыскания;</w:t>
            </w:r>
          </w:p>
          <w:p w14:paraId="4428B6AE" w14:textId="77777777" w:rsidR="002A2F32" w:rsidRPr="002A2F32" w:rsidRDefault="002A2F32" w:rsidP="002A2F32">
            <w:pPr>
              <w:spacing w:before="120" w:after="120"/>
              <w:rPr>
                <w:rFonts w:ascii="Times New Roman" w:hAnsi="Times New Roman" w:cs="Times New Roman"/>
              </w:rPr>
            </w:pPr>
            <w:r w:rsidRPr="002A2F32">
              <w:rPr>
                <w:rFonts w:ascii="Times New Roman" w:hAnsi="Times New Roman" w:cs="Times New Roman"/>
              </w:rPr>
              <w:t>- инженерно-геологические изыскания;</w:t>
            </w:r>
          </w:p>
          <w:p w14:paraId="68F50D98" w14:textId="77777777" w:rsidR="002A2F32" w:rsidRPr="002A2F32" w:rsidRDefault="002A2F32" w:rsidP="002A2F32">
            <w:pPr>
              <w:spacing w:before="120" w:after="120"/>
              <w:rPr>
                <w:rFonts w:ascii="Times New Roman" w:hAnsi="Times New Roman" w:cs="Times New Roman"/>
              </w:rPr>
            </w:pPr>
            <w:r w:rsidRPr="002A2F32">
              <w:rPr>
                <w:rFonts w:ascii="Times New Roman" w:hAnsi="Times New Roman" w:cs="Times New Roman"/>
              </w:rPr>
              <w:t>- инженерно-гидрометеорологические;</w:t>
            </w:r>
          </w:p>
          <w:p w14:paraId="1C177F00" w14:textId="77777777" w:rsidR="002A2F32" w:rsidRPr="002A2F32" w:rsidRDefault="002A2F32" w:rsidP="002A2F32">
            <w:pPr>
              <w:spacing w:before="120" w:after="120"/>
              <w:rPr>
                <w:rFonts w:ascii="Times New Roman" w:hAnsi="Times New Roman" w:cs="Times New Roman"/>
              </w:rPr>
            </w:pPr>
            <w:r w:rsidRPr="002A2F32">
              <w:rPr>
                <w:rFonts w:ascii="Times New Roman" w:hAnsi="Times New Roman" w:cs="Times New Roman"/>
              </w:rPr>
              <w:t>- инженерно-экологические изыскания;</w:t>
            </w:r>
          </w:p>
          <w:p w14:paraId="4C6FE35D" w14:textId="77777777" w:rsidR="002A2F32" w:rsidRPr="002A2F32" w:rsidRDefault="002A2F32" w:rsidP="002A2F32">
            <w:pPr>
              <w:spacing w:before="120" w:after="120"/>
              <w:rPr>
                <w:rFonts w:ascii="Times New Roman" w:hAnsi="Times New Roman" w:cs="Times New Roman"/>
              </w:rPr>
            </w:pPr>
            <w:r w:rsidRPr="002A2F32">
              <w:rPr>
                <w:rFonts w:ascii="Times New Roman" w:hAnsi="Times New Roman" w:cs="Times New Roman"/>
              </w:rPr>
              <w:t>- археологические изыскания</w:t>
            </w:r>
          </w:p>
          <w:p w14:paraId="7B7241BF" w14:textId="5D9D0C42" w:rsidR="002A2F32" w:rsidRPr="002A2F32" w:rsidRDefault="002A2F32" w:rsidP="002A2F32">
            <w:pPr>
              <w:spacing w:before="120" w:after="120"/>
              <w:rPr>
                <w:rFonts w:ascii="Times New Roman" w:hAnsi="Times New Roman" w:cs="Times New Roman"/>
              </w:rPr>
            </w:pPr>
            <w:r w:rsidRPr="002A2F32">
              <w:rPr>
                <w:rFonts w:ascii="Times New Roman" w:hAnsi="Times New Roman" w:cs="Times New Roman"/>
              </w:rPr>
              <w:t>- обследование существующих сооружений и инженерных сетей находящихся на участке строительства и попадающих в зону влияния строительства объекта</w:t>
            </w:r>
            <w:r w:rsidR="00D83ADE">
              <w:rPr>
                <w:rFonts w:ascii="Times New Roman" w:hAnsi="Times New Roman" w:cs="Times New Roman"/>
              </w:rPr>
              <w:t>.</w:t>
            </w:r>
          </w:p>
          <w:p w14:paraId="3D248714" w14:textId="77777777" w:rsidR="002A2F32" w:rsidRPr="00127C0E" w:rsidRDefault="002A2F32" w:rsidP="00127C0E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D83ADE" w:rsidRPr="00EB44A9" w14:paraId="5492DFD1" w14:textId="77777777" w:rsidTr="000328F3">
        <w:trPr>
          <w:jc w:val="center"/>
        </w:trPr>
        <w:tc>
          <w:tcPr>
            <w:tcW w:w="696" w:type="dxa"/>
          </w:tcPr>
          <w:p w14:paraId="2C646786" w14:textId="77777777" w:rsidR="00D83ADE" w:rsidRPr="00F161BA" w:rsidRDefault="00D83AD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5" w:type="dxa"/>
          </w:tcPr>
          <w:p w14:paraId="22E4407F" w14:textId="0C0F8CDD" w:rsidR="00D83ADE" w:rsidRDefault="00D83AD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выбора и применения материалов, изделий, конструкций, оборудования и их согласования застройщиком (техническим заказчиком) и Заказчиком</w:t>
            </w:r>
          </w:p>
        </w:tc>
        <w:tc>
          <w:tcPr>
            <w:tcW w:w="5804" w:type="dxa"/>
            <w:vAlign w:val="center"/>
          </w:tcPr>
          <w:p w14:paraId="298B002F" w14:textId="6691E5DD" w:rsidR="00D83ADE" w:rsidRPr="002A2F32" w:rsidRDefault="00D83ADE" w:rsidP="002A2F32">
            <w:pPr>
              <w:spacing w:before="120" w:after="120"/>
              <w:rPr>
                <w:rFonts w:ascii="Times New Roman" w:hAnsi="Times New Roman" w:cs="Times New Roman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Материалы и оборудование должны быть надлежащим образом идентифицированы и соответствовать требованиям законодательства Российской Федерации, техническим регламентам, для чего на них должны быть надлежащим образом оформлены сертификаты соответствия и иная документация. Согласовать варианты материалов для наружной и внутренней отделки здания с Техническим заказчиком и Заказчиком</w:t>
            </w:r>
          </w:p>
        </w:tc>
      </w:tr>
      <w:tr w:rsidR="00D83ADE" w:rsidRPr="00EB44A9" w14:paraId="0BEB1679" w14:textId="77777777" w:rsidTr="000328F3">
        <w:trPr>
          <w:jc w:val="center"/>
        </w:trPr>
        <w:tc>
          <w:tcPr>
            <w:tcW w:w="696" w:type="dxa"/>
          </w:tcPr>
          <w:p w14:paraId="190E795B" w14:textId="77777777" w:rsidR="00D83ADE" w:rsidRPr="00F161BA" w:rsidRDefault="00D83AD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5" w:type="dxa"/>
          </w:tcPr>
          <w:p w14:paraId="5B52642F" w14:textId="4457DF1D" w:rsidR="00D83ADE" w:rsidRPr="00387A9F" w:rsidRDefault="00D83ADE" w:rsidP="00127C0E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ADE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составу проектной документации, в том числе требования о разработке разделов проектной документации, наличие которых не является обязательным</w:t>
            </w:r>
          </w:p>
        </w:tc>
        <w:tc>
          <w:tcPr>
            <w:tcW w:w="5804" w:type="dxa"/>
            <w:vAlign w:val="center"/>
          </w:tcPr>
          <w:p w14:paraId="6E27BA42" w14:textId="77777777" w:rsidR="00D83ADE" w:rsidRPr="00D83ADE" w:rsidRDefault="00D83ADE" w:rsidP="00D83AD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3ADE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выполнить в соответствии с постановлением Правительства  Российской Федерации от 16.02.2008 № 87 «О составе разделов проектной документации и требованиях к их содержанию». </w:t>
            </w:r>
          </w:p>
          <w:p w14:paraId="31719181" w14:textId="31244620" w:rsidR="00D83ADE" w:rsidRPr="00D83ADE" w:rsidRDefault="00D83ADE" w:rsidP="00D83AD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3ADE">
              <w:rPr>
                <w:rFonts w:ascii="Times New Roman" w:hAnsi="Times New Roman" w:cs="Times New Roman"/>
                <w:sz w:val="24"/>
                <w:szCs w:val="24"/>
              </w:rPr>
              <w:t>Подготовить материалы необходимые для согласования архитектурно-градостроительного облика объекта капитального строительства на территории Мос</w:t>
            </w:r>
            <w:r w:rsidR="00816EB2">
              <w:rPr>
                <w:rFonts w:ascii="Times New Roman" w:hAnsi="Times New Roman" w:cs="Times New Roman"/>
                <w:sz w:val="24"/>
                <w:szCs w:val="24"/>
              </w:rPr>
              <w:t>квы</w:t>
            </w:r>
          </w:p>
          <w:p w14:paraId="6CE7C153" w14:textId="77777777" w:rsidR="00D83ADE" w:rsidRPr="00D83ADE" w:rsidRDefault="00D83ADE" w:rsidP="00D83AD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3ADE">
              <w:rPr>
                <w:rFonts w:ascii="Times New Roman" w:hAnsi="Times New Roman" w:cs="Times New Roman"/>
                <w:sz w:val="24"/>
                <w:szCs w:val="24"/>
              </w:rPr>
              <w:t xml:space="preserve"> Проектная и рабочая документация и принятые в ней решения должны соответствовать установленным требованиям:</w:t>
            </w:r>
          </w:p>
          <w:p w14:paraId="11F08797" w14:textId="77777777" w:rsidR="00D83ADE" w:rsidRPr="00D83ADE" w:rsidRDefault="00D83ADE" w:rsidP="00D83AD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3ADE">
              <w:rPr>
                <w:rFonts w:ascii="Times New Roman" w:hAnsi="Times New Roman" w:cs="Times New Roman"/>
                <w:sz w:val="24"/>
                <w:szCs w:val="24"/>
              </w:rPr>
              <w:t xml:space="preserve">  Федерального закона от 29.12.2004 № 190-ФЗ «Градостроительный кодекс Российской Федерации», </w:t>
            </w:r>
          </w:p>
          <w:p w14:paraId="538E57D6" w14:textId="77777777" w:rsidR="00D83ADE" w:rsidRPr="00D83ADE" w:rsidRDefault="00D83ADE" w:rsidP="00D83AD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3ADE">
              <w:rPr>
                <w:rFonts w:ascii="Times New Roman" w:hAnsi="Times New Roman" w:cs="Times New Roman"/>
                <w:sz w:val="24"/>
                <w:szCs w:val="24"/>
              </w:rPr>
              <w:t xml:space="preserve">  Федерального закона от 30.12.2009 № 384-ФЗ «Технический регламент о безопасности зданий и сооружений»,</w:t>
            </w:r>
          </w:p>
          <w:p w14:paraId="16CC9E7C" w14:textId="77777777" w:rsidR="00D83ADE" w:rsidRPr="00D83ADE" w:rsidRDefault="00D83ADE" w:rsidP="00D83AD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3ADE">
              <w:rPr>
                <w:rFonts w:ascii="Times New Roman" w:hAnsi="Times New Roman" w:cs="Times New Roman"/>
                <w:sz w:val="24"/>
                <w:szCs w:val="24"/>
              </w:rPr>
              <w:t xml:space="preserve">  Федерального закона от 10.01.2002 № 7-ФЗ «Об охране окружающей среды»,</w:t>
            </w:r>
          </w:p>
          <w:p w14:paraId="42E8CA8C" w14:textId="77777777" w:rsidR="00D83ADE" w:rsidRPr="00D83ADE" w:rsidRDefault="00D83ADE" w:rsidP="00D83AD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3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Федерального закона от 30.03.99 г. № 52-ФЗ «О санитарно-эпидемиологическом благополучии населения»,</w:t>
            </w:r>
          </w:p>
          <w:p w14:paraId="77AF2BFB" w14:textId="77777777" w:rsidR="00D83ADE" w:rsidRPr="00D83ADE" w:rsidRDefault="00D83ADE" w:rsidP="00D83AD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3ADE">
              <w:rPr>
                <w:rFonts w:ascii="Times New Roman" w:hAnsi="Times New Roman" w:cs="Times New Roman"/>
                <w:sz w:val="24"/>
                <w:szCs w:val="24"/>
              </w:rPr>
              <w:t>- Федерального закона от 04.05.99 г. № 96-ФЗ «Об охране атмосферного воздуха»,</w:t>
            </w:r>
          </w:p>
          <w:p w14:paraId="16373532" w14:textId="77777777" w:rsidR="00D83ADE" w:rsidRPr="00D83ADE" w:rsidRDefault="00D83ADE" w:rsidP="00D83AD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3ADE">
              <w:rPr>
                <w:rFonts w:ascii="Times New Roman" w:hAnsi="Times New Roman" w:cs="Times New Roman"/>
                <w:sz w:val="24"/>
                <w:szCs w:val="24"/>
              </w:rPr>
              <w:t>- Федерального закона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Федерации»,</w:t>
            </w:r>
          </w:p>
          <w:p w14:paraId="5F008020" w14:textId="77777777" w:rsidR="00D83ADE" w:rsidRPr="00D83ADE" w:rsidRDefault="00D83ADE" w:rsidP="00D83AD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3ADE">
              <w:rPr>
                <w:rFonts w:ascii="Times New Roman" w:hAnsi="Times New Roman" w:cs="Times New Roman"/>
                <w:sz w:val="24"/>
                <w:szCs w:val="24"/>
              </w:rPr>
              <w:t>- Постановление Правительства РФ №1521 от 26.12.2014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сооружений»;</w:t>
            </w:r>
          </w:p>
          <w:p w14:paraId="314037F9" w14:textId="77777777" w:rsidR="00D83ADE" w:rsidRPr="00D83ADE" w:rsidRDefault="00D83ADE" w:rsidP="00D83AD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3ADE">
              <w:rPr>
                <w:rFonts w:ascii="Times New Roman" w:hAnsi="Times New Roman" w:cs="Times New Roman"/>
                <w:sz w:val="24"/>
                <w:szCs w:val="24"/>
              </w:rPr>
              <w:t>-Технический регламент о требованиях пожарной безопасности № 123-ФЗ от 22.07.2008;</w:t>
            </w:r>
          </w:p>
          <w:p w14:paraId="07B017F6" w14:textId="77777777" w:rsidR="00D83ADE" w:rsidRPr="00D83ADE" w:rsidRDefault="00D83ADE" w:rsidP="00D83AD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3ADE">
              <w:rPr>
                <w:rFonts w:ascii="Times New Roman" w:hAnsi="Times New Roman" w:cs="Times New Roman"/>
                <w:sz w:val="24"/>
                <w:szCs w:val="24"/>
              </w:rPr>
              <w:t>-Водный кодекс Российской Федерации № 74-ФЗ от 3.06.2006.</w:t>
            </w:r>
          </w:p>
          <w:p w14:paraId="0993FD4E" w14:textId="77777777" w:rsidR="00D83ADE" w:rsidRPr="00D83ADE" w:rsidRDefault="00D83ADE" w:rsidP="00D83AD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3ADE">
              <w:rPr>
                <w:rFonts w:ascii="Times New Roman" w:hAnsi="Times New Roman" w:cs="Times New Roman"/>
                <w:sz w:val="24"/>
                <w:szCs w:val="24"/>
              </w:rPr>
              <w:t>-ГОСТ Р 21.1101-2013 «Система проектной документации для строительства. Основные требования к проектной и рабочей документации».</w:t>
            </w:r>
          </w:p>
          <w:p w14:paraId="0D695103" w14:textId="77777777" w:rsidR="00D83ADE" w:rsidRPr="00D83ADE" w:rsidRDefault="00D83ADE" w:rsidP="00D83AD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3ADE">
              <w:rPr>
                <w:rFonts w:ascii="Times New Roman" w:hAnsi="Times New Roman" w:cs="Times New Roman"/>
                <w:sz w:val="24"/>
                <w:szCs w:val="24"/>
              </w:rPr>
              <w:t>- Воздушный кодекс Российской Федерации  от 19.03.1997 N 60-ФЗ (ред. от 08.06.2020) (с изм. и доп., вступ. в силу с 01.01.2021)</w:t>
            </w:r>
          </w:p>
          <w:p w14:paraId="02DA4DE6" w14:textId="1C5591FF" w:rsidR="00D83ADE" w:rsidRPr="00387A9F" w:rsidRDefault="00D83ADE" w:rsidP="00D83AD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83ADE">
              <w:rPr>
                <w:rFonts w:ascii="Times New Roman" w:hAnsi="Times New Roman" w:cs="Times New Roman"/>
                <w:sz w:val="24"/>
                <w:szCs w:val="24"/>
              </w:rPr>
              <w:t>Окончательный комплект проектной документации, подлежащий приемке Заказчиком сформировать из проектной документации, откорректированной с учетом изменений, внесенных в ходе устранения замечаний при проведении экспертизы в соответствии с положительным заключением экспертизы</w:t>
            </w:r>
          </w:p>
        </w:tc>
      </w:tr>
      <w:tr w:rsidR="00D83ADE" w:rsidRPr="00EB44A9" w14:paraId="6EB8B7C9" w14:textId="77777777" w:rsidTr="000328F3">
        <w:trPr>
          <w:jc w:val="center"/>
        </w:trPr>
        <w:tc>
          <w:tcPr>
            <w:tcW w:w="696" w:type="dxa"/>
          </w:tcPr>
          <w:p w14:paraId="77FF7453" w14:textId="77777777" w:rsidR="00D83ADE" w:rsidRPr="00F161BA" w:rsidRDefault="00D83AD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5" w:type="dxa"/>
          </w:tcPr>
          <w:p w14:paraId="1E1E9136" w14:textId="30891F75" w:rsidR="00D83ADE" w:rsidRPr="00C376AB" w:rsidRDefault="00D83AD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D83ADE">
              <w:rPr>
                <w:rFonts w:ascii="Times New Roman" w:hAnsi="Times New Roman" w:cs="Times New Roman"/>
                <w:b/>
              </w:rPr>
              <w:t>Требования к выполнению демонстрационных материалов, макетов</w:t>
            </w:r>
          </w:p>
        </w:tc>
        <w:tc>
          <w:tcPr>
            <w:tcW w:w="5804" w:type="dxa"/>
            <w:vAlign w:val="center"/>
          </w:tcPr>
          <w:p w14:paraId="15B57E3D" w14:textId="560573C1" w:rsidR="00D83ADE" w:rsidRPr="00127C0E" w:rsidRDefault="00D83ADE" w:rsidP="00127C0E">
            <w:pPr>
              <w:spacing w:before="120" w:after="120"/>
              <w:rPr>
                <w:rFonts w:ascii="Times New Roman" w:hAnsi="Times New Roman" w:cs="Times New Roman"/>
              </w:rPr>
            </w:pPr>
            <w:r w:rsidRPr="00D83ADE">
              <w:rPr>
                <w:rFonts w:ascii="Times New Roman" w:hAnsi="Times New Roman" w:cs="Times New Roman"/>
              </w:rPr>
              <w:t>Демонстрационные материалы выполнить при необходимости по требованию Заказчика</w:t>
            </w:r>
          </w:p>
        </w:tc>
      </w:tr>
      <w:tr w:rsidR="00B525F5" w:rsidRPr="00EB44A9" w14:paraId="3866DA6B" w14:textId="77777777" w:rsidTr="000328F3">
        <w:trPr>
          <w:jc w:val="center"/>
        </w:trPr>
        <w:tc>
          <w:tcPr>
            <w:tcW w:w="696" w:type="dxa"/>
          </w:tcPr>
          <w:p w14:paraId="0955E3F0" w14:textId="77777777" w:rsidR="00B525F5" w:rsidRPr="00F161BA" w:rsidRDefault="00B525F5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5" w:type="dxa"/>
          </w:tcPr>
          <w:p w14:paraId="3F162928" w14:textId="2CE21E27" w:rsidR="00B525F5" w:rsidRPr="00C376AB" w:rsidRDefault="00B525F5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B525F5">
              <w:rPr>
                <w:rFonts w:ascii="Times New Roman" w:hAnsi="Times New Roman" w:cs="Times New Roman"/>
                <w:b/>
              </w:rPr>
              <w:t>Нормативные документы и требования</w:t>
            </w:r>
          </w:p>
        </w:tc>
        <w:tc>
          <w:tcPr>
            <w:tcW w:w="5804" w:type="dxa"/>
            <w:vAlign w:val="center"/>
          </w:tcPr>
          <w:p w14:paraId="5035BB7F" w14:textId="7FB43E58" w:rsidR="00B525F5" w:rsidRPr="00127C0E" w:rsidRDefault="00B525F5" w:rsidP="00127C0E">
            <w:pPr>
              <w:spacing w:before="120" w:after="120"/>
              <w:rPr>
                <w:rFonts w:ascii="Times New Roman" w:hAnsi="Times New Roman" w:cs="Times New Roman"/>
              </w:rPr>
            </w:pPr>
            <w:r w:rsidRPr="00B525F5">
              <w:rPr>
                <w:rFonts w:ascii="Times New Roman" w:hAnsi="Times New Roman" w:cs="Times New Roman"/>
              </w:rPr>
              <w:t>Работы выполнять в соответствии с действующим законодательством РФ, СНиП, СП, ВСН, техническими регламентами, национальными и региональными стандартами, иными нормативными документами, действующими на территории РФ и г. Москвы</w:t>
            </w:r>
          </w:p>
        </w:tc>
      </w:tr>
      <w:tr w:rsidR="00B525F5" w:rsidRPr="00EB44A9" w14:paraId="4DC8C0E2" w14:textId="77777777" w:rsidTr="000328F3">
        <w:trPr>
          <w:jc w:val="center"/>
        </w:trPr>
        <w:tc>
          <w:tcPr>
            <w:tcW w:w="696" w:type="dxa"/>
          </w:tcPr>
          <w:p w14:paraId="2DF0B661" w14:textId="77777777" w:rsidR="00B525F5" w:rsidRPr="00F161BA" w:rsidRDefault="00B525F5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5" w:type="dxa"/>
          </w:tcPr>
          <w:p w14:paraId="06917697" w14:textId="2A28FA17" w:rsidR="00B525F5" w:rsidRPr="00C376AB" w:rsidRDefault="00B525F5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B525F5">
              <w:rPr>
                <w:rFonts w:ascii="Times New Roman" w:hAnsi="Times New Roman" w:cs="Times New Roman"/>
                <w:b/>
              </w:rPr>
              <w:t>Общие положения, сведения об участке строительства и планировочных ограничениях</w:t>
            </w:r>
          </w:p>
        </w:tc>
        <w:tc>
          <w:tcPr>
            <w:tcW w:w="5804" w:type="dxa"/>
            <w:vAlign w:val="center"/>
          </w:tcPr>
          <w:p w14:paraId="3AA597E9" w14:textId="77777777" w:rsidR="00B525F5" w:rsidRPr="00B525F5" w:rsidRDefault="00B525F5" w:rsidP="00B525F5">
            <w:pPr>
              <w:spacing w:before="120" w:after="120"/>
              <w:rPr>
                <w:rFonts w:ascii="Times New Roman" w:hAnsi="Times New Roman" w:cs="Times New Roman"/>
              </w:rPr>
            </w:pPr>
            <w:r w:rsidRPr="00B525F5">
              <w:rPr>
                <w:rFonts w:ascii="Times New Roman" w:hAnsi="Times New Roman" w:cs="Times New Roman"/>
              </w:rPr>
              <w:t>Площадь участка: 0, 3249 га.</w:t>
            </w:r>
          </w:p>
          <w:p w14:paraId="7DC1A10E" w14:textId="77777777" w:rsidR="00B525F5" w:rsidRPr="00B525F5" w:rsidRDefault="00B525F5" w:rsidP="00B525F5">
            <w:pPr>
              <w:spacing w:before="120" w:after="120"/>
              <w:rPr>
                <w:rFonts w:ascii="Times New Roman" w:hAnsi="Times New Roman" w:cs="Times New Roman"/>
              </w:rPr>
            </w:pPr>
            <w:r w:rsidRPr="00B525F5">
              <w:rPr>
                <w:rFonts w:ascii="Times New Roman" w:hAnsi="Times New Roman" w:cs="Times New Roman"/>
              </w:rPr>
              <w:t xml:space="preserve">Участок строительства находится в многофункциональной общественной зоне и ограничен: </w:t>
            </w:r>
          </w:p>
          <w:p w14:paraId="084C8702" w14:textId="77777777" w:rsidR="00B525F5" w:rsidRPr="00B525F5" w:rsidRDefault="00B525F5" w:rsidP="00B525F5">
            <w:pPr>
              <w:spacing w:before="120" w:after="120"/>
              <w:rPr>
                <w:rFonts w:ascii="Times New Roman" w:hAnsi="Times New Roman" w:cs="Times New Roman"/>
              </w:rPr>
            </w:pPr>
            <w:r w:rsidRPr="00B525F5">
              <w:rPr>
                <w:rFonts w:ascii="Times New Roman" w:hAnsi="Times New Roman" w:cs="Times New Roman"/>
              </w:rPr>
              <w:lastRenderedPageBreak/>
              <w:t></w:t>
            </w:r>
            <w:r w:rsidRPr="00B525F5">
              <w:rPr>
                <w:rFonts w:ascii="Times New Roman" w:hAnsi="Times New Roman" w:cs="Times New Roman"/>
              </w:rPr>
              <w:tab/>
              <w:t xml:space="preserve">с севера – территория (3,2 Га) предназначенной для размещения объектов торговли, объектов питания, торгово-развлекательных центров Дорогомиловского рынка по адресу: ул. Можайский Вал, вл. 10,  </w:t>
            </w:r>
          </w:p>
          <w:p w14:paraId="7AE40102" w14:textId="77777777" w:rsidR="00B525F5" w:rsidRPr="00B525F5" w:rsidRDefault="00B525F5" w:rsidP="00B525F5">
            <w:pPr>
              <w:spacing w:before="120" w:after="120"/>
              <w:rPr>
                <w:rFonts w:ascii="Times New Roman" w:hAnsi="Times New Roman" w:cs="Times New Roman"/>
              </w:rPr>
            </w:pPr>
            <w:r w:rsidRPr="00B525F5">
              <w:rPr>
                <w:rFonts w:ascii="Times New Roman" w:hAnsi="Times New Roman" w:cs="Times New Roman"/>
              </w:rPr>
              <w:t></w:t>
            </w:r>
            <w:r w:rsidRPr="00B525F5">
              <w:rPr>
                <w:rFonts w:ascii="Times New Roman" w:hAnsi="Times New Roman" w:cs="Times New Roman"/>
              </w:rPr>
              <w:tab/>
              <w:t>с запада – на расстоянии 10 метров располагается жилая застройка:  8-ми этажный кирпичный  жилой дом, 1965 года постройки (Резервный переулок, д.2), в нежилых помещения которого расположен кабинет соматологии и помещение отделения полиции (прием населения);18-ти этажный монолитный жилой дом, 2007 года постройки (Резервный переулок, д.4);</w:t>
            </w:r>
          </w:p>
          <w:p w14:paraId="1807AD27" w14:textId="77777777" w:rsidR="00B525F5" w:rsidRPr="00B525F5" w:rsidRDefault="00B525F5" w:rsidP="00B525F5">
            <w:pPr>
              <w:spacing w:before="120" w:after="120"/>
              <w:rPr>
                <w:rFonts w:ascii="Times New Roman" w:hAnsi="Times New Roman" w:cs="Times New Roman"/>
              </w:rPr>
            </w:pPr>
            <w:r w:rsidRPr="00B525F5">
              <w:rPr>
                <w:rFonts w:ascii="Times New Roman" w:hAnsi="Times New Roman" w:cs="Times New Roman"/>
              </w:rPr>
              <w:t></w:t>
            </w:r>
            <w:r w:rsidRPr="00B525F5">
              <w:rPr>
                <w:rFonts w:ascii="Times New Roman" w:hAnsi="Times New Roman" w:cs="Times New Roman"/>
              </w:rPr>
              <w:tab/>
              <w:t>с юга –  на расстоянии 25 метров расположено нежилое 5-ти этажное здание, 1988 года постройки (Киевская ул, д.19); на расстоянии 156  метров расположены железнодорожные пути и сортировочная станция Киевского направления АО "РЖД";  со стороны Юго-востока на расстоянии 770 метров расположен Киевский вокзал; Со стороны Юго-Запада на расстоянии 70 метров расположено 2-х этажное нежилое здание, 1946 года постройки, занимаемое под размещение медицинского центра "МобилМед"</w:t>
            </w:r>
          </w:p>
          <w:p w14:paraId="798A7BB8" w14:textId="77777777" w:rsidR="00B525F5" w:rsidRPr="00B525F5" w:rsidRDefault="00B525F5" w:rsidP="00B525F5">
            <w:pPr>
              <w:spacing w:before="120" w:after="120"/>
              <w:rPr>
                <w:rFonts w:ascii="Times New Roman" w:hAnsi="Times New Roman" w:cs="Times New Roman"/>
              </w:rPr>
            </w:pPr>
            <w:r w:rsidRPr="00B525F5">
              <w:rPr>
                <w:rFonts w:ascii="Times New Roman" w:hAnsi="Times New Roman" w:cs="Times New Roman"/>
              </w:rPr>
              <w:t></w:t>
            </w:r>
            <w:r w:rsidRPr="00B525F5">
              <w:rPr>
                <w:rFonts w:ascii="Times New Roman" w:hAnsi="Times New Roman" w:cs="Times New Roman"/>
              </w:rPr>
              <w:tab/>
              <w:t>с востока – На расстоянии 16  метров от границы земельного участка  расположена территория автозаправочной станции "EKO" (ул. Киевская, д.8А) на 3 колонки, автомойка на  2 поста. На расстоянии 75 метров расположено нежилое 3-х этажное строение, 1986 года постройки  используемое под размещение Филиала "Спецавтоцентр" ГлавУпДК при МИД России.</w:t>
            </w:r>
          </w:p>
          <w:p w14:paraId="50B937C8" w14:textId="77777777" w:rsidR="00B525F5" w:rsidRPr="00B525F5" w:rsidRDefault="00B525F5" w:rsidP="00B525F5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14:paraId="6C9DC9E5" w14:textId="77777777" w:rsidR="00B525F5" w:rsidRPr="00B525F5" w:rsidRDefault="00B525F5" w:rsidP="00B525F5">
            <w:pPr>
              <w:spacing w:before="120" w:after="120"/>
              <w:rPr>
                <w:rFonts w:ascii="Times New Roman" w:hAnsi="Times New Roman" w:cs="Times New Roman"/>
              </w:rPr>
            </w:pPr>
            <w:r w:rsidRPr="00B525F5">
              <w:rPr>
                <w:rFonts w:ascii="Times New Roman" w:hAnsi="Times New Roman" w:cs="Times New Roman"/>
              </w:rPr>
              <w:t>Земельный участок расположен:</w:t>
            </w:r>
          </w:p>
          <w:p w14:paraId="7C575903" w14:textId="77777777" w:rsidR="00B525F5" w:rsidRPr="00B525F5" w:rsidRDefault="00B525F5" w:rsidP="00B525F5">
            <w:pPr>
              <w:spacing w:before="120" w:after="120"/>
              <w:rPr>
                <w:rFonts w:ascii="Times New Roman" w:hAnsi="Times New Roman" w:cs="Times New Roman"/>
              </w:rPr>
            </w:pPr>
            <w:r w:rsidRPr="00B525F5">
              <w:rPr>
                <w:rFonts w:ascii="Times New Roman" w:hAnsi="Times New Roman" w:cs="Times New Roman"/>
              </w:rPr>
              <w:t></w:t>
            </w:r>
            <w:r w:rsidRPr="00B525F5">
              <w:rPr>
                <w:rFonts w:ascii="Times New Roman" w:hAnsi="Times New Roman" w:cs="Times New Roman"/>
              </w:rPr>
              <w:tab/>
              <w:t>в зоне регулирования застройки и хозяйственной деятельности - Постановление от  7 июля 1998 г. N 545-ПП "Об  утверждении  зон  охраны центральной части      г. Москвы      (в     пределах Камер-Коллежского вала)".</w:t>
            </w:r>
          </w:p>
          <w:p w14:paraId="3DFECDFD" w14:textId="77777777" w:rsidR="00B525F5" w:rsidRPr="00B525F5" w:rsidRDefault="00B525F5" w:rsidP="00B525F5">
            <w:pPr>
              <w:spacing w:before="120" w:after="120"/>
              <w:rPr>
                <w:rFonts w:ascii="Times New Roman" w:hAnsi="Times New Roman" w:cs="Times New Roman"/>
              </w:rPr>
            </w:pPr>
            <w:r w:rsidRPr="00B525F5">
              <w:rPr>
                <w:rFonts w:ascii="Times New Roman" w:hAnsi="Times New Roman" w:cs="Times New Roman"/>
              </w:rPr>
              <w:t></w:t>
            </w:r>
            <w:r w:rsidRPr="00B525F5">
              <w:rPr>
                <w:rFonts w:ascii="Times New Roman" w:hAnsi="Times New Roman" w:cs="Times New Roman"/>
              </w:rPr>
              <w:tab/>
              <w:t xml:space="preserve">в технической зоне метрополитена Арбатско-Покровской линии (метро глубокого залегания).  </w:t>
            </w:r>
          </w:p>
          <w:p w14:paraId="73312D29" w14:textId="77777777" w:rsidR="00B525F5" w:rsidRPr="00B525F5" w:rsidRDefault="00B525F5" w:rsidP="00B525F5">
            <w:pPr>
              <w:spacing w:before="120" w:after="120"/>
              <w:rPr>
                <w:rFonts w:ascii="Times New Roman" w:hAnsi="Times New Roman" w:cs="Times New Roman"/>
              </w:rPr>
            </w:pPr>
            <w:r w:rsidRPr="00B525F5">
              <w:rPr>
                <w:rFonts w:ascii="Times New Roman" w:hAnsi="Times New Roman" w:cs="Times New Roman"/>
              </w:rPr>
              <w:t></w:t>
            </w:r>
            <w:r w:rsidRPr="00B525F5">
              <w:rPr>
                <w:rFonts w:ascii="Times New Roman" w:hAnsi="Times New Roman" w:cs="Times New Roman"/>
              </w:rPr>
              <w:tab/>
              <w:t>в зоне регулируемой застройки (ПП №1215 от 28.12.1999 "Об утверждении зон охраны памятников истории и культуры  г.Москвы (на территории между Камер-Коллежским валом  и административной границей города).</w:t>
            </w:r>
          </w:p>
          <w:p w14:paraId="157F400C" w14:textId="1B60F685" w:rsidR="00B525F5" w:rsidRPr="00127C0E" w:rsidRDefault="00B525F5" w:rsidP="00B525F5">
            <w:pPr>
              <w:spacing w:before="120" w:after="120"/>
              <w:rPr>
                <w:rFonts w:ascii="Times New Roman" w:hAnsi="Times New Roman" w:cs="Times New Roman"/>
              </w:rPr>
            </w:pPr>
            <w:r w:rsidRPr="00B525F5">
              <w:rPr>
                <w:rFonts w:ascii="Times New Roman" w:hAnsi="Times New Roman" w:cs="Times New Roman"/>
              </w:rPr>
              <w:t>Граничит с выявленным объектом  культурного наследия: Культурный слой в границах города Москвы XVIII в. (Камер-Коллежского вала), Приказ Департамента культурного наследия города Москвы № 885 от 14.11.2017. На расстоянии 160 метров от участка расположен исторически ценный градоформирующий объект: Жилая застройка района Студенческой улицы, 1930-1950-х гг.,Распоряжение Департамента культурного наследия города Москвы № 856 от 07.10.2014.</w:t>
            </w:r>
          </w:p>
        </w:tc>
      </w:tr>
      <w:tr w:rsidR="00127C0E" w:rsidRPr="00EB44A9" w14:paraId="603579B1" w14:textId="77777777" w:rsidTr="000328F3">
        <w:trPr>
          <w:jc w:val="center"/>
        </w:trPr>
        <w:tc>
          <w:tcPr>
            <w:tcW w:w="696" w:type="dxa"/>
          </w:tcPr>
          <w:p w14:paraId="36D38A3E" w14:textId="391799CB" w:rsidR="00127C0E" w:rsidRPr="00F161BA" w:rsidRDefault="00127C0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lastRenderedPageBreak/>
              <w:t>1.11</w:t>
            </w:r>
          </w:p>
          <w:p w14:paraId="7963E33E" w14:textId="77777777" w:rsidR="00127C0E" w:rsidRPr="00F161BA" w:rsidRDefault="00127C0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5" w:type="dxa"/>
          </w:tcPr>
          <w:p w14:paraId="0811B55E" w14:textId="57A30A3F" w:rsidR="00127C0E" w:rsidRPr="00C376AB" w:rsidRDefault="00127C0E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Сведения о существующих строениях на участке</w:t>
            </w:r>
          </w:p>
        </w:tc>
        <w:tc>
          <w:tcPr>
            <w:tcW w:w="5804" w:type="dxa"/>
            <w:vAlign w:val="center"/>
          </w:tcPr>
          <w:p w14:paraId="676392E4" w14:textId="49CFFF67" w:rsidR="00127C0E" w:rsidRDefault="00127C0E" w:rsidP="00127C0E">
            <w:pPr>
              <w:spacing w:before="120" w:after="120"/>
              <w:rPr>
                <w:rFonts w:ascii="Times New Roman" w:hAnsi="Times New Roman" w:cs="Times New Roman"/>
              </w:rPr>
            </w:pPr>
            <w:r w:rsidRPr="00127C0E">
              <w:rPr>
                <w:rFonts w:ascii="Times New Roman" w:hAnsi="Times New Roman" w:cs="Times New Roman"/>
              </w:rPr>
              <w:t>Участок строительства застроен объектом капитального строите</w:t>
            </w:r>
            <w:r w:rsidR="00EB2025">
              <w:rPr>
                <w:rFonts w:ascii="Times New Roman" w:hAnsi="Times New Roman" w:cs="Times New Roman"/>
              </w:rPr>
              <w:t xml:space="preserve">льства: ул. </w:t>
            </w:r>
            <w:r w:rsidR="000B395D">
              <w:rPr>
                <w:rFonts w:ascii="Times New Roman" w:hAnsi="Times New Roman" w:cs="Times New Roman"/>
              </w:rPr>
              <w:t>Можайский Вал,</w:t>
            </w:r>
            <w:r w:rsidR="00EB2025">
              <w:rPr>
                <w:rFonts w:ascii="Times New Roman" w:hAnsi="Times New Roman" w:cs="Times New Roman"/>
              </w:rPr>
              <w:t xml:space="preserve">, дом </w:t>
            </w:r>
            <w:r w:rsidR="000B395D">
              <w:rPr>
                <w:rFonts w:ascii="Times New Roman" w:hAnsi="Times New Roman" w:cs="Times New Roman"/>
              </w:rPr>
              <w:t>1</w:t>
            </w:r>
            <w:r w:rsidR="00EB2025">
              <w:rPr>
                <w:rFonts w:ascii="Times New Roman" w:hAnsi="Times New Roman" w:cs="Times New Roman"/>
              </w:rPr>
              <w:t>2:</w:t>
            </w:r>
          </w:p>
          <w:p w14:paraId="16376BDD" w14:textId="4B85E510" w:rsidR="00127C0E" w:rsidRPr="00EB2025" w:rsidRDefault="00127C0E" w:rsidP="0072099C">
            <w:pPr>
              <w:pStyle w:val="ab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EB2025">
              <w:rPr>
                <w:rFonts w:ascii="Times New Roman" w:hAnsi="Times New Roman" w:cs="Times New Roman"/>
              </w:rPr>
              <w:t>назначение объекта: учреждение</w:t>
            </w:r>
            <w:r w:rsidR="000B395D">
              <w:rPr>
                <w:rFonts w:ascii="Times New Roman" w:hAnsi="Times New Roman" w:cs="Times New Roman"/>
              </w:rPr>
              <w:t xml:space="preserve"> (АТС)</w:t>
            </w:r>
            <w:r w:rsidRPr="00EB2025">
              <w:rPr>
                <w:rFonts w:ascii="Times New Roman" w:hAnsi="Times New Roman" w:cs="Times New Roman"/>
              </w:rPr>
              <w:t xml:space="preserve">; </w:t>
            </w:r>
          </w:p>
          <w:p w14:paraId="7720887A" w14:textId="4FC8FC7B" w:rsidR="00127C0E" w:rsidRPr="00EB2025" w:rsidRDefault="002607A7" w:rsidP="0072099C">
            <w:pPr>
              <w:pStyle w:val="ab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площадь: 3</w:t>
            </w:r>
            <w:r w:rsidR="00127C0E" w:rsidRPr="00EB20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596</w:t>
            </w:r>
            <w:r w:rsidR="00127C0E" w:rsidRPr="00EB202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127C0E" w:rsidRPr="00EB2025">
              <w:rPr>
                <w:rFonts w:ascii="Times New Roman" w:hAnsi="Times New Roman" w:cs="Times New Roman"/>
              </w:rPr>
              <w:t xml:space="preserve"> м2; </w:t>
            </w:r>
          </w:p>
          <w:p w14:paraId="1CC53196" w14:textId="77777777" w:rsidR="00127C0E" w:rsidRPr="00EB2025" w:rsidRDefault="00127C0E" w:rsidP="0072099C">
            <w:pPr>
              <w:pStyle w:val="ab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EB2025">
              <w:rPr>
                <w:rFonts w:ascii="Times New Roman" w:hAnsi="Times New Roman" w:cs="Times New Roman"/>
              </w:rPr>
              <w:t xml:space="preserve">класс: нежилое; </w:t>
            </w:r>
          </w:p>
          <w:p w14:paraId="6ED7FD86" w14:textId="161E0DBE" w:rsidR="00127C0E" w:rsidRPr="00EB2025" w:rsidRDefault="00127C0E" w:rsidP="0072099C">
            <w:pPr>
              <w:pStyle w:val="ab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EB2025">
              <w:rPr>
                <w:rFonts w:ascii="Times New Roman" w:hAnsi="Times New Roman" w:cs="Times New Roman"/>
              </w:rPr>
              <w:t xml:space="preserve">этажность (подземная): </w:t>
            </w:r>
            <w:r w:rsidR="002607A7">
              <w:rPr>
                <w:rFonts w:ascii="Times New Roman" w:hAnsi="Times New Roman" w:cs="Times New Roman"/>
              </w:rPr>
              <w:t>5</w:t>
            </w:r>
            <w:r w:rsidR="004726AB">
              <w:rPr>
                <w:rFonts w:ascii="Times New Roman" w:hAnsi="Times New Roman" w:cs="Times New Roman"/>
              </w:rPr>
              <w:t xml:space="preserve"> + </w:t>
            </w:r>
            <w:r w:rsidRPr="00EB2025">
              <w:rPr>
                <w:rFonts w:ascii="Times New Roman" w:hAnsi="Times New Roman" w:cs="Times New Roman"/>
              </w:rPr>
              <w:t>1</w:t>
            </w:r>
            <w:r w:rsidR="004726AB">
              <w:rPr>
                <w:rFonts w:ascii="Times New Roman" w:hAnsi="Times New Roman" w:cs="Times New Roman"/>
              </w:rPr>
              <w:t xml:space="preserve"> подземный</w:t>
            </w:r>
            <w:r w:rsidR="002607A7">
              <w:rPr>
                <w:rFonts w:ascii="Times New Roman" w:hAnsi="Times New Roman" w:cs="Times New Roman"/>
              </w:rPr>
              <w:t xml:space="preserve"> + 1 надстройка</w:t>
            </w:r>
            <w:r w:rsidRPr="00EB2025">
              <w:rPr>
                <w:rFonts w:ascii="Times New Roman" w:hAnsi="Times New Roman" w:cs="Times New Roman"/>
              </w:rPr>
              <w:t xml:space="preserve">  </w:t>
            </w:r>
          </w:p>
          <w:p w14:paraId="2A6783BB" w14:textId="1A01E56D" w:rsidR="00127C0E" w:rsidRPr="00F91ADB" w:rsidRDefault="00127C0E" w:rsidP="002607A7">
            <w:pPr>
              <w:spacing w:before="120" w:after="120"/>
              <w:rPr>
                <w:rFonts w:ascii="Times New Roman" w:hAnsi="Times New Roman" w:cs="Times New Roman"/>
              </w:rPr>
            </w:pPr>
            <w:r w:rsidRPr="00127C0E">
              <w:rPr>
                <w:rFonts w:ascii="Times New Roman" w:hAnsi="Times New Roman" w:cs="Times New Roman"/>
              </w:rPr>
              <w:t>Объект подлежит сносу с последующим возведением на участке новой постройки.</w:t>
            </w:r>
          </w:p>
        </w:tc>
      </w:tr>
      <w:tr w:rsidR="00821C94" w:rsidRPr="00EB44A9" w14:paraId="02C61375" w14:textId="77777777" w:rsidTr="000328F3">
        <w:trPr>
          <w:jc w:val="center"/>
        </w:trPr>
        <w:tc>
          <w:tcPr>
            <w:tcW w:w="696" w:type="dxa"/>
          </w:tcPr>
          <w:p w14:paraId="0C7CF37F" w14:textId="1BD591D6" w:rsidR="00821C94" w:rsidRPr="00F161BA" w:rsidRDefault="00821C94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1.12</w:t>
            </w:r>
          </w:p>
        </w:tc>
        <w:tc>
          <w:tcPr>
            <w:tcW w:w="2845" w:type="dxa"/>
          </w:tcPr>
          <w:p w14:paraId="3095FCEB" w14:textId="6BDE41AB" w:rsidR="00821C94" w:rsidRPr="00C376AB" w:rsidRDefault="0086008B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Назначение и основные показатели объекта</w:t>
            </w:r>
          </w:p>
        </w:tc>
        <w:tc>
          <w:tcPr>
            <w:tcW w:w="5804" w:type="dxa"/>
            <w:vAlign w:val="center"/>
          </w:tcPr>
          <w:p w14:paraId="23D3ADE4" w14:textId="23706923" w:rsidR="00821C94" w:rsidRPr="00101072" w:rsidRDefault="00212FB7" w:rsidP="00821C94">
            <w:pPr>
              <w:spacing w:before="120" w:after="120"/>
              <w:rPr>
                <w:rFonts w:ascii="Times New Roman" w:hAnsi="Times New Roman" w:cs="Times New Roman"/>
              </w:rPr>
            </w:pPr>
            <w:r w:rsidRPr="00101072">
              <w:rPr>
                <w:rFonts w:ascii="Times New Roman" w:hAnsi="Times New Roman" w:cs="Times New Roman"/>
              </w:rPr>
              <w:t xml:space="preserve">Гостиничный комплекс представляет </w:t>
            </w:r>
            <w:r w:rsidR="00D3354A" w:rsidRPr="00101072">
              <w:rPr>
                <w:rFonts w:ascii="Times New Roman" w:hAnsi="Times New Roman" w:cs="Times New Roman"/>
              </w:rPr>
              <w:t>здание с  наземной площадью 12 600 м2 (ВНС), с подвалом, до 14 этажей. Этажность, площадь и количество подземных этажей определить проектом.</w:t>
            </w:r>
          </w:p>
          <w:p w14:paraId="0BEDC9F2" w14:textId="214E6985" w:rsidR="0086008B" w:rsidRPr="00101072" w:rsidRDefault="0086008B" w:rsidP="0086008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101072">
              <w:rPr>
                <w:rFonts w:ascii="Times New Roman" w:hAnsi="Times New Roman" w:cs="Times New Roman"/>
              </w:rPr>
              <w:t>Строительный объём – определить проектом.</w:t>
            </w:r>
          </w:p>
          <w:p w14:paraId="0AC2BEBA" w14:textId="77777777" w:rsidR="00821C94" w:rsidRPr="00101072" w:rsidRDefault="00821C94" w:rsidP="00821C94">
            <w:pPr>
              <w:spacing w:before="120" w:after="120"/>
              <w:rPr>
                <w:rFonts w:ascii="Times New Roman" w:hAnsi="Times New Roman" w:cs="Times New Roman"/>
              </w:rPr>
            </w:pPr>
            <w:r w:rsidRPr="00101072">
              <w:rPr>
                <w:rFonts w:ascii="Times New Roman" w:hAnsi="Times New Roman" w:cs="Times New Roman"/>
              </w:rPr>
              <w:t>Вынос инженерных коммуникаций определить проектом в соответствии с Техническими условиями.</w:t>
            </w:r>
          </w:p>
          <w:p w14:paraId="7878024A" w14:textId="77777777" w:rsidR="00821C94" w:rsidRPr="00101072" w:rsidRDefault="00821C94" w:rsidP="00821C94">
            <w:pPr>
              <w:spacing w:before="120" w:after="120"/>
              <w:rPr>
                <w:rFonts w:ascii="Times New Roman" w:hAnsi="Times New Roman" w:cs="Times New Roman"/>
              </w:rPr>
            </w:pPr>
            <w:r w:rsidRPr="00101072">
              <w:rPr>
                <w:rFonts w:ascii="Times New Roman" w:hAnsi="Times New Roman" w:cs="Times New Roman"/>
              </w:rPr>
              <w:t>Предварительная высотность по этажам:</w:t>
            </w:r>
          </w:p>
          <w:p w14:paraId="2EFCC433" w14:textId="7A94D293" w:rsidR="00821C94" w:rsidRPr="00101072" w:rsidRDefault="00821C94" w:rsidP="0072099C">
            <w:pPr>
              <w:pStyle w:val="ab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101072">
              <w:rPr>
                <w:rFonts w:ascii="Times New Roman" w:hAnsi="Times New Roman" w:cs="Times New Roman"/>
              </w:rPr>
              <w:t xml:space="preserve">1 этаж </w:t>
            </w:r>
            <w:r w:rsidR="00D3354A" w:rsidRPr="00101072">
              <w:rPr>
                <w:rFonts w:ascii="Times New Roman" w:hAnsi="Times New Roman" w:cs="Times New Roman"/>
              </w:rPr>
              <w:t xml:space="preserve">лобби с рецепцией, лобби-бар, арендные площади </w:t>
            </w:r>
            <w:r w:rsidRPr="00101072">
              <w:rPr>
                <w:rFonts w:ascii="Times New Roman" w:hAnsi="Times New Roman" w:cs="Times New Roman"/>
              </w:rPr>
              <w:t>- 4,5 м</w:t>
            </w:r>
          </w:p>
          <w:p w14:paraId="31FFA0FC" w14:textId="4DFAA3F2" w:rsidR="00821C94" w:rsidRPr="00101072" w:rsidRDefault="00821C94" w:rsidP="0072099C">
            <w:pPr>
              <w:pStyle w:val="ab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101072">
              <w:rPr>
                <w:rFonts w:ascii="Times New Roman" w:hAnsi="Times New Roman" w:cs="Times New Roman"/>
              </w:rPr>
              <w:t xml:space="preserve">2 этаж </w:t>
            </w:r>
            <w:r w:rsidR="00D3354A" w:rsidRPr="00101072">
              <w:rPr>
                <w:rFonts w:ascii="Times New Roman" w:hAnsi="Times New Roman" w:cs="Times New Roman"/>
              </w:rPr>
              <w:t>конференц-зона</w:t>
            </w:r>
            <w:r w:rsidRPr="00101072">
              <w:rPr>
                <w:rFonts w:ascii="Times New Roman" w:hAnsi="Times New Roman" w:cs="Times New Roman"/>
              </w:rPr>
              <w:t xml:space="preserve"> – 4</w:t>
            </w:r>
            <w:r w:rsidR="00814414" w:rsidRPr="00101072">
              <w:rPr>
                <w:rFonts w:ascii="Times New Roman" w:hAnsi="Times New Roman" w:cs="Times New Roman"/>
              </w:rPr>
              <w:t>,5</w:t>
            </w:r>
            <w:r w:rsidRPr="00101072">
              <w:rPr>
                <w:rFonts w:ascii="Times New Roman" w:hAnsi="Times New Roman" w:cs="Times New Roman"/>
              </w:rPr>
              <w:t xml:space="preserve"> м</w:t>
            </w:r>
          </w:p>
          <w:p w14:paraId="2A7E1E9C" w14:textId="2EBD6B4F" w:rsidR="00D3354A" w:rsidRPr="00101072" w:rsidRDefault="00D3354A" w:rsidP="0072099C">
            <w:pPr>
              <w:pStyle w:val="ab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101072">
              <w:rPr>
                <w:rFonts w:ascii="Times New Roman" w:hAnsi="Times New Roman" w:cs="Times New Roman"/>
              </w:rPr>
              <w:t>3 этаж: ресторан, фитнес-зал – 4,5 м;</w:t>
            </w:r>
          </w:p>
          <w:p w14:paraId="777F6F8D" w14:textId="77777777" w:rsidR="00D3354A" w:rsidRPr="00101072" w:rsidRDefault="00D3354A" w:rsidP="0072099C">
            <w:pPr>
              <w:pStyle w:val="ab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101072">
              <w:rPr>
                <w:rFonts w:ascii="Times New Roman" w:hAnsi="Times New Roman" w:cs="Times New Roman"/>
              </w:rPr>
              <w:t>4-11</w:t>
            </w:r>
            <w:r w:rsidR="00821C94" w:rsidRPr="00101072">
              <w:rPr>
                <w:rFonts w:ascii="Times New Roman" w:hAnsi="Times New Roman" w:cs="Times New Roman"/>
              </w:rPr>
              <w:t xml:space="preserve"> этажи гостевые номера – 3</w:t>
            </w:r>
            <w:r w:rsidR="00814414" w:rsidRPr="00101072">
              <w:rPr>
                <w:rFonts w:ascii="Times New Roman" w:hAnsi="Times New Roman" w:cs="Times New Roman"/>
              </w:rPr>
              <w:t>,3</w:t>
            </w:r>
            <w:r w:rsidR="00821C94" w:rsidRPr="00101072">
              <w:rPr>
                <w:rFonts w:ascii="Times New Roman" w:hAnsi="Times New Roman" w:cs="Times New Roman"/>
              </w:rPr>
              <w:t xml:space="preserve"> м</w:t>
            </w:r>
          </w:p>
          <w:p w14:paraId="05149C8A" w14:textId="0505FEC9" w:rsidR="00D3354A" w:rsidRPr="00D3354A" w:rsidRDefault="00D3354A" w:rsidP="00D3354A">
            <w:pPr>
              <w:spacing w:before="120" w:after="120"/>
              <w:ind w:left="360"/>
              <w:rPr>
                <w:rFonts w:ascii="Times New Roman" w:hAnsi="Times New Roman" w:cs="Times New Roman"/>
              </w:rPr>
            </w:pPr>
            <w:r w:rsidRPr="00D3354A">
              <w:rPr>
                <w:rFonts w:ascii="Times New Roman" w:hAnsi="Times New Roman" w:cs="Times New Roman"/>
              </w:rPr>
              <w:t>Принять целевой коэффициент полезной площади номерного фонда к общей площади гостевого этажа – 0,77</w:t>
            </w:r>
          </w:p>
        </w:tc>
      </w:tr>
      <w:tr w:rsidR="00821C94" w:rsidRPr="00EB44A9" w14:paraId="3C19B323" w14:textId="77777777" w:rsidTr="000328F3">
        <w:trPr>
          <w:jc w:val="center"/>
        </w:trPr>
        <w:tc>
          <w:tcPr>
            <w:tcW w:w="696" w:type="dxa"/>
          </w:tcPr>
          <w:p w14:paraId="5B58E24D" w14:textId="6B487BBC" w:rsidR="00821C94" w:rsidRPr="00F161BA" w:rsidRDefault="00821C94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1.13</w:t>
            </w:r>
          </w:p>
        </w:tc>
        <w:tc>
          <w:tcPr>
            <w:tcW w:w="2845" w:type="dxa"/>
          </w:tcPr>
          <w:p w14:paraId="54D2A743" w14:textId="0F3A7167" w:rsidR="00821C94" w:rsidRPr="00C376AB" w:rsidRDefault="00821C94" w:rsidP="00821C94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C376AB">
              <w:rPr>
                <w:rFonts w:ascii="Times New Roman" w:hAnsi="Times New Roman" w:cs="Times New Roman"/>
                <w:b/>
              </w:rPr>
              <w:t>Функциональное назначение площадей гостиницы</w:t>
            </w:r>
          </w:p>
          <w:p w14:paraId="7BEE994F" w14:textId="77777777" w:rsidR="00821C94" w:rsidRPr="00C376AB" w:rsidRDefault="00821C94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4" w:type="dxa"/>
            <w:vAlign w:val="center"/>
          </w:tcPr>
          <w:p w14:paraId="1E54395D" w14:textId="77777777" w:rsidR="00821C94" w:rsidRDefault="00821C94" w:rsidP="00821C9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821C94">
              <w:rPr>
                <w:rFonts w:ascii="Times New Roman" w:hAnsi="Times New Roman" w:cs="Times New Roman"/>
                <w:b/>
                <w:u w:val="single"/>
              </w:rPr>
              <w:t>-1 этаж:</w:t>
            </w:r>
          </w:p>
          <w:p w14:paraId="4638B753" w14:textId="77777777" w:rsidR="00212FB7" w:rsidRPr="00EB2025" w:rsidRDefault="00212FB7" w:rsidP="0072099C">
            <w:pPr>
              <w:pStyle w:val="ab"/>
              <w:numPr>
                <w:ilvl w:val="0"/>
                <w:numId w:val="6"/>
              </w:numPr>
              <w:spacing w:before="120" w:after="120"/>
              <w:ind w:left="714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B2025">
              <w:rPr>
                <w:rFonts w:ascii="Times New Roman" w:hAnsi="Times New Roman" w:cs="Times New Roman"/>
              </w:rPr>
              <w:t>ехнические, складские и служебные помещения;</w:t>
            </w:r>
          </w:p>
          <w:p w14:paraId="08DDB989" w14:textId="77777777" w:rsidR="00212FB7" w:rsidRPr="00EB2025" w:rsidRDefault="00212FB7" w:rsidP="0072099C">
            <w:pPr>
              <w:pStyle w:val="ab"/>
              <w:numPr>
                <w:ilvl w:val="0"/>
                <w:numId w:val="6"/>
              </w:numPr>
              <w:spacing w:before="120" w:after="120"/>
              <w:ind w:left="714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B2025">
              <w:rPr>
                <w:rFonts w:ascii="Times New Roman" w:hAnsi="Times New Roman" w:cs="Times New Roman"/>
              </w:rPr>
              <w:t>нженерный блок для размещения оборудования и коммуникаций;</w:t>
            </w:r>
          </w:p>
          <w:p w14:paraId="3D2360BC" w14:textId="77777777" w:rsidR="00212FB7" w:rsidRDefault="00212FB7" w:rsidP="0072099C">
            <w:pPr>
              <w:pStyle w:val="ab"/>
              <w:numPr>
                <w:ilvl w:val="0"/>
                <w:numId w:val="6"/>
              </w:numPr>
              <w:spacing w:before="120" w:after="120"/>
              <w:ind w:left="714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B2025">
              <w:rPr>
                <w:rFonts w:ascii="Times New Roman" w:hAnsi="Times New Roman" w:cs="Times New Roman"/>
              </w:rPr>
              <w:t xml:space="preserve">тдельные служебные помещения для персонала </w:t>
            </w:r>
            <w:r>
              <w:rPr>
                <w:rFonts w:ascii="Times New Roman" w:hAnsi="Times New Roman" w:cs="Times New Roman"/>
              </w:rPr>
              <w:t>гостиницы и ресторанной службы</w:t>
            </w:r>
            <w:r w:rsidRPr="00EB2025">
              <w:rPr>
                <w:rFonts w:ascii="Times New Roman" w:hAnsi="Times New Roman" w:cs="Times New Roman"/>
              </w:rPr>
              <w:t>;</w:t>
            </w:r>
          </w:p>
          <w:p w14:paraId="1142ED55" w14:textId="77777777" w:rsidR="00212FB7" w:rsidRDefault="00212FB7" w:rsidP="0072099C">
            <w:pPr>
              <w:pStyle w:val="ab"/>
              <w:numPr>
                <w:ilvl w:val="0"/>
                <w:numId w:val="6"/>
              </w:numPr>
              <w:spacing w:before="120" w:after="120"/>
              <w:ind w:left="714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Технологические помещения гостиницы;</w:t>
            </w:r>
          </w:p>
          <w:p w14:paraId="2F9CC8C8" w14:textId="77777777" w:rsidR="004B17DD" w:rsidRDefault="00212FB7" w:rsidP="0072099C">
            <w:pPr>
              <w:pStyle w:val="ab"/>
              <w:numPr>
                <w:ilvl w:val="0"/>
                <w:numId w:val="6"/>
              </w:numPr>
              <w:spacing w:before="120" w:after="120"/>
              <w:ind w:left="714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кухни ресторана для мойки посуды</w:t>
            </w:r>
          </w:p>
          <w:p w14:paraId="0126978E" w14:textId="77777777" w:rsidR="004B17DD" w:rsidRDefault="00212FB7" w:rsidP="0072099C">
            <w:pPr>
              <w:pStyle w:val="ab"/>
              <w:numPr>
                <w:ilvl w:val="0"/>
                <w:numId w:val="6"/>
              </w:numPr>
              <w:spacing w:before="120" w:after="120"/>
              <w:ind w:left="714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4B17DD">
              <w:rPr>
                <w:rFonts w:ascii="Times New Roman" w:hAnsi="Times New Roman" w:cs="Times New Roman"/>
              </w:rPr>
              <w:t>Раздевалки и обеденная зона для персонала.</w:t>
            </w:r>
            <w:r w:rsidR="004B17DD" w:rsidRPr="004B17DD">
              <w:rPr>
                <w:rFonts w:ascii="Times New Roman" w:hAnsi="Times New Roman" w:cs="Times New Roman"/>
              </w:rPr>
              <w:t xml:space="preserve"> </w:t>
            </w:r>
          </w:p>
          <w:p w14:paraId="54F12D26" w14:textId="4090DBD5" w:rsidR="004B17DD" w:rsidRPr="004B17DD" w:rsidRDefault="004B17DD" w:rsidP="0072099C">
            <w:pPr>
              <w:pStyle w:val="ab"/>
              <w:numPr>
                <w:ilvl w:val="0"/>
                <w:numId w:val="6"/>
              </w:numPr>
              <w:spacing w:before="120" w:after="120"/>
              <w:ind w:left="714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4B17DD">
              <w:rPr>
                <w:rFonts w:ascii="Times New Roman" w:hAnsi="Times New Roman" w:cs="Times New Roman"/>
              </w:rPr>
              <w:t>Прачечная для стирки гостевого белья и униформы персонала.</w:t>
            </w:r>
          </w:p>
          <w:p w14:paraId="04C7CADD" w14:textId="77777777" w:rsidR="00212FB7" w:rsidRPr="00EB2025" w:rsidRDefault="00212FB7" w:rsidP="004B17DD">
            <w:pPr>
              <w:pStyle w:val="ab"/>
              <w:spacing w:before="120" w:after="120"/>
              <w:ind w:left="714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  <w:p w14:paraId="7594DAF7" w14:textId="77777777" w:rsidR="00816EB2" w:rsidRDefault="00816EB2" w:rsidP="00816EB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964559">
              <w:rPr>
                <w:rFonts w:ascii="Times New Roman" w:hAnsi="Times New Roman" w:cs="Times New Roman"/>
                <w:color w:val="FF0000"/>
              </w:rPr>
              <w:t xml:space="preserve">Для данных групп помещений предусмотреть обособленые выходы наружу, </w:t>
            </w:r>
            <w:r w:rsidRPr="005B0141">
              <w:rPr>
                <w:rFonts w:ascii="Times New Roman" w:hAnsi="Times New Roman" w:cs="Times New Roman"/>
              </w:rPr>
              <w:t>служебный вход с пожарным постом и с постом охраны на уровне -1–го подземного этажа, связанный с уровнем земли открытой лестницей.</w:t>
            </w:r>
          </w:p>
          <w:p w14:paraId="6AA13DCC" w14:textId="77777777" w:rsidR="00816EB2" w:rsidRPr="00964559" w:rsidRDefault="00816EB2" w:rsidP="00816EB2">
            <w:pPr>
              <w:spacing w:before="120" w:after="12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64559">
              <w:rPr>
                <w:rFonts w:ascii="Times New Roman" w:hAnsi="Times New Roman" w:cs="Times New Roman"/>
                <w:color w:val="FF0000"/>
              </w:rPr>
              <w:t>Не предусматривать сообщение</w:t>
            </w:r>
            <w:r>
              <w:rPr>
                <w:rFonts w:ascii="Times New Roman" w:hAnsi="Times New Roman" w:cs="Times New Roman"/>
                <w:color w:val="FF0000"/>
              </w:rPr>
              <w:t xml:space="preserve"> выходов</w:t>
            </w:r>
            <w:r w:rsidRPr="00964559">
              <w:rPr>
                <w:rFonts w:ascii="Times New Roman" w:hAnsi="Times New Roman" w:cs="Times New Roman"/>
                <w:color w:val="FF0000"/>
              </w:rPr>
              <w:t xml:space="preserve"> -1 –го этажа  с 1-м этажом.</w:t>
            </w:r>
          </w:p>
          <w:p w14:paraId="5E072A60" w14:textId="77777777" w:rsidR="00821C94" w:rsidRDefault="00821C94" w:rsidP="00821C9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821C94">
              <w:rPr>
                <w:rFonts w:ascii="Times New Roman" w:hAnsi="Times New Roman" w:cs="Times New Roman"/>
                <w:b/>
                <w:u w:val="single"/>
              </w:rPr>
              <w:t>1 этаж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37EAF8D" w14:textId="77777777" w:rsidR="004B17DD" w:rsidRPr="00A8188F" w:rsidRDefault="004B17DD" w:rsidP="0072099C">
            <w:pPr>
              <w:pStyle w:val="ab"/>
              <w:numPr>
                <w:ilvl w:val="0"/>
                <w:numId w:val="10"/>
              </w:numPr>
              <w:ind w:left="298" w:hanging="138"/>
              <w:rPr>
                <w:rFonts w:ascii="Times New Roman" w:hAnsi="Times New Roman" w:cs="Times New Roman"/>
              </w:rPr>
            </w:pPr>
            <w:r w:rsidRPr="00A8188F">
              <w:rPr>
                <w:rFonts w:ascii="Times New Roman" w:hAnsi="Times New Roman" w:cs="Times New Roman"/>
              </w:rPr>
              <w:t xml:space="preserve">Коммерческие площади для размещения street-retail. </w:t>
            </w:r>
          </w:p>
          <w:p w14:paraId="7E21722F" w14:textId="77777777" w:rsidR="004B17DD" w:rsidRPr="00A8188F" w:rsidRDefault="004B17DD" w:rsidP="0072099C">
            <w:pPr>
              <w:pStyle w:val="ab"/>
              <w:numPr>
                <w:ilvl w:val="0"/>
                <w:numId w:val="10"/>
              </w:numPr>
              <w:ind w:left="298" w:hanging="1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Вестибюль гостиницы не менее 20</w:t>
            </w:r>
            <w:r w:rsidRPr="00A8188F">
              <w:rPr>
                <w:rFonts w:ascii="Times New Roman" w:hAnsi="Times New Roman" w:cs="Times New Roman"/>
              </w:rPr>
              <w:t xml:space="preserve">0 кв. м. с помещениями группы приема </w:t>
            </w:r>
            <w:r>
              <w:rPr>
                <w:rFonts w:ascii="Times New Roman" w:hAnsi="Times New Roman" w:cs="Times New Roman"/>
              </w:rPr>
              <w:t>клиентов (стойка регистрации с 3</w:t>
            </w:r>
            <w:r w:rsidRPr="00A8188F">
              <w:rPr>
                <w:rFonts w:ascii="Times New Roman" w:hAnsi="Times New Roman" w:cs="Times New Roman"/>
              </w:rPr>
              <w:t xml:space="preserve"> рабочими станциями, бэк офис для администрати</w:t>
            </w:r>
            <w:r>
              <w:rPr>
                <w:rFonts w:ascii="Times New Roman" w:hAnsi="Times New Roman" w:cs="Times New Roman"/>
              </w:rPr>
              <w:t>вного персонала гостиницы (20-30 кв м), багажная комната (15-20</w:t>
            </w:r>
            <w:r w:rsidRPr="00A8188F">
              <w:rPr>
                <w:rFonts w:ascii="Times New Roman" w:hAnsi="Times New Roman" w:cs="Times New Roman"/>
              </w:rPr>
              <w:t xml:space="preserve"> кв м), санузел,  в том числе и </w:t>
            </w:r>
            <w:r>
              <w:rPr>
                <w:rFonts w:ascii="Times New Roman" w:hAnsi="Times New Roman" w:cs="Times New Roman"/>
              </w:rPr>
              <w:t>для МГН);</w:t>
            </w:r>
          </w:p>
          <w:p w14:paraId="64267D97" w14:textId="77777777" w:rsidR="004B17DD" w:rsidRPr="00A8188F" w:rsidRDefault="004B17DD" w:rsidP="0072099C">
            <w:pPr>
              <w:pStyle w:val="ab"/>
              <w:numPr>
                <w:ilvl w:val="0"/>
                <w:numId w:val="10"/>
              </w:numPr>
              <w:ind w:left="298" w:hanging="1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Лобби-бар с количеством п.м. 65</w:t>
            </w:r>
            <w:r w:rsidRPr="00A8188F">
              <w:rPr>
                <w:rFonts w:ascii="Times New Roman" w:hAnsi="Times New Roman" w:cs="Times New Roman"/>
              </w:rPr>
              <w:t xml:space="preserve"> шт.,</w:t>
            </w:r>
            <w:r>
              <w:rPr>
                <w:rFonts w:ascii="Times New Roman" w:hAnsi="Times New Roman" w:cs="Times New Roman"/>
              </w:rPr>
              <w:t xml:space="preserve"> из них 10</w:t>
            </w:r>
            <w:r w:rsidRPr="00A8188F">
              <w:rPr>
                <w:rFonts w:ascii="Times New Roman" w:hAnsi="Times New Roman" w:cs="Times New Roman"/>
              </w:rPr>
              <w:t xml:space="preserve"> п.м. должны находится в зоне бара. Площадь </w:t>
            </w:r>
            <w:r>
              <w:rPr>
                <w:rFonts w:ascii="Times New Roman" w:hAnsi="Times New Roman" w:cs="Times New Roman"/>
              </w:rPr>
              <w:t xml:space="preserve">зоны </w:t>
            </w:r>
            <w:r w:rsidRPr="00A8188F">
              <w:rPr>
                <w:rFonts w:ascii="Times New Roman" w:hAnsi="Times New Roman" w:cs="Times New Roman"/>
              </w:rPr>
              <w:t xml:space="preserve">лобби бара – </w:t>
            </w:r>
            <w:r>
              <w:rPr>
                <w:rFonts w:ascii="Times New Roman" w:hAnsi="Times New Roman" w:cs="Times New Roman"/>
              </w:rPr>
              <w:t>80-100</w:t>
            </w:r>
            <w:r w:rsidRPr="00A8188F">
              <w:rPr>
                <w:rFonts w:ascii="Times New Roman" w:hAnsi="Times New Roman" w:cs="Times New Roman"/>
              </w:rPr>
              <w:t xml:space="preserve"> кв м.</w:t>
            </w:r>
          </w:p>
          <w:p w14:paraId="366BC70C" w14:textId="77777777" w:rsidR="00816EB2" w:rsidRPr="00852A88" w:rsidRDefault="00816EB2" w:rsidP="00816EB2">
            <w:pPr>
              <w:pStyle w:val="ab"/>
              <w:numPr>
                <w:ilvl w:val="0"/>
                <w:numId w:val="10"/>
              </w:numPr>
              <w:ind w:left="298" w:hanging="138"/>
              <w:rPr>
                <w:rFonts w:ascii="Times New Roman" w:hAnsi="Times New Roman" w:cs="Times New Roman"/>
                <w:color w:val="FF0000"/>
              </w:rPr>
            </w:pPr>
            <w:r w:rsidRPr="00852A88">
              <w:rPr>
                <w:color w:val="FF0000"/>
              </w:rPr>
              <w:t xml:space="preserve">помещение пожарного поста предусмотреть на первом (или цокальном этаже) при наличии естественного освещения на расстоянии не более 25 метров от выхода ( лестничной клетки). </w:t>
            </w:r>
          </w:p>
          <w:p w14:paraId="7FBE25BF" w14:textId="54D92F59" w:rsidR="00212FB7" w:rsidRDefault="00212FB7" w:rsidP="00821C9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14:paraId="5732DAB8" w14:textId="77777777" w:rsidR="00212FB7" w:rsidRPr="0052370A" w:rsidRDefault="00212FB7" w:rsidP="0052370A">
            <w:pPr>
              <w:pStyle w:val="ab"/>
              <w:jc w:val="both"/>
              <w:rPr>
                <w:rFonts w:ascii="Times New Roman" w:hAnsi="Times New Roman" w:cs="Times New Roman"/>
                <w:highlight w:val="green"/>
              </w:rPr>
            </w:pPr>
          </w:p>
          <w:p w14:paraId="4171895A" w14:textId="719F4E37" w:rsidR="00101072" w:rsidRPr="00101072" w:rsidRDefault="00006DDD" w:rsidP="0010107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101072" w:rsidRPr="00101072">
              <w:rPr>
                <w:rFonts w:ascii="Times New Roman" w:hAnsi="Times New Roman" w:cs="Times New Roman"/>
                <w:b/>
                <w:u w:val="single"/>
              </w:rPr>
              <w:t xml:space="preserve"> этаж: </w:t>
            </w:r>
          </w:p>
          <w:p w14:paraId="3BAF176A" w14:textId="77777777" w:rsidR="00101072" w:rsidRPr="00101072" w:rsidRDefault="00101072" w:rsidP="0010107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01072">
              <w:rPr>
                <w:rFonts w:ascii="Times New Roman" w:hAnsi="Times New Roman" w:cs="Times New Roman"/>
                <w:b/>
                <w:u w:val="single"/>
              </w:rPr>
              <w:t xml:space="preserve">Конференц-зона. </w:t>
            </w:r>
          </w:p>
          <w:p w14:paraId="47220F8E" w14:textId="77777777" w:rsidR="00101072" w:rsidRPr="00101072" w:rsidRDefault="00101072" w:rsidP="00101072">
            <w:pPr>
              <w:jc w:val="both"/>
              <w:rPr>
                <w:rFonts w:ascii="Times New Roman" w:hAnsi="Times New Roman" w:cs="Times New Roman"/>
              </w:rPr>
            </w:pPr>
            <w:r w:rsidRPr="00101072">
              <w:rPr>
                <w:rFonts w:ascii="Times New Roman" w:hAnsi="Times New Roman" w:cs="Times New Roman"/>
              </w:rPr>
              <w:t>Предусмотреть:</w:t>
            </w:r>
          </w:p>
          <w:p w14:paraId="00BB9075" w14:textId="77777777" w:rsidR="00101072" w:rsidRPr="00101072" w:rsidRDefault="00101072" w:rsidP="0072099C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101072">
              <w:rPr>
                <w:rFonts w:ascii="Times New Roman" w:hAnsi="Times New Roman" w:cs="Times New Roman"/>
              </w:rPr>
              <w:t xml:space="preserve">Доступ гостей из Вестибюля гостиницы </w:t>
            </w:r>
          </w:p>
          <w:p w14:paraId="36A19220" w14:textId="77777777" w:rsidR="00101072" w:rsidRPr="00101072" w:rsidRDefault="00101072" w:rsidP="0072099C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101072">
              <w:rPr>
                <w:rFonts w:ascii="Times New Roman" w:hAnsi="Times New Roman" w:cs="Times New Roman"/>
              </w:rPr>
              <w:t>Предусмотреть большой многофункциональный зал на 450 п/м с возможностью его деления на 3 зала за счет звуконепроницаемых перегородок и с возможностью организации раздельных гостевых потоков к каждому залу. Площадь большого  конференц зала 400-500 кв м;</w:t>
            </w:r>
          </w:p>
          <w:p w14:paraId="6F6FA340" w14:textId="3D72DC13" w:rsidR="00101072" w:rsidRPr="00101072" w:rsidRDefault="00101072" w:rsidP="0072099C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101072">
              <w:rPr>
                <w:rFonts w:ascii="Times New Roman" w:hAnsi="Times New Roman" w:cs="Times New Roman"/>
              </w:rPr>
              <w:t>Преду</w:t>
            </w:r>
            <w:r w:rsidR="00006DDD">
              <w:rPr>
                <w:rFonts w:ascii="Times New Roman" w:hAnsi="Times New Roman" w:cs="Times New Roman"/>
              </w:rPr>
              <w:t>смотреть отдельно 1-2 зала по 60-8</w:t>
            </w:r>
            <w:r w:rsidRPr="00101072">
              <w:rPr>
                <w:rFonts w:ascii="Times New Roman" w:hAnsi="Times New Roman" w:cs="Times New Roman"/>
              </w:rPr>
              <w:t xml:space="preserve">0 кв м и 2-3 небольшие переговорные комнаты (20-30 кв м) на 15-20 п/м; </w:t>
            </w:r>
          </w:p>
          <w:p w14:paraId="28D6BA73" w14:textId="77777777" w:rsidR="00101072" w:rsidRPr="00101072" w:rsidRDefault="00101072" w:rsidP="0072099C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101072">
              <w:rPr>
                <w:rFonts w:ascii="Times New Roman" w:hAnsi="Times New Roman" w:cs="Times New Roman"/>
              </w:rPr>
              <w:t>Фойе со стойкой регистрации для сбора гостей и организации кофе-брейков – 25-30% от общей площади конференц залов (150-200 кв м);</w:t>
            </w:r>
          </w:p>
          <w:p w14:paraId="50BB8C57" w14:textId="77777777" w:rsidR="00101072" w:rsidRPr="00101072" w:rsidRDefault="00101072" w:rsidP="0072099C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101072">
              <w:rPr>
                <w:rFonts w:ascii="Times New Roman" w:hAnsi="Times New Roman" w:cs="Times New Roman"/>
              </w:rPr>
              <w:t>Вспомогательные помещения конференц-этажа: общественные мужские и женские туалеты, гардеробную (25-30 кв. м), помещения для складирования мебели и оборудования – 40-50 кв м.</w:t>
            </w:r>
          </w:p>
          <w:p w14:paraId="7972E666" w14:textId="2971C4C9" w:rsidR="002167BB" w:rsidRDefault="00101072" w:rsidP="0072099C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101072">
              <w:rPr>
                <w:rFonts w:ascii="Times New Roman" w:hAnsi="Times New Roman" w:cs="Times New Roman"/>
              </w:rPr>
              <w:t>Для организации обслуживания гостей - обеспечить вертикальные коммуникации данного этажа с кухней на 3-м этаже посредством специального лифта.</w:t>
            </w:r>
          </w:p>
          <w:p w14:paraId="0C97225F" w14:textId="1D0E57B4" w:rsidR="00006DDD" w:rsidRDefault="00006DDD" w:rsidP="00006DDD">
            <w:pPr>
              <w:jc w:val="both"/>
              <w:rPr>
                <w:rFonts w:ascii="Times New Roman" w:hAnsi="Times New Roman" w:cs="Times New Roman"/>
              </w:rPr>
            </w:pPr>
          </w:p>
          <w:p w14:paraId="2BC51F83" w14:textId="309DD32B" w:rsidR="00006DDD" w:rsidRDefault="00006DDD" w:rsidP="00006DD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3 этаж:</w:t>
            </w:r>
          </w:p>
          <w:p w14:paraId="4456AAA6" w14:textId="77777777" w:rsidR="00006DDD" w:rsidRDefault="00006DDD" w:rsidP="00006DDD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4BDD75C6" w14:textId="77777777" w:rsidR="00006DDD" w:rsidRPr="002167BB" w:rsidRDefault="00006DDD" w:rsidP="00006DDD">
            <w:pPr>
              <w:pStyle w:val="ab"/>
              <w:spacing w:after="200" w:line="276" w:lineRule="auto"/>
              <w:ind w:left="298"/>
              <w:jc w:val="both"/>
              <w:rPr>
                <w:rFonts w:ascii="Times New Roman" w:hAnsi="Times New Roman" w:cs="Times New Roman"/>
              </w:rPr>
            </w:pPr>
            <w:r w:rsidRPr="00AE5952">
              <w:rPr>
                <w:rFonts w:ascii="Times New Roman" w:hAnsi="Times New Roman" w:cs="Times New Roman"/>
              </w:rPr>
              <w:t>Ресторан</w:t>
            </w:r>
            <w:r>
              <w:rPr>
                <w:rFonts w:ascii="Times New Roman" w:hAnsi="Times New Roman" w:cs="Times New Roman"/>
              </w:rPr>
              <w:t xml:space="preserve"> гостиницы и Фитнесс зал.</w:t>
            </w:r>
            <w:r w:rsidRPr="00AE5952">
              <w:rPr>
                <w:rFonts w:ascii="Times New Roman" w:hAnsi="Times New Roman" w:cs="Times New Roman"/>
              </w:rPr>
              <w:t xml:space="preserve"> </w:t>
            </w:r>
          </w:p>
          <w:p w14:paraId="09FC141C" w14:textId="77777777" w:rsidR="00006DDD" w:rsidRDefault="00006DDD" w:rsidP="0072099C">
            <w:pPr>
              <w:pStyle w:val="ab"/>
              <w:numPr>
                <w:ilvl w:val="0"/>
                <w:numId w:val="11"/>
              </w:numPr>
              <w:spacing w:after="200" w:line="276" w:lineRule="auto"/>
              <w:ind w:left="298" w:hanging="138"/>
              <w:jc w:val="both"/>
              <w:rPr>
                <w:rFonts w:ascii="Times New Roman" w:hAnsi="Times New Roman" w:cs="Times New Roman"/>
              </w:rPr>
            </w:pPr>
            <w:r w:rsidRPr="008F212A">
              <w:rPr>
                <w:rFonts w:ascii="Times New Roman" w:hAnsi="Times New Roman" w:cs="Times New Roman"/>
              </w:rPr>
              <w:t>Основной ресторан, сервирующий завтраки по системе шведского стола, бизнес-ланчи и вечер</w:t>
            </w:r>
            <w:r>
              <w:rPr>
                <w:rFonts w:ascii="Times New Roman" w:hAnsi="Times New Roman" w:cs="Times New Roman"/>
              </w:rPr>
              <w:t>нее обслуживание «по меню» на не менее чем 30</w:t>
            </w:r>
            <w:r w:rsidRPr="008F212A">
              <w:rPr>
                <w:rFonts w:ascii="Times New Roman" w:hAnsi="Times New Roman" w:cs="Times New Roman"/>
              </w:rPr>
              <w:t>0 посадочных мест с производственной кухней полного цикла. П</w:t>
            </w:r>
            <w:r>
              <w:rPr>
                <w:rFonts w:ascii="Times New Roman" w:hAnsi="Times New Roman" w:cs="Times New Roman"/>
              </w:rPr>
              <w:t>лощадь ресторана – 450 -500 кв м;</w:t>
            </w:r>
          </w:p>
          <w:p w14:paraId="269C2E38" w14:textId="11A46225" w:rsidR="00006DDD" w:rsidRDefault="00006DDD" w:rsidP="0072099C">
            <w:pPr>
              <w:pStyle w:val="ab"/>
              <w:numPr>
                <w:ilvl w:val="0"/>
                <w:numId w:val="11"/>
              </w:numPr>
              <w:spacing w:after="200" w:line="276" w:lineRule="auto"/>
              <w:ind w:left="298" w:hanging="138"/>
              <w:jc w:val="both"/>
              <w:rPr>
                <w:rFonts w:ascii="Times New Roman" w:hAnsi="Times New Roman" w:cs="Times New Roman"/>
              </w:rPr>
            </w:pPr>
            <w:r w:rsidRPr="008F212A">
              <w:rPr>
                <w:rFonts w:ascii="Times New Roman" w:hAnsi="Times New Roman" w:cs="Times New Roman"/>
              </w:rPr>
              <w:t>Фитнесс-зал для пользования г</w:t>
            </w:r>
            <w:r>
              <w:rPr>
                <w:rFonts w:ascii="Times New Roman" w:hAnsi="Times New Roman" w:cs="Times New Roman"/>
              </w:rPr>
              <w:t>остями гостиницы с площадью 60-7</w:t>
            </w:r>
            <w:r w:rsidRPr="008F212A">
              <w:rPr>
                <w:rFonts w:ascii="Times New Roman" w:hAnsi="Times New Roman" w:cs="Times New Roman"/>
              </w:rPr>
              <w:t>0 кв м.</w:t>
            </w:r>
          </w:p>
          <w:p w14:paraId="50A5EF16" w14:textId="77777777" w:rsidR="00006DDD" w:rsidRDefault="00006DDD" w:rsidP="00006DD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A8188F">
              <w:rPr>
                <w:rFonts w:ascii="Times New Roman" w:hAnsi="Times New Roman" w:cs="Times New Roman"/>
                <w:u w:val="single"/>
              </w:rPr>
              <w:t>Предусмотреть:</w:t>
            </w:r>
          </w:p>
          <w:p w14:paraId="08D2098B" w14:textId="77777777" w:rsidR="00006DDD" w:rsidRPr="005B0141" w:rsidRDefault="00006DDD" w:rsidP="00006DDD">
            <w:pPr>
              <w:pStyle w:val="ab"/>
              <w:ind w:left="298"/>
              <w:jc w:val="both"/>
              <w:rPr>
                <w:rFonts w:ascii="Times New Roman" w:hAnsi="Times New Roman" w:cs="Times New Roman"/>
              </w:rPr>
            </w:pPr>
          </w:p>
          <w:p w14:paraId="7FB65CF9" w14:textId="77777777" w:rsidR="00006DDD" w:rsidRDefault="00006DDD" w:rsidP="0072099C">
            <w:pPr>
              <w:pStyle w:val="ab"/>
              <w:numPr>
                <w:ilvl w:val="0"/>
                <w:numId w:val="12"/>
              </w:numPr>
              <w:ind w:left="291" w:hanging="145"/>
              <w:jc w:val="both"/>
              <w:rPr>
                <w:rFonts w:ascii="Times New Roman" w:hAnsi="Times New Roman" w:cs="Times New Roman"/>
              </w:rPr>
            </w:pPr>
            <w:r w:rsidRPr="009C085E">
              <w:rPr>
                <w:rFonts w:ascii="Times New Roman" w:hAnsi="Times New Roman" w:cs="Times New Roman"/>
                <w:highlight w:val="cyan"/>
              </w:rPr>
              <w:t xml:space="preserve">Гардеробную для посетителей – не </w:t>
            </w:r>
            <w:r>
              <w:rPr>
                <w:rFonts w:ascii="Times New Roman" w:hAnsi="Times New Roman" w:cs="Times New Roman"/>
                <w:highlight w:val="cyan"/>
              </w:rPr>
              <w:t>гостей отеля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219C2E2" w14:textId="77777777" w:rsidR="00006DDD" w:rsidRPr="000304CC" w:rsidRDefault="00006DDD" w:rsidP="0072099C">
            <w:pPr>
              <w:pStyle w:val="ab"/>
              <w:numPr>
                <w:ilvl w:val="0"/>
                <w:numId w:val="12"/>
              </w:numPr>
              <w:ind w:left="291" w:hanging="145"/>
              <w:jc w:val="both"/>
              <w:rPr>
                <w:rFonts w:ascii="Times New Roman" w:hAnsi="Times New Roman" w:cs="Times New Roman"/>
              </w:rPr>
            </w:pPr>
            <w:r w:rsidRPr="00B53435">
              <w:rPr>
                <w:rFonts w:ascii="Times New Roman" w:hAnsi="Times New Roman" w:cs="Times New Roman"/>
              </w:rPr>
              <w:lastRenderedPageBreak/>
              <w:t>Главную кухню расположить в непоср</w:t>
            </w:r>
            <w:r>
              <w:rPr>
                <w:rFonts w:ascii="Times New Roman" w:hAnsi="Times New Roman" w:cs="Times New Roman"/>
              </w:rPr>
              <w:t>едственной близости к ресторану;</w:t>
            </w:r>
            <w:r w:rsidRPr="00B53435">
              <w:rPr>
                <w:rFonts w:ascii="Times New Roman" w:hAnsi="Times New Roman" w:cs="Times New Roman"/>
              </w:rPr>
              <w:t xml:space="preserve"> </w:t>
            </w:r>
          </w:p>
          <w:p w14:paraId="0156067D" w14:textId="77777777" w:rsidR="00006DDD" w:rsidRDefault="00006DDD" w:rsidP="0072099C">
            <w:pPr>
              <w:pStyle w:val="ab"/>
              <w:numPr>
                <w:ilvl w:val="0"/>
                <w:numId w:val="12"/>
              </w:numPr>
              <w:ind w:left="291" w:hanging="1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кухни должна быть 300-400</w:t>
            </w:r>
            <w:r w:rsidRPr="00B53435">
              <w:rPr>
                <w:rFonts w:ascii="Times New Roman" w:hAnsi="Times New Roman" w:cs="Times New Roman"/>
              </w:rPr>
              <w:t xml:space="preserve"> кв.м, при этом склады следует разместить на </w:t>
            </w:r>
            <w:r>
              <w:rPr>
                <w:rFonts w:ascii="Times New Roman" w:hAnsi="Times New Roman" w:cs="Times New Roman"/>
              </w:rPr>
              <w:t>(</w:t>
            </w:r>
            <w:r w:rsidRPr="00B53435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)</w:t>
            </w:r>
            <w:r w:rsidRPr="00B53435">
              <w:rPr>
                <w:rFonts w:ascii="Times New Roman" w:hAnsi="Times New Roman" w:cs="Times New Roman"/>
              </w:rPr>
              <w:t xml:space="preserve"> этаже с обеспечением вертикальных коммуникаций с главной кухней</w:t>
            </w:r>
            <w:r>
              <w:rPr>
                <w:rFonts w:ascii="Times New Roman" w:hAnsi="Times New Roman" w:cs="Times New Roman"/>
              </w:rPr>
              <w:t xml:space="preserve"> посредством специального лифта;</w:t>
            </w:r>
          </w:p>
          <w:p w14:paraId="5FFCD590" w14:textId="77777777" w:rsidR="00816EB2" w:rsidRPr="00CA7411" w:rsidRDefault="00816EB2" w:rsidP="00816EB2">
            <w:pPr>
              <w:pStyle w:val="ab"/>
              <w:numPr>
                <w:ilvl w:val="0"/>
                <w:numId w:val="12"/>
              </w:numPr>
              <w:ind w:left="291" w:hanging="145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A7411">
              <w:rPr>
                <w:rFonts w:ascii="Times New Roman" w:hAnsi="Times New Roman" w:cs="Times New Roman"/>
                <w:color w:val="FF0000"/>
              </w:rPr>
              <w:t>предусмотреть локальную систему газового пожаротушения для кухонного оборудования.</w:t>
            </w:r>
          </w:p>
          <w:p w14:paraId="4A4748EA" w14:textId="77777777" w:rsidR="00006DDD" w:rsidRPr="00101072" w:rsidRDefault="00006DDD" w:rsidP="00006DDD">
            <w:pPr>
              <w:jc w:val="both"/>
              <w:rPr>
                <w:rFonts w:ascii="Times New Roman" w:hAnsi="Times New Roman" w:cs="Times New Roman"/>
              </w:rPr>
            </w:pPr>
          </w:p>
          <w:p w14:paraId="47FDBEFB" w14:textId="77777777" w:rsidR="002167BB" w:rsidRDefault="002167BB" w:rsidP="00212FB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05A35CC2" w14:textId="7D7C3611" w:rsidR="00212FB7" w:rsidRDefault="002167BB" w:rsidP="00212FB7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4</w:t>
            </w:r>
            <w:r w:rsidR="00212FB7">
              <w:rPr>
                <w:rFonts w:ascii="Times New Roman" w:hAnsi="Times New Roman" w:cs="Times New Roman"/>
                <w:b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u w:val="single"/>
              </w:rPr>
              <w:t>14</w:t>
            </w:r>
            <w:r w:rsidR="00821C94" w:rsidRPr="00353577">
              <w:rPr>
                <w:rFonts w:ascii="Times New Roman" w:hAnsi="Times New Roman" w:cs="Times New Roman"/>
                <w:b/>
                <w:u w:val="single"/>
              </w:rPr>
              <w:t xml:space="preserve"> этажи</w:t>
            </w:r>
            <w:r w:rsidR="00C76A01" w:rsidRPr="00353577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="00212FB7">
              <w:rPr>
                <w:rFonts w:ascii="Times New Roman" w:hAnsi="Times New Roman" w:cs="Times New Roman"/>
                <w:highlight w:val="green"/>
              </w:rPr>
              <w:t xml:space="preserve"> </w:t>
            </w:r>
          </w:p>
          <w:p w14:paraId="580F15BB" w14:textId="77777777" w:rsidR="002167BB" w:rsidRPr="00B53435" w:rsidRDefault="002167BB" w:rsidP="0072099C">
            <w:pPr>
              <w:pStyle w:val="ab"/>
              <w:numPr>
                <w:ilvl w:val="0"/>
                <w:numId w:val="14"/>
              </w:numPr>
              <w:ind w:left="291" w:hanging="145"/>
              <w:jc w:val="both"/>
              <w:rPr>
                <w:rFonts w:ascii="Times New Roman" w:hAnsi="Times New Roman" w:cs="Times New Roman"/>
              </w:rPr>
            </w:pPr>
            <w:r w:rsidRPr="00B53435">
              <w:rPr>
                <w:rFonts w:ascii="Times New Roman" w:hAnsi="Times New Roman" w:cs="Times New Roman"/>
              </w:rPr>
              <w:t xml:space="preserve">гостиничные номера общей численность </w:t>
            </w:r>
            <w:r>
              <w:rPr>
                <w:rFonts w:ascii="Times New Roman" w:hAnsi="Times New Roman" w:cs="Times New Roman"/>
              </w:rPr>
              <w:t xml:space="preserve">не менее 300 </w:t>
            </w:r>
            <w:r w:rsidRPr="00B53435">
              <w:rPr>
                <w:rFonts w:ascii="Times New Roman" w:hAnsi="Times New Roman" w:cs="Times New Roman"/>
              </w:rPr>
              <w:t>шт., из них:</w:t>
            </w:r>
          </w:p>
          <w:p w14:paraId="55C19A2C" w14:textId="15230806" w:rsidR="002167BB" w:rsidRPr="005B0141" w:rsidRDefault="00006DDD" w:rsidP="0072099C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cyan"/>
              </w:rPr>
              <w:t>282</w:t>
            </w:r>
            <w:r w:rsidR="002167BB" w:rsidRPr="005B0141">
              <w:rPr>
                <w:rFonts w:ascii="Times New Roman" w:hAnsi="Times New Roman" w:cs="Times New Roman"/>
              </w:rPr>
              <w:t xml:space="preserve"> стандартных номера. Общая площадь 1 номера должна быть в диапазоне 20-22 м2, включая с/у и внутренние перегородки; площадь с/у должна быть в диапазоне: 3,5-3,8 м2. Предполагаемые размеры стандартного номера 6,7*3,2 м. В санузле предусмотреть: унитаз инсталляция с душем-биде, раковина на столешнице, зеркало минимум 1х1 м, душевую кабину с полом из керамической плитки со встроенным сливным трапом, ориентировочные размеры душа 130*100 см, ограждение душа предусмотреть</w:t>
            </w:r>
            <w:r w:rsidR="002167BB">
              <w:rPr>
                <w:rFonts w:ascii="Times New Roman" w:hAnsi="Times New Roman" w:cs="Times New Roman"/>
              </w:rPr>
              <w:t xml:space="preserve"> стеклянным с закрыванием двери;</w:t>
            </w:r>
          </w:p>
          <w:p w14:paraId="7F4471C2" w14:textId="77777777" w:rsidR="002167BB" w:rsidRPr="005B0141" w:rsidRDefault="002167BB" w:rsidP="0072099C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5B0141">
              <w:rPr>
                <w:rFonts w:ascii="Times New Roman" w:hAnsi="Times New Roman" w:cs="Times New Roman"/>
              </w:rPr>
              <w:t xml:space="preserve"> номеров для маломобильной группы населения с увеличенной площадью в соответствии с нормами проектирования для данных типов номеров; В с/у предусмотреть душевую кабину в строительном исполнении и сантехнические устройства по ана</w:t>
            </w:r>
            <w:r>
              <w:rPr>
                <w:rFonts w:ascii="Times New Roman" w:hAnsi="Times New Roman" w:cs="Times New Roman"/>
              </w:rPr>
              <w:t>логии с с/у стандартного номера, адоптированные для МГН;</w:t>
            </w:r>
          </w:p>
          <w:p w14:paraId="7FCD0F44" w14:textId="43763401" w:rsidR="002167BB" w:rsidRDefault="00006DDD" w:rsidP="0072099C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167BB">
              <w:rPr>
                <w:rFonts w:ascii="Times New Roman" w:hAnsi="Times New Roman" w:cs="Times New Roman"/>
              </w:rPr>
              <w:t xml:space="preserve"> номеров</w:t>
            </w:r>
            <w:r w:rsidR="002167BB" w:rsidRPr="005B0141">
              <w:rPr>
                <w:rFonts w:ascii="Times New Roman" w:hAnsi="Times New Roman" w:cs="Times New Roman"/>
              </w:rPr>
              <w:t xml:space="preserve"> категории Делюкс, площад</w:t>
            </w:r>
            <w:r w:rsidR="002167BB">
              <w:rPr>
                <w:rFonts w:ascii="Times New Roman" w:hAnsi="Times New Roman" w:cs="Times New Roman"/>
              </w:rPr>
              <w:t>ью по 40</w:t>
            </w:r>
            <w:r w:rsidR="002167BB" w:rsidRPr="005B0141">
              <w:rPr>
                <w:rFonts w:ascii="Times New Roman" w:hAnsi="Times New Roman" w:cs="Times New Roman"/>
              </w:rPr>
              <w:t>-44 м2, включая с/у и внутренние перегородки; В площади номера без устройства перегородок предусмотреть зонирование на спальную зону с двуспальной кроватью и гостиную с размещением дополнительного раскладывающегося дивана и журнального стола со стульями; площадь с/у должна быть в диапазоне: 7-8 м2. В санузле предусмотреть: унитаз инсталляция, отдельно - биде, раковина на столешнице, зеркало минимум 1х1 м, ванну, ограждение ванны предусмотреть стеклянным с закрыванием двери.</w:t>
            </w:r>
          </w:p>
          <w:p w14:paraId="78CFA434" w14:textId="77777777" w:rsidR="002167BB" w:rsidRDefault="002167BB" w:rsidP="00B525F5">
            <w:pPr>
              <w:jc w:val="both"/>
              <w:rPr>
                <w:rFonts w:ascii="Times New Roman" w:hAnsi="Times New Roman" w:cs="Times New Roman"/>
              </w:rPr>
            </w:pPr>
          </w:p>
          <w:p w14:paraId="50DB4C83" w14:textId="77777777" w:rsidR="002167BB" w:rsidRDefault="002167BB" w:rsidP="002167BB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A8188F">
              <w:rPr>
                <w:rFonts w:ascii="Times New Roman" w:hAnsi="Times New Roman" w:cs="Times New Roman"/>
                <w:u w:val="single"/>
              </w:rPr>
              <w:t>Предусмотреть:</w:t>
            </w:r>
          </w:p>
          <w:p w14:paraId="08130D8B" w14:textId="77777777" w:rsidR="002167BB" w:rsidRPr="005B0141" w:rsidRDefault="002167BB" w:rsidP="002167BB">
            <w:pPr>
              <w:jc w:val="both"/>
              <w:rPr>
                <w:rFonts w:ascii="Times New Roman" w:hAnsi="Times New Roman" w:cs="Times New Roman"/>
              </w:rPr>
            </w:pPr>
          </w:p>
          <w:p w14:paraId="5DFB39B4" w14:textId="77777777" w:rsidR="002167BB" w:rsidRDefault="002167BB" w:rsidP="0072099C">
            <w:pPr>
              <w:pStyle w:val="ab"/>
              <w:numPr>
                <w:ilvl w:val="0"/>
                <w:numId w:val="14"/>
              </w:numPr>
              <w:ind w:left="-30" w:firstLine="0"/>
              <w:jc w:val="both"/>
              <w:rPr>
                <w:rFonts w:ascii="Times New Roman" w:hAnsi="Times New Roman" w:cs="Times New Roman"/>
              </w:rPr>
            </w:pPr>
            <w:r w:rsidRPr="00213E50">
              <w:rPr>
                <w:rFonts w:ascii="Times New Roman" w:hAnsi="Times New Roman" w:cs="Times New Roman"/>
              </w:rPr>
              <w:t>Делюкс</w:t>
            </w:r>
            <w:r>
              <w:rPr>
                <w:rFonts w:ascii="Times New Roman" w:hAnsi="Times New Roman" w:cs="Times New Roman"/>
              </w:rPr>
              <w:t xml:space="preserve">  номера расположить на 14-ом этаже. </w:t>
            </w:r>
            <w:r w:rsidRPr="00213E50">
              <w:rPr>
                <w:rFonts w:ascii="Times New Roman" w:hAnsi="Times New Roman" w:cs="Times New Roman"/>
              </w:rPr>
              <w:t>Размещение на плане типового этажа данной категории номеров предусмотреть как смеж</w:t>
            </w:r>
            <w:r>
              <w:rPr>
                <w:rFonts w:ascii="Times New Roman" w:hAnsi="Times New Roman" w:cs="Times New Roman"/>
              </w:rPr>
              <w:t>ные из двух стандартных номеров;</w:t>
            </w:r>
          </w:p>
          <w:p w14:paraId="09E18EAD" w14:textId="77777777" w:rsidR="002167BB" w:rsidRDefault="002167BB" w:rsidP="0072099C">
            <w:pPr>
              <w:pStyle w:val="ab"/>
              <w:numPr>
                <w:ilvl w:val="0"/>
                <w:numId w:val="14"/>
              </w:numPr>
              <w:ind w:left="-30" w:firstLine="0"/>
              <w:jc w:val="both"/>
              <w:rPr>
                <w:rFonts w:ascii="Times New Roman" w:hAnsi="Times New Roman" w:cs="Times New Roman"/>
              </w:rPr>
            </w:pPr>
            <w:r w:rsidRPr="00213E50">
              <w:rPr>
                <w:rFonts w:ascii="Times New Roman" w:hAnsi="Times New Roman" w:cs="Times New Roman"/>
              </w:rPr>
              <w:t>Все типы номер</w:t>
            </w:r>
            <w:r>
              <w:rPr>
                <w:rFonts w:ascii="Times New Roman" w:hAnsi="Times New Roman" w:cs="Times New Roman"/>
              </w:rPr>
              <w:t>ов запроектировать двухместными;</w:t>
            </w:r>
          </w:p>
          <w:p w14:paraId="2D2B45FC" w14:textId="77777777" w:rsidR="002167BB" w:rsidRDefault="002167BB" w:rsidP="0072099C">
            <w:pPr>
              <w:pStyle w:val="ab"/>
              <w:numPr>
                <w:ilvl w:val="0"/>
                <w:numId w:val="14"/>
              </w:numPr>
              <w:ind w:left="-30" w:firstLine="0"/>
              <w:jc w:val="both"/>
              <w:rPr>
                <w:rFonts w:ascii="Times New Roman" w:hAnsi="Times New Roman" w:cs="Times New Roman"/>
              </w:rPr>
            </w:pPr>
            <w:r w:rsidRPr="00213E50">
              <w:rPr>
                <w:rFonts w:ascii="Times New Roman" w:hAnsi="Times New Roman" w:cs="Times New Roman"/>
              </w:rPr>
              <w:t>На каждом гостевом этаже предусмотреть комнату горничной с душевым поддоном, местом для размещения металлических стеллажей для складирования чистого постельного белья</w:t>
            </w:r>
            <w:r>
              <w:rPr>
                <w:rFonts w:ascii="Times New Roman" w:hAnsi="Times New Roman" w:cs="Times New Roman"/>
              </w:rPr>
              <w:t>, хранения 1 тележки для уборки;</w:t>
            </w:r>
            <w:r w:rsidRPr="00213E50">
              <w:rPr>
                <w:rFonts w:ascii="Times New Roman" w:hAnsi="Times New Roman" w:cs="Times New Roman"/>
              </w:rPr>
              <w:t xml:space="preserve"> </w:t>
            </w:r>
          </w:p>
          <w:p w14:paraId="7028A4CB" w14:textId="77777777" w:rsidR="002167BB" w:rsidRPr="009C085E" w:rsidRDefault="002167BB" w:rsidP="0072099C">
            <w:pPr>
              <w:pStyle w:val="ab"/>
              <w:numPr>
                <w:ilvl w:val="0"/>
                <w:numId w:val="14"/>
              </w:numPr>
              <w:ind w:left="-30" w:firstLine="0"/>
              <w:jc w:val="both"/>
              <w:rPr>
                <w:rFonts w:ascii="Times New Roman" w:hAnsi="Times New Roman" w:cs="Times New Roman"/>
              </w:rPr>
            </w:pPr>
            <w:r w:rsidRPr="00213E50">
              <w:rPr>
                <w:rFonts w:ascii="Times New Roman" w:hAnsi="Times New Roman" w:cs="Times New Roman"/>
              </w:rPr>
              <w:t xml:space="preserve">На одном из гостевых этажей – предусмотреть 1 помещение для складирования детских кроватей, доп. кроватей и запасных постельных принадлежностей. При невозможности размещения подобного помещения без </w:t>
            </w:r>
            <w:r w:rsidRPr="00213E50">
              <w:rPr>
                <w:rFonts w:ascii="Times New Roman" w:hAnsi="Times New Roman" w:cs="Times New Roman"/>
              </w:rPr>
              <w:lastRenderedPageBreak/>
              <w:t>ущерба для количества номерного фонда гостиницы – предусмотреть такое помещение в подвальной части.</w:t>
            </w:r>
          </w:p>
          <w:p w14:paraId="6246EE30" w14:textId="77777777" w:rsidR="002167BB" w:rsidRDefault="002167BB" w:rsidP="0072099C">
            <w:pPr>
              <w:pStyle w:val="ab"/>
              <w:numPr>
                <w:ilvl w:val="0"/>
                <w:numId w:val="14"/>
              </w:numPr>
              <w:ind w:left="-30" w:firstLine="0"/>
              <w:jc w:val="both"/>
              <w:rPr>
                <w:rFonts w:ascii="Times New Roman" w:hAnsi="Times New Roman" w:cs="Times New Roman"/>
              </w:rPr>
            </w:pPr>
            <w:r w:rsidRPr="009C085E">
              <w:rPr>
                <w:rFonts w:ascii="Times New Roman" w:hAnsi="Times New Roman" w:cs="Times New Roman"/>
              </w:rPr>
              <w:t xml:space="preserve">Предусмотреть </w:t>
            </w:r>
            <w:r>
              <w:rPr>
                <w:rFonts w:ascii="Times New Roman" w:hAnsi="Times New Roman" w:cs="Times New Roman"/>
              </w:rPr>
              <w:t>сервисные</w:t>
            </w:r>
            <w:r w:rsidRPr="009C085E">
              <w:rPr>
                <w:rFonts w:ascii="Times New Roman" w:hAnsi="Times New Roman" w:cs="Times New Roman"/>
              </w:rPr>
              <w:t xml:space="preserve"> помещения дежурного персонала и помещения для хранения уборочного инвентаря, таким образом, чтобы они не были совмещены с техническими помещениями, например, этажными венткамерами.</w:t>
            </w:r>
          </w:p>
          <w:p w14:paraId="562C9DC0" w14:textId="77777777" w:rsidR="002167BB" w:rsidRDefault="002167BB" w:rsidP="0072099C">
            <w:pPr>
              <w:pStyle w:val="ab"/>
              <w:numPr>
                <w:ilvl w:val="0"/>
                <w:numId w:val="14"/>
              </w:numPr>
              <w:ind w:left="-30" w:firstLine="0"/>
              <w:jc w:val="both"/>
              <w:rPr>
                <w:rFonts w:ascii="Times New Roman" w:hAnsi="Times New Roman" w:cs="Times New Roman"/>
              </w:rPr>
            </w:pPr>
            <w:r w:rsidRPr="009C085E">
              <w:rPr>
                <w:rFonts w:ascii="Times New Roman" w:hAnsi="Times New Roman" w:cs="Times New Roman"/>
              </w:rPr>
              <w:t xml:space="preserve">Предусмотреть на каждом этаже по одному смежному номеру, состоящему из двух стандартных. </w:t>
            </w:r>
          </w:p>
          <w:p w14:paraId="08ACA153" w14:textId="77777777" w:rsidR="002167BB" w:rsidRPr="00B24605" w:rsidRDefault="002167BB" w:rsidP="0072099C">
            <w:pPr>
              <w:pStyle w:val="ab"/>
              <w:numPr>
                <w:ilvl w:val="0"/>
                <w:numId w:val="14"/>
              </w:numPr>
              <w:ind w:left="-30" w:firstLine="0"/>
              <w:jc w:val="both"/>
              <w:rPr>
                <w:rFonts w:ascii="Times New Roman" w:hAnsi="Times New Roman" w:cs="Times New Roman"/>
              </w:rPr>
            </w:pPr>
            <w:r w:rsidRPr="00B24605">
              <w:rPr>
                <w:rFonts w:ascii="Times New Roman" w:hAnsi="Times New Roman" w:cs="Times New Roman"/>
              </w:rPr>
              <w:t>Двери между смежными номерами должны обеспечивать высокий уровень звукоизоляции, должны быть двойными, причем каждая должна открываться в сторону соответствующей комнаты. Предусмотреть шумопоглощающую конструкцию, рама которой уплотнена специальной эластичной лентой.</w:t>
            </w:r>
          </w:p>
          <w:p w14:paraId="61B5A712" w14:textId="77777777" w:rsidR="002167BB" w:rsidRPr="00EB44A9" w:rsidRDefault="002167BB" w:rsidP="002167BB">
            <w:pPr>
              <w:jc w:val="both"/>
              <w:rPr>
                <w:rFonts w:ascii="Times New Roman" w:hAnsi="Times New Roman" w:cs="Times New Roman"/>
              </w:rPr>
            </w:pPr>
          </w:p>
          <w:p w14:paraId="10D7470B" w14:textId="77777777" w:rsidR="002167BB" w:rsidRPr="00F91ADB" w:rsidRDefault="002167BB" w:rsidP="002167BB">
            <w:pPr>
              <w:jc w:val="both"/>
              <w:rPr>
                <w:rFonts w:ascii="Times New Roman" w:hAnsi="Times New Roman" w:cs="Times New Roman"/>
              </w:rPr>
            </w:pPr>
            <w:r w:rsidRPr="00F91ADB">
              <w:rPr>
                <w:rFonts w:ascii="Times New Roman" w:hAnsi="Times New Roman" w:cs="Times New Roman"/>
              </w:rPr>
              <w:t>Строительный объём – определить проектом;</w:t>
            </w:r>
          </w:p>
          <w:p w14:paraId="2DCD1AE2" w14:textId="77777777" w:rsidR="002167BB" w:rsidRPr="00F91ADB" w:rsidRDefault="002167BB" w:rsidP="002167BB">
            <w:pPr>
              <w:jc w:val="both"/>
              <w:rPr>
                <w:rFonts w:ascii="Times New Roman" w:hAnsi="Times New Roman" w:cs="Times New Roman"/>
              </w:rPr>
            </w:pPr>
          </w:p>
          <w:p w14:paraId="308D182F" w14:textId="77777777" w:rsidR="002167BB" w:rsidRDefault="002167BB" w:rsidP="002167BB">
            <w:pPr>
              <w:jc w:val="both"/>
              <w:rPr>
                <w:rFonts w:ascii="Times New Roman" w:hAnsi="Times New Roman" w:cs="Times New Roman"/>
              </w:rPr>
            </w:pPr>
            <w:r w:rsidRPr="00F91ADB">
              <w:rPr>
                <w:rFonts w:ascii="Times New Roman" w:hAnsi="Times New Roman" w:cs="Times New Roman"/>
              </w:rPr>
              <w:t xml:space="preserve">Вместимость </w:t>
            </w:r>
            <w:r>
              <w:rPr>
                <w:rFonts w:ascii="Times New Roman" w:hAnsi="Times New Roman" w:cs="Times New Roman"/>
              </w:rPr>
              <w:t xml:space="preserve">прилегающей </w:t>
            </w:r>
            <w:r w:rsidRPr="00F91ADB">
              <w:rPr>
                <w:rFonts w:ascii="Times New Roman" w:hAnsi="Times New Roman" w:cs="Times New Roman"/>
              </w:rPr>
              <w:t>автостоянки определить проектом в соответствии с действующим СП для гостиниц классом «четыре звезды».</w:t>
            </w:r>
          </w:p>
          <w:p w14:paraId="2FE592E0" w14:textId="77777777" w:rsidR="002167BB" w:rsidRPr="00EB44A9" w:rsidRDefault="002167BB" w:rsidP="002167BB">
            <w:pPr>
              <w:jc w:val="both"/>
              <w:rPr>
                <w:rFonts w:ascii="Times New Roman" w:hAnsi="Times New Roman" w:cs="Times New Roman"/>
              </w:rPr>
            </w:pPr>
          </w:p>
          <w:p w14:paraId="15406003" w14:textId="77777777" w:rsidR="002167BB" w:rsidRPr="00EB44A9" w:rsidRDefault="002167BB" w:rsidP="002167BB">
            <w:pPr>
              <w:jc w:val="both"/>
              <w:rPr>
                <w:rFonts w:ascii="Times New Roman" w:hAnsi="Times New Roman" w:cs="Times New Roman"/>
              </w:rPr>
            </w:pPr>
            <w:r w:rsidRPr="00EB44A9">
              <w:rPr>
                <w:rFonts w:ascii="Times New Roman" w:hAnsi="Times New Roman" w:cs="Times New Roman"/>
              </w:rPr>
              <w:t>Режим работы гостиницы:</w:t>
            </w:r>
          </w:p>
          <w:p w14:paraId="61B01540" w14:textId="77777777" w:rsidR="002167BB" w:rsidRPr="00EB44A9" w:rsidRDefault="002167BB" w:rsidP="002167BB">
            <w:pPr>
              <w:jc w:val="both"/>
              <w:rPr>
                <w:rFonts w:ascii="Times New Roman" w:hAnsi="Times New Roman" w:cs="Times New Roman"/>
              </w:rPr>
            </w:pPr>
            <w:r w:rsidRPr="00EB44A9">
              <w:rPr>
                <w:rFonts w:ascii="Times New Roman" w:hAnsi="Times New Roman" w:cs="Times New Roman"/>
              </w:rPr>
              <w:t>количество рабочих дней в году - 365;</w:t>
            </w:r>
          </w:p>
          <w:p w14:paraId="3B2C2100" w14:textId="77777777" w:rsidR="002167BB" w:rsidRPr="00EB44A9" w:rsidRDefault="002167BB" w:rsidP="002167BB">
            <w:pPr>
              <w:jc w:val="both"/>
              <w:rPr>
                <w:rFonts w:ascii="Times New Roman" w:hAnsi="Times New Roman" w:cs="Times New Roman"/>
              </w:rPr>
            </w:pPr>
            <w:r w:rsidRPr="00EB44A9">
              <w:rPr>
                <w:rFonts w:ascii="Times New Roman" w:hAnsi="Times New Roman" w:cs="Times New Roman"/>
              </w:rPr>
              <w:t>количество смен в сутки - 3,0;</w:t>
            </w:r>
          </w:p>
          <w:p w14:paraId="26FAD44B" w14:textId="77777777" w:rsidR="002167BB" w:rsidRPr="00EB44A9" w:rsidRDefault="002167BB" w:rsidP="002167BB">
            <w:pPr>
              <w:jc w:val="both"/>
              <w:rPr>
                <w:rFonts w:ascii="Times New Roman" w:hAnsi="Times New Roman" w:cs="Times New Roman"/>
              </w:rPr>
            </w:pPr>
            <w:r w:rsidRPr="00EB44A9">
              <w:rPr>
                <w:rFonts w:ascii="Times New Roman" w:hAnsi="Times New Roman" w:cs="Times New Roman"/>
              </w:rPr>
              <w:t>продолжительность смены - 8 часов.</w:t>
            </w:r>
          </w:p>
          <w:p w14:paraId="21331A32" w14:textId="7FAF0C2C" w:rsidR="002167BB" w:rsidRDefault="002167BB" w:rsidP="002167BB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2F1F02">
              <w:rPr>
                <w:rFonts w:ascii="Times New Roman" w:hAnsi="Times New Roman" w:cs="Times New Roman"/>
              </w:rPr>
              <w:t xml:space="preserve">Численность сотрудников гостиницы составляет </w:t>
            </w:r>
            <w:r>
              <w:rPr>
                <w:rFonts w:ascii="Times New Roman" w:hAnsi="Times New Roman" w:cs="Times New Roman"/>
                <w:highlight w:val="cyan"/>
              </w:rPr>
              <w:t>130</w:t>
            </w:r>
            <w:r w:rsidRPr="002F1F02">
              <w:rPr>
                <w:rFonts w:ascii="Times New Roman" w:hAnsi="Times New Roman" w:cs="Times New Roman"/>
              </w:rPr>
              <w:t xml:space="preserve"> человек, из них </w:t>
            </w:r>
            <w:r>
              <w:rPr>
                <w:rFonts w:ascii="Times New Roman" w:hAnsi="Times New Roman" w:cs="Times New Roman"/>
                <w:highlight w:val="cyan"/>
              </w:rPr>
              <w:t xml:space="preserve">98 </w:t>
            </w:r>
            <w:r w:rsidRPr="002F1F02">
              <w:rPr>
                <w:rFonts w:ascii="Times New Roman" w:hAnsi="Times New Roman" w:cs="Times New Roman"/>
              </w:rPr>
              <w:t>человек работает в максимальную смену.</w:t>
            </w:r>
          </w:p>
          <w:p w14:paraId="0B7C56C6" w14:textId="4080B8EB" w:rsidR="00821C94" w:rsidRPr="00F91ADB" w:rsidRDefault="00821C94" w:rsidP="0086008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6A01" w:rsidRPr="00EB44A9" w14:paraId="71E95684" w14:textId="77777777" w:rsidTr="000328F3">
        <w:trPr>
          <w:jc w:val="center"/>
        </w:trPr>
        <w:tc>
          <w:tcPr>
            <w:tcW w:w="696" w:type="dxa"/>
          </w:tcPr>
          <w:p w14:paraId="6BC5D732" w14:textId="0017DE96" w:rsidR="00C76A01" w:rsidRPr="00F161BA" w:rsidRDefault="0086008B" w:rsidP="00127C0E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F161BA">
              <w:rPr>
                <w:rFonts w:ascii="Times New Roman" w:hAnsi="Times New Roman" w:cs="Times New Roman"/>
                <w:b/>
              </w:rPr>
              <w:lastRenderedPageBreak/>
              <w:t>1.14</w:t>
            </w:r>
          </w:p>
        </w:tc>
        <w:tc>
          <w:tcPr>
            <w:tcW w:w="2845" w:type="dxa"/>
          </w:tcPr>
          <w:p w14:paraId="1FDD8151" w14:textId="2F476A7C" w:rsidR="00C76A01" w:rsidRPr="00F161BA" w:rsidRDefault="00C76A01" w:rsidP="00127C0E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F161BA">
              <w:rPr>
                <w:rFonts w:ascii="Times New Roman" w:hAnsi="Times New Roman" w:cs="Times New Roman"/>
                <w:b/>
              </w:rPr>
              <w:t>Типы номеров</w:t>
            </w:r>
            <w:r w:rsidR="00EB2025" w:rsidRPr="00F161BA">
              <w:rPr>
                <w:rFonts w:ascii="Times New Roman" w:hAnsi="Times New Roman" w:cs="Times New Roman"/>
                <w:b/>
              </w:rPr>
              <w:t>, их соотношение</w:t>
            </w:r>
          </w:p>
        </w:tc>
        <w:tc>
          <w:tcPr>
            <w:tcW w:w="5804" w:type="dxa"/>
            <w:vAlign w:val="center"/>
          </w:tcPr>
          <w:p w14:paraId="1F4F2AD6" w14:textId="1C8D3BFB" w:rsidR="0086008B" w:rsidRDefault="0086008B" w:rsidP="00C76A01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C76A01" w:rsidRPr="00C76A01">
              <w:rPr>
                <w:rFonts w:ascii="Times New Roman" w:hAnsi="Times New Roman" w:cs="Times New Roman"/>
              </w:rPr>
              <w:t>остиничные номера</w:t>
            </w:r>
            <w:r>
              <w:rPr>
                <w:rFonts w:ascii="Times New Roman" w:hAnsi="Times New Roman" w:cs="Times New Roman"/>
              </w:rPr>
              <w:t xml:space="preserve"> (на </w:t>
            </w:r>
            <w:r w:rsidR="002167B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 w:rsidR="002167BB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 эт.):</w:t>
            </w:r>
          </w:p>
          <w:p w14:paraId="34260F34" w14:textId="77777777" w:rsidR="00101072" w:rsidRPr="00B53435" w:rsidRDefault="00101072" w:rsidP="0072099C">
            <w:pPr>
              <w:pStyle w:val="ab"/>
              <w:numPr>
                <w:ilvl w:val="0"/>
                <w:numId w:val="14"/>
              </w:numPr>
              <w:spacing w:after="200"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53435">
              <w:rPr>
                <w:rFonts w:ascii="Times New Roman" w:hAnsi="Times New Roman" w:cs="Times New Roman"/>
              </w:rPr>
              <w:t xml:space="preserve">гостиничные номера общей численность </w:t>
            </w:r>
            <w:r>
              <w:rPr>
                <w:rFonts w:ascii="Times New Roman" w:hAnsi="Times New Roman" w:cs="Times New Roman"/>
              </w:rPr>
              <w:t xml:space="preserve">не менее 300 </w:t>
            </w:r>
            <w:r w:rsidRPr="00B53435">
              <w:rPr>
                <w:rFonts w:ascii="Times New Roman" w:hAnsi="Times New Roman" w:cs="Times New Roman"/>
              </w:rPr>
              <w:t>шт., из них:</w:t>
            </w:r>
          </w:p>
          <w:p w14:paraId="33220E84" w14:textId="69ADF219" w:rsidR="00101072" w:rsidRPr="005B0141" w:rsidRDefault="00006DDD" w:rsidP="0072099C">
            <w:pPr>
              <w:numPr>
                <w:ilvl w:val="0"/>
                <w:numId w:val="13"/>
              </w:numPr>
              <w:spacing w:after="20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cyan"/>
              </w:rPr>
              <w:t>282</w:t>
            </w:r>
            <w:r w:rsidR="00101072" w:rsidRPr="005B0141">
              <w:rPr>
                <w:rFonts w:ascii="Times New Roman" w:hAnsi="Times New Roman" w:cs="Times New Roman"/>
              </w:rPr>
              <w:t xml:space="preserve"> стандартных номера. Общая площадь 1 номера должна быть в диапазоне 20-22 м2, включая с/у и внутренние перегородки; площадь с/у должна быть в диапазоне: 3,5-3,8 м2. Предполагаемые размеры стандартного номера 6,7*3,2 м. В санузле предусмотреть: унитаз инсталляция с душем-биде, раковина на столешнице, зеркало минимум 1х1 м, душевую кабину с полом из керамической плитки со встроенным сливным трапом, ориентировочные размеры душа 130*100 см, ограждение душа предусмотреть</w:t>
            </w:r>
            <w:r w:rsidR="00101072">
              <w:rPr>
                <w:rFonts w:ascii="Times New Roman" w:hAnsi="Times New Roman" w:cs="Times New Roman"/>
              </w:rPr>
              <w:t xml:space="preserve"> стеклянным с закрыванием двери;</w:t>
            </w:r>
          </w:p>
          <w:p w14:paraId="3C93A283" w14:textId="77777777" w:rsidR="00101072" w:rsidRPr="005B0141" w:rsidRDefault="00101072" w:rsidP="0072099C">
            <w:pPr>
              <w:numPr>
                <w:ilvl w:val="0"/>
                <w:numId w:val="13"/>
              </w:numPr>
              <w:spacing w:after="20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5B0141">
              <w:rPr>
                <w:rFonts w:ascii="Times New Roman" w:hAnsi="Times New Roman" w:cs="Times New Roman"/>
              </w:rPr>
              <w:t xml:space="preserve"> номеров для маломобильной группы населения с увеличенной площадью в соответствии с нормами проектирования для данных типов номеров; В с/у предусмотреть душевую кабину в строительном исполнении и сантехнические устройства по ана</w:t>
            </w:r>
            <w:r>
              <w:rPr>
                <w:rFonts w:ascii="Times New Roman" w:hAnsi="Times New Roman" w:cs="Times New Roman"/>
              </w:rPr>
              <w:t>логии с с/у стандартного номера, адоптированные для МГН;</w:t>
            </w:r>
          </w:p>
          <w:p w14:paraId="06CE5D26" w14:textId="04F9A8F9" w:rsidR="00101072" w:rsidRDefault="00006DDD" w:rsidP="0072099C">
            <w:pPr>
              <w:numPr>
                <w:ilvl w:val="0"/>
                <w:numId w:val="13"/>
              </w:numPr>
              <w:spacing w:after="20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01072">
              <w:rPr>
                <w:rFonts w:ascii="Times New Roman" w:hAnsi="Times New Roman" w:cs="Times New Roman"/>
              </w:rPr>
              <w:t xml:space="preserve"> номеров</w:t>
            </w:r>
            <w:r w:rsidR="00101072" w:rsidRPr="005B0141">
              <w:rPr>
                <w:rFonts w:ascii="Times New Roman" w:hAnsi="Times New Roman" w:cs="Times New Roman"/>
              </w:rPr>
              <w:t xml:space="preserve"> категории Делюкс, площад</w:t>
            </w:r>
            <w:r w:rsidR="00101072">
              <w:rPr>
                <w:rFonts w:ascii="Times New Roman" w:hAnsi="Times New Roman" w:cs="Times New Roman"/>
              </w:rPr>
              <w:t>ью по 40</w:t>
            </w:r>
            <w:r w:rsidR="00101072" w:rsidRPr="005B0141">
              <w:rPr>
                <w:rFonts w:ascii="Times New Roman" w:hAnsi="Times New Roman" w:cs="Times New Roman"/>
              </w:rPr>
              <w:t xml:space="preserve">-44 м2, включая с/у и внутренние перегородки; В площади </w:t>
            </w:r>
            <w:r w:rsidR="00101072" w:rsidRPr="005B0141">
              <w:rPr>
                <w:rFonts w:ascii="Times New Roman" w:hAnsi="Times New Roman" w:cs="Times New Roman"/>
              </w:rPr>
              <w:lastRenderedPageBreak/>
              <w:t>номера без устройства перегородок предусмотреть зонирование на спальную зону с двуспальной кроватью и гостиную с размещением дополнительного раскладывающегося дивана и журнального стола со стульями; площадь с/у должна быть в диапазоне: 7-8 м2. В санузле предусмотреть: унитаз инсталляция, отдельно - биде, раковина на столешнице, зеркало минимум 1х1 м, ванну, ограждение ванны предусмотреть стеклянным с закрыванием двери.</w:t>
            </w:r>
          </w:p>
          <w:p w14:paraId="0FB6C67D" w14:textId="69A32DEF" w:rsidR="0086008B" w:rsidRPr="0050129D" w:rsidRDefault="0086008B" w:rsidP="0050129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86008B" w:rsidRPr="00EB44A9" w14:paraId="1B811875" w14:textId="77777777" w:rsidTr="000328F3">
        <w:trPr>
          <w:jc w:val="center"/>
        </w:trPr>
        <w:tc>
          <w:tcPr>
            <w:tcW w:w="696" w:type="dxa"/>
          </w:tcPr>
          <w:p w14:paraId="7D5EDB79" w14:textId="3B2B18FA" w:rsidR="0086008B" w:rsidRPr="00F161BA" w:rsidRDefault="0086008B" w:rsidP="00127C0E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lastRenderedPageBreak/>
              <w:t>1.15</w:t>
            </w:r>
          </w:p>
        </w:tc>
        <w:tc>
          <w:tcPr>
            <w:tcW w:w="2845" w:type="dxa"/>
          </w:tcPr>
          <w:p w14:paraId="70153E64" w14:textId="505DBABA" w:rsidR="0086008B" w:rsidRPr="00F161BA" w:rsidRDefault="0086008B" w:rsidP="0086008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Режим работы гостиницы</w:t>
            </w:r>
          </w:p>
          <w:p w14:paraId="3B16AED6" w14:textId="77777777" w:rsidR="0086008B" w:rsidRPr="00F161BA" w:rsidRDefault="0086008B" w:rsidP="00127C0E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804" w:type="dxa"/>
            <w:shd w:val="clear" w:color="auto" w:fill="auto"/>
            <w:vAlign w:val="center"/>
          </w:tcPr>
          <w:p w14:paraId="6898794A" w14:textId="7E758614" w:rsidR="0086008B" w:rsidRPr="0086008B" w:rsidRDefault="0086008B" w:rsidP="0072099C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6008B">
              <w:rPr>
                <w:rFonts w:ascii="Times New Roman" w:hAnsi="Times New Roman" w:cs="Times New Roman"/>
              </w:rPr>
              <w:t>Количество рабочих дней в году - 365</w:t>
            </w:r>
          </w:p>
          <w:p w14:paraId="3C71EB44" w14:textId="579AEABD" w:rsidR="0086008B" w:rsidRPr="0086008B" w:rsidRDefault="0086008B" w:rsidP="0072099C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6008B">
              <w:rPr>
                <w:rFonts w:ascii="Times New Roman" w:hAnsi="Times New Roman" w:cs="Times New Roman"/>
              </w:rPr>
              <w:t>Количество смен в сутки - 3,0</w:t>
            </w:r>
          </w:p>
          <w:p w14:paraId="795B724E" w14:textId="51FE01CF" w:rsidR="0086008B" w:rsidRDefault="0086008B" w:rsidP="0072099C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6008B">
              <w:rPr>
                <w:rFonts w:ascii="Times New Roman" w:hAnsi="Times New Roman" w:cs="Times New Roman"/>
              </w:rPr>
              <w:t>Продолжительность смены - 8 часов</w:t>
            </w:r>
          </w:p>
          <w:p w14:paraId="703E2793" w14:textId="062F31A6" w:rsidR="0086008B" w:rsidRPr="005F78CC" w:rsidRDefault="005F78CC" w:rsidP="0072099C">
            <w:pPr>
              <w:pStyle w:val="ab"/>
              <w:numPr>
                <w:ilvl w:val="0"/>
                <w:numId w:val="7"/>
              </w:numPr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5F78CC">
              <w:rPr>
                <w:rFonts w:ascii="Times New Roman" w:hAnsi="Times New Roman" w:cs="Times New Roman"/>
              </w:rPr>
              <w:t>Численность сотрудников гостиницы составляет 100 человек, из них 80 человек работает в максимальную смену</w:t>
            </w:r>
          </w:p>
        </w:tc>
      </w:tr>
      <w:tr w:rsidR="00F161BA" w:rsidRPr="00EB44A9" w14:paraId="14EFE30E" w14:textId="77777777" w:rsidTr="00F161BA">
        <w:trPr>
          <w:trHeight w:val="559"/>
          <w:jc w:val="center"/>
        </w:trPr>
        <w:tc>
          <w:tcPr>
            <w:tcW w:w="9345" w:type="dxa"/>
            <w:gridSpan w:val="3"/>
            <w:vAlign w:val="center"/>
          </w:tcPr>
          <w:p w14:paraId="385E4E55" w14:textId="7181E24A" w:rsidR="00F161BA" w:rsidRPr="00F161BA" w:rsidRDefault="00F161BA" w:rsidP="00C376AB">
            <w:pPr>
              <w:pStyle w:val="ab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Технологические решения</w:t>
            </w:r>
          </w:p>
        </w:tc>
      </w:tr>
      <w:tr w:rsidR="00F161BA" w:rsidRPr="00EB44A9" w14:paraId="26EBDDA6" w14:textId="77777777" w:rsidTr="000328F3">
        <w:trPr>
          <w:trHeight w:val="30"/>
          <w:jc w:val="center"/>
        </w:trPr>
        <w:tc>
          <w:tcPr>
            <w:tcW w:w="696" w:type="dxa"/>
          </w:tcPr>
          <w:p w14:paraId="194AB5A2" w14:textId="6E13E53C" w:rsidR="00F161BA" w:rsidRPr="00F161BA" w:rsidRDefault="00F161BA" w:rsidP="00F161B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2845" w:type="dxa"/>
          </w:tcPr>
          <w:p w14:paraId="6226C66A" w14:textId="5BFDD610" w:rsidR="00F161BA" w:rsidRPr="00F161BA" w:rsidRDefault="00F161BA" w:rsidP="00F161B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Технология гостиницы</w:t>
            </w:r>
          </w:p>
        </w:tc>
        <w:tc>
          <w:tcPr>
            <w:tcW w:w="5804" w:type="dxa"/>
          </w:tcPr>
          <w:p w14:paraId="0496C40D" w14:textId="151D7E97" w:rsidR="00F161BA" w:rsidRPr="00F91ADB" w:rsidRDefault="00F161BA" w:rsidP="00F161BA">
            <w:pPr>
              <w:spacing w:before="120" w:after="120"/>
              <w:rPr>
                <w:rFonts w:ascii="Times New Roman" w:hAnsi="Times New Roman" w:cs="Times New Roman"/>
              </w:rPr>
            </w:pPr>
            <w:r w:rsidRPr="00F91ADB">
              <w:rPr>
                <w:rFonts w:ascii="Times New Roman" w:hAnsi="Times New Roman" w:cs="Times New Roman"/>
              </w:rPr>
              <w:t xml:space="preserve">Проектную документацию разработать на основании технического задания </w:t>
            </w:r>
            <w:r w:rsidRPr="00F91ADB">
              <w:rPr>
                <w:rFonts w:ascii="Times New Roman" w:eastAsia="Times New Roman" w:hAnsi="Times New Roman"/>
                <w:lang w:eastAsia="ru-RU"/>
              </w:rPr>
              <w:t>в соответствии с действующими нормативными и правовыми актами законодательства РФ.</w:t>
            </w:r>
          </w:p>
        </w:tc>
      </w:tr>
      <w:tr w:rsidR="00F161BA" w:rsidRPr="00EB44A9" w14:paraId="4B4A1C66" w14:textId="77777777" w:rsidTr="000328F3">
        <w:trPr>
          <w:trHeight w:val="30"/>
          <w:jc w:val="center"/>
        </w:trPr>
        <w:tc>
          <w:tcPr>
            <w:tcW w:w="696" w:type="dxa"/>
          </w:tcPr>
          <w:p w14:paraId="17C5155D" w14:textId="3BB88684" w:rsidR="00F161BA" w:rsidRPr="00F161BA" w:rsidRDefault="00F161BA" w:rsidP="00F161B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2845" w:type="dxa"/>
          </w:tcPr>
          <w:p w14:paraId="7ED15CFC" w14:textId="11FF65E7" w:rsidR="00F161BA" w:rsidRPr="00F161BA" w:rsidRDefault="00F161BA" w:rsidP="00F161B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161BA">
              <w:rPr>
                <w:rFonts w:ascii="Times New Roman" w:hAnsi="Times New Roman" w:cs="Times New Roman"/>
                <w:b/>
              </w:rPr>
              <w:t>Технология предприятия питания</w:t>
            </w:r>
          </w:p>
        </w:tc>
        <w:tc>
          <w:tcPr>
            <w:tcW w:w="5804" w:type="dxa"/>
          </w:tcPr>
          <w:p w14:paraId="1E74F633" w14:textId="77777777" w:rsidR="00F161BA" w:rsidRPr="00C665F7" w:rsidRDefault="00F161BA" w:rsidP="00F161B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665F7">
              <w:rPr>
                <w:rFonts w:ascii="Times New Roman" w:hAnsi="Times New Roman" w:cs="Times New Roman"/>
                <w:b/>
              </w:rPr>
              <w:t xml:space="preserve">Вид предприятия общественного питания </w:t>
            </w:r>
          </w:p>
          <w:p w14:paraId="559585D8" w14:textId="1ECF1C3B" w:rsidR="00F161BA" w:rsidRPr="00C665F7" w:rsidRDefault="00F161BA" w:rsidP="00F161B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Предусмотреть проектом предприятие питания на </w:t>
            </w:r>
            <w:r w:rsidR="005F78CC">
              <w:rPr>
                <w:rFonts w:ascii="Times New Roman" w:hAnsi="Times New Roman" w:cs="Times New Roman"/>
              </w:rPr>
              <w:t>3-</w:t>
            </w:r>
            <w:r w:rsidRPr="00C665F7">
              <w:rPr>
                <w:rFonts w:ascii="Times New Roman" w:hAnsi="Times New Roman" w:cs="Times New Roman"/>
              </w:rPr>
              <w:t>м этаже здания.</w:t>
            </w:r>
          </w:p>
          <w:p w14:paraId="5356790B" w14:textId="77777777" w:rsidR="005F78CC" w:rsidRPr="00C665F7" w:rsidRDefault="005F78CC" w:rsidP="005F78CC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Предусмотреть проектом предприятие</w:t>
            </w:r>
            <w:r>
              <w:rPr>
                <w:rFonts w:ascii="Times New Roman" w:hAnsi="Times New Roman" w:cs="Times New Roman"/>
              </w:rPr>
              <w:t xml:space="preserve"> питания на 3</w:t>
            </w:r>
            <w:r w:rsidRPr="00C665F7">
              <w:rPr>
                <w:rFonts w:ascii="Times New Roman" w:hAnsi="Times New Roman" w:cs="Times New Roman"/>
              </w:rPr>
              <w:t>-ом этаже здания.</w:t>
            </w:r>
          </w:p>
          <w:p w14:paraId="376E8B8A" w14:textId="77777777" w:rsidR="005F78CC" w:rsidRPr="00C665F7" w:rsidRDefault="005F78CC" w:rsidP="005F7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Обеденный зал на не менее чем  </w:t>
            </w:r>
            <w:r w:rsidRPr="002631E2">
              <w:rPr>
                <w:rFonts w:ascii="Times New Roman" w:hAnsi="Times New Roman" w:cs="Times New Roman"/>
                <w:highlight w:val="yellow"/>
              </w:rPr>
              <w:t>300 посадочных</w:t>
            </w:r>
            <w:r w:rsidRPr="00C665F7">
              <w:rPr>
                <w:rFonts w:ascii="Times New Roman" w:hAnsi="Times New Roman" w:cs="Times New Roman"/>
              </w:rPr>
              <w:t xml:space="preserve"> мест </w:t>
            </w:r>
            <w:r>
              <w:rPr>
                <w:rFonts w:ascii="Times New Roman" w:hAnsi="Times New Roman" w:cs="Times New Roman"/>
              </w:rPr>
              <w:t xml:space="preserve">(возможно </w:t>
            </w:r>
            <w:r w:rsidRPr="00C665F7">
              <w:rPr>
                <w:rFonts w:ascii="Times New Roman" w:hAnsi="Times New Roman" w:cs="Times New Roman"/>
              </w:rPr>
              <w:t xml:space="preserve">с учетом п.м. </w:t>
            </w:r>
            <w:r>
              <w:rPr>
                <w:rFonts w:ascii="Times New Roman" w:hAnsi="Times New Roman" w:cs="Times New Roman"/>
              </w:rPr>
              <w:t>бара при ресторане, определить проектом)</w:t>
            </w:r>
            <w:r w:rsidRPr="00C665F7">
              <w:rPr>
                <w:rFonts w:ascii="Times New Roman" w:hAnsi="Times New Roman" w:cs="Times New Roman"/>
              </w:rPr>
              <w:t xml:space="preserve"> </w:t>
            </w:r>
          </w:p>
          <w:p w14:paraId="26EC003B" w14:textId="77777777" w:rsidR="005F78CC" w:rsidRPr="00C665F7" w:rsidRDefault="005F78CC" w:rsidP="005F78CC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Мощность пищеблока запроектировать для приготовления завтраков и кофе-брейков в обеденное время. </w:t>
            </w:r>
          </w:p>
          <w:p w14:paraId="46D19BC5" w14:textId="77777777" w:rsidR="005F78CC" w:rsidRPr="00C665F7" w:rsidRDefault="005F78CC" w:rsidP="005F78CC">
            <w:pPr>
              <w:rPr>
                <w:rFonts w:ascii="Times New Roman" w:hAnsi="Times New Roman" w:cs="Times New Roman"/>
              </w:rPr>
            </w:pPr>
          </w:p>
          <w:p w14:paraId="7251A137" w14:textId="77777777" w:rsidR="005F78CC" w:rsidRPr="00C665F7" w:rsidRDefault="005F78CC" w:rsidP="005F78CC">
            <w:pPr>
              <w:rPr>
                <w:rFonts w:ascii="Times New Roman" w:hAnsi="Times New Roman" w:cs="Times New Roman"/>
                <w:b/>
              </w:rPr>
            </w:pPr>
            <w:r w:rsidRPr="00C665F7">
              <w:rPr>
                <w:rFonts w:ascii="Times New Roman" w:hAnsi="Times New Roman" w:cs="Times New Roman"/>
                <w:b/>
              </w:rPr>
              <w:t>Нормативная документация</w:t>
            </w:r>
          </w:p>
          <w:p w14:paraId="40A2B437" w14:textId="77777777" w:rsidR="005F78CC" w:rsidRPr="00C665F7" w:rsidRDefault="005F78CC" w:rsidP="005F78CC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Проектные решения разработать в соответствии с техническим заданием и требованиями следующих нормативных документов:</w:t>
            </w:r>
          </w:p>
          <w:p w14:paraId="3CE877EC" w14:textId="77777777" w:rsidR="005F78CC" w:rsidRPr="00C665F7" w:rsidRDefault="005F78CC" w:rsidP="0072099C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СП 118.13330.2012 «Общественные здания и сооружения»;</w:t>
            </w:r>
          </w:p>
          <w:p w14:paraId="3D4D7FB0" w14:textId="77777777" w:rsidR="005F78CC" w:rsidRPr="00C665F7" w:rsidRDefault="005F78CC" w:rsidP="0072099C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СанПиН 2.3.6.1079-01 «Санитарно-эпидемиологические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сырья»;</w:t>
            </w:r>
          </w:p>
          <w:p w14:paraId="61284C71" w14:textId="77777777" w:rsidR="005F78CC" w:rsidRPr="00C665F7" w:rsidRDefault="005F78CC" w:rsidP="0072099C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«Изменение и дополнение №4» к СП 2.3.6.1079-01;</w:t>
            </w:r>
          </w:p>
          <w:p w14:paraId="62096C28" w14:textId="77777777" w:rsidR="005F78CC" w:rsidRPr="00C665F7" w:rsidRDefault="005F78CC" w:rsidP="0072099C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СП 257.1325800.2016 «Здания гостиниц. Правила проектирования».</w:t>
            </w:r>
          </w:p>
          <w:p w14:paraId="1E8723F5" w14:textId="77777777" w:rsidR="005F78CC" w:rsidRPr="00C665F7" w:rsidRDefault="005F78CC" w:rsidP="005F78CC">
            <w:pPr>
              <w:rPr>
                <w:rFonts w:ascii="Times New Roman" w:hAnsi="Times New Roman" w:cs="Times New Roman"/>
                <w:b/>
              </w:rPr>
            </w:pPr>
          </w:p>
          <w:p w14:paraId="417B3749" w14:textId="77777777" w:rsidR="005F78CC" w:rsidRPr="00C665F7" w:rsidRDefault="005F78CC" w:rsidP="005F78CC">
            <w:pPr>
              <w:rPr>
                <w:rFonts w:ascii="Times New Roman" w:hAnsi="Times New Roman" w:cs="Times New Roman"/>
                <w:b/>
              </w:rPr>
            </w:pPr>
            <w:r w:rsidRPr="00C665F7">
              <w:rPr>
                <w:rFonts w:ascii="Times New Roman" w:hAnsi="Times New Roman" w:cs="Times New Roman"/>
                <w:b/>
              </w:rPr>
              <w:t>Характеристики предприятия общественного питания.</w:t>
            </w:r>
          </w:p>
          <w:p w14:paraId="2F04B7B9" w14:textId="77777777" w:rsidR="005F78CC" w:rsidRPr="00C665F7" w:rsidRDefault="005F78CC" w:rsidP="005F78CC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Площадь обеденных залов уточнить проектом  согласно действующих нормативов.</w:t>
            </w:r>
          </w:p>
          <w:p w14:paraId="630903A1" w14:textId="77777777" w:rsidR="005F78CC" w:rsidRPr="00C665F7" w:rsidRDefault="005F78CC" w:rsidP="005F78CC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lastRenderedPageBreak/>
              <w:t xml:space="preserve">Прием товаров осуществлять через загрузочную, расположенную на 1 этаже. </w:t>
            </w:r>
          </w:p>
          <w:p w14:paraId="6BDD2601" w14:textId="77777777" w:rsidR="005F78CC" w:rsidRPr="00C665F7" w:rsidRDefault="005F78CC" w:rsidP="005F78CC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Скоропортящиеся продукты питания хранить в среднетемпературной и низкотемпературной камерах. Для сыпучих продуктов предусмотреть кладовую сухих продуктов. Запас товаров должен быть предусмотрен на 1-2 суток. Метод обслуживания посетителей – официантами по системе шведского стола. </w:t>
            </w:r>
          </w:p>
          <w:p w14:paraId="1E07F17F" w14:textId="77777777" w:rsidR="005F78CC" w:rsidRPr="00C665F7" w:rsidRDefault="005F78CC" w:rsidP="005F78CC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Применить современное технологическое оборудование отечественного и/или импортного производства, работающее на электроэнергии, в соответствии с требованиями действующих нормативных документов и функциональным назначением. </w:t>
            </w:r>
          </w:p>
          <w:p w14:paraId="31C855CD" w14:textId="77777777" w:rsidR="005F78CC" w:rsidRPr="00C665F7" w:rsidRDefault="005F78CC" w:rsidP="005F78CC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Предусмотреть стеллажное хранение товаров на высоту 1850 мм. </w:t>
            </w:r>
          </w:p>
          <w:p w14:paraId="6D9069F1" w14:textId="249BB1BD" w:rsidR="005F78CC" w:rsidRPr="00C665F7" w:rsidRDefault="005F78CC" w:rsidP="005F78CC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Предусмотреть следующие цеха и технологические помещения</w:t>
            </w:r>
            <w:r w:rsidR="009D627E">
              <w:rPr>
                <w:rFonts w:ascii="Times New Roman" w:hAnsi="Times New Roman" w:cs="Times New Roman"/>
              </w:rPr>
              <w:t xml:space="preserve"> ( включая, но не ограничиваясь)</w:t>
            </w:r>
            <w:r w:rsidRPr="00C665F7">
              <w:rPr>
                <w:rFonts w:ascii="Times New Roman" w:hAnsi="Times New Roman" w:cs="Times New Roman"/>
              </w:rPr>
              <w:t>:</w:t>
            </w:r>
          </w:p>
          <w:p w14:paraId="583D45E6" w14:textId="77777777" w:rsidR="005F78CC" w:rsidRPr="00C665F7" w:rsidRDefault="005F78CC" w:rsidP="0072099C">
            <w:pPr>
              <w:pStyle w:val="ab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Овощной цех;</w:t>
            </w:r>
          </w:p>
          <w:p w14:paraId="41AF726E" w14:textId="77777777" w:rsidR="005F78CC" w:rsidRPr="00C665F7" w:rsidRDefault="005F78CC" w:rsidP="0072099C">
            <w:pPr>
              <w:pStyle w:val="ab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Мясорыбный цех;</w:t>
            </w:r>
          </w:p>
          <w:p w14:paraId="02C5B2B1" w14:textId="77777777" w:rsidR="005F78CC" w:rsidRPr="00C665F7" w:rsidRDefault="005F78CC" w:rsidP="0072099C">
            <w:pPr>
              <w:pStyle w:val="ab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Помещение обработки яиц;</w:t>
            </w:r>
          </w:p>
          <w:p w14:paraId="7564E3C6" w14:textId="77777777" w:rsidR="005F78CC" w:rsidRPr="00C665F7" w:rsidRDefault="005F78CC" w:rsidP="0072099C">
            <w:pPr>
              <w:pStyle w:val="ab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Горячий и холодный цех для приготовления завтраков на </w:t>
            </w:r>
            <w:r>
              <w:rPr>
                <w:rFonts w:ascii="Times New Roman" w:hAnsi="Times New Roman" w:cs="Times New Roman"/>
                <w:highlight w:val="cyan"/>
              </w:rPr>
              <w:t xml:space="preserve">450 </w:t>
            </w:r>
            <w:r w:rsidRPr="00C665F7">
              <w:rPr>
                <w:rFonts w:ascii="Times New Roman" w:hAnsi="Times New Roman" w:cs="Times New Roman"/>
              </w:rPr>
              <w:t>человек;</w:t>
            </w:r>
          </w:p>
          <w:p w14:paraId="3A831AF8" w14:textId="77777777" w:rsidR="005F78CC" w:rsidRPr="00C665F7" w:rsidRDefault="005F78CC" w:rsidP="0072099C">
            <w:pPr>
              <w:pStyle w:val="ab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Хлеборезка;</w:t>
            </w:r>
          </w:p>
          <w:p w14:paraId="52AE6632" w14:textId="77777777" w:rsidR="005F78CC" w:rsidRPr="00C665F7" w:rsidRDefault="005F78CC" w:rsidP="005F78CC">
            <w:pPr>
              <w:pStyle w:val="ab"/>
              <w:ind w:left="0"/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Подсобные помещения:</w:t>
            </w:r>
          </w:p>
          <w:p w14:paraId="07937EA9" w14:textId="77777777" w:rsidR="005F78CC" w:rsidRPr="00C665F7" w:rsidRDefault="005F78CC" w:rsidP="0072099C">
            <w:pPr>
              <w:pStyle w:val="ab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Помещение кладовой и моечной тары;</w:t>
            </w:r>
          </w:p>
          <w:p w14:paraId="406EBB7D" w14:textId="77777777" w:rsidR="005F78CC" w:rsidRPr="00C665F7" w:rsidRDefault="005F78CC" w:rsidP="0072099C">
            <w:pPr>
              <w:pStyle w:val="ab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Помещение мойки кухонной посуды;</w:t>
            </w:r>
          </w:p>
          <w:p w14:paraId="731B76AF" w14:textId="77777777" w:rsidR="005F78CC" w:rsidRPr="00C665F7" w:rsidRDefault="005F78CC" w:rsidP="0072099C">
            <w:pPr>
              <w:pStyle w:val="ab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Помещение мытья столовой посуды;</w:t>
            </w:r>
          </w:p>
          <w:p w14:paraId="7FA51454" w14:textId="77777777" w:rsidR="005F78CC" w:rsidRPr="00C665F7" w:rsidRDefault="005F78CC" w:rsidP="0072099C">
            <w:pPr>
              <w:pStyle w:val="ab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Кладовая уборочного инвентаря;</w:t>
            </w:r>
          </w:p>
          <w:p w14:paraId="7B09C4FC" w14:textId="77777777" w:rsidR="005F78CC" w:rsidRPr="00C665F7" w:rsidRDefault="005F78CC" w:rsidP="0072099C">
            <w:pPr>
              <w:pStyle w:val="ab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Бельевая;</w:t>
            </w:r>
          </w:p>
          <w:p w14:paraId="40D6FC18" w14:textId="77777777" w:rsidR="005F78CC" w:rsidRPr="00C665F7" w:rsidRDefault="005F78CC" w:rsidP="0072099C">
            <w:pPr>
              <w:pStyle w:val="ab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Помещение кладовщика;</w:t>
            </w:r>
          </w:p>
          <w:p w14:paraId="12920B00" w14:textId="77777777" w:rsidR="005F78CC" w:rsidRPr="00C665F7" w:rsidRDefault="005F78CC" w:rsidP="0072099C">
            <w:pPr>
              <w:pStyle w:val="ab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Холодильные камеры;</w:t>
            </w:r>
          </w:p>
          <w:p w14:paraId="07BCB028" w14:textId="77777777" w:rsidR="005F78CC" w:rsidRPr="00C665F7" w:rsidRDefault="005F78CC" w:rsidP="0072099C">
            <w:pPr>
              <w:pStyle w:val="ab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Комната временного хранения пищевых отходов;</w:t>
            </w:r>
          </w:p>
          <w:p w14:paraId="6CBEA800" w14:textId="77777777" w:rsidR="005F78CC" w:rsidRPr="00C665F7" w:rsidRDefault="005F78CC" w:rsidP="0072099C">
            <w:pPr>
              <w:pStyle w:val="ab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Сервировочная зона официантов;</w:t>
            </w:r>
          </w:p>
          <w:p w14:paraId="693FEE0D" w14:textId="77777777" w:rsidR="005F78CC" w:rsidRPr="00C665F7" w:rsidRDefault="005F78CC" w:rsidP="0072099C">
            <w:pPr>
              <w:pStyle w:val="ab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Кладовая вина и напитков;</w:t>
            </w:r>
          </w:p>
          <w:p w14:paraId="549C51D9" w14:textId="77777777" w:rsidR="005F78CC" w:rsidRPr="00C665F7" w:rsidRDefault="005F78CC" w:rsidP="005F78CC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Бытовые и служебные помещения:</w:t>
            </w:r>
          </w:p>
          <w:p w14:paraId="0BFCC59B" w14:textId="77777777" w:rsidR="005F78CC" w:rsidRPr="00C665F7" w:rsidRDefault="005F78CC" w:rsidP="0072099C">
            <w:pPr>
              <w:pStyle w:val="ab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Кабинет зав. производства;</w:t>
            </w:r>
          </w:p>
          <w:p w14:paraId="7B3581A1" w14:textId="77777777" w:rsidR="005F78CC" w:rsidRPr="00C665F7" w:rsidRDefault="005F78CC" w:rsidP="0072099C">
            <w:pPr>
              <w:pStyle w:val="ab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Единый блок гардероб, душевые и санузлы для поваров пищеблока (мужской и женский);</w:t>
            </w:r>
          </w:p>
          <w:p w14:paraId="4EBAF1C7" w14:textId="77777777" w:rsidR="005F78CC" w:rsidRPr="00C665F7" w:rsidRDefault="005F78CC" w:rsidP="0072099C">
            <w:pPr>
              <w:pStyle w:val="ab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Столовая для сотрудников </w:t>
            </w:r>
            <w:r w:rsidRPr="00DF1AA1">
              <w:rPr>
                <w:rFonts w:ascii="Times New Roman" w:hAnsi="Times New Roman" w:cs="Times New Roman"/>
                <w:highlight w:val="yellow"/>
              </w:rPr>
              <w:t>на 98 человек</w:t>
            </w:r>
            <w:r w:rsidRPr="00C665F7">
              <w:rPr>
                <w:rFonts w:ascii="Times New Roman" w:hAnsi="Times New Roman" w:cs="Times New Roman"/>
              </w:rPr>
              <w:t xml:space="preserve"> в смену.</w:t>
            </w:r>
          </w:p>
          <w:p w14:paraId="74DA3588" w14:textId="77777777" w:rsidR="005F78CC" w:rsidRPr="00C665F7" w:rsidRDefault="005F78CC" w:rsidP="005F78CC">
            <w:pPr>
              <w:rPr>
                <w:rFonts w:ascii="Times New Roman" w:hAnsi="Times New Roman" w:cs="Times New Roman"/>
                <w:b/>
              </w:rPr>
            </w:pPr>
            <w:r w:rsidRPr="00C665F7">
              <w:rPr>
                <w:rFonts w:ascii="Times New Roman" w:hAnsi="Times New Roman" w:cs="Times New Roman"/>
                <w:b/>
              </w:rPr>
              <w:t>Форма производства пищеблока:</w:t>
            </w:r>
          </w:p>
          <w:p w14:paraId="7244A53A" w14:textId="77777777" w:rsidR="005F78CC" w:rsidRPr="00C665F7" w:rsidRDefault="005F78CC" w:rsidP="005F78CC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На полуфабрикатах промышленного и собственного производства. Овощи- неочищенные и очищенные. Мясо – мелкими кусками. Птица – потрошеная, мякоть. Рыба – филе, тушка. Мясорыбное сырье поступает в охлажденном и замороженном виде. </w:t>
            </w:r>
          </w:p>
          <w:p w14:paraId="4E83A7F7" w14:textId="77777777" w:rsidR="005F78CC" w:rsidRPr="00C665F7" w:rsidRDefault="005F78CC" w:rsidP="005F78CC">
            <w:pPr>
              <w:rPr>
                <w:rFonts w:ascii="Times New Roman" w:hAnsi="Times New Roman" w:cs="Times New Roman"/>
                <w:b/>
              </w:rPr>
            </w:pPr>
            <w:r w:rsidRPr="00C665F7">
              <w:rPr>
                <w:rFonts w:ascii="Times New Roman" w:hAnsi="Times New Roman" w:cs="Times New Roman"/>
                <w:b/>
              </w:rPr>
              <w:t>Режим работы:</w:t>
            </w:r>
          </w:p>
          <w:p w14:paraId="2BCF9F59" w14:textId="77777777" w:rsidR="005F78CC" w:rsidRPr="00C665F7" w:rsidRDefault="005F78CC" w:rsidP="005F78CC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Пищеблок предусмотрен для приготовления:</w:t>
            </w:r>
          </w:p>
          <w:p w14:paraId="5720F365" w14:textId="77777777" w:rsidR="005F78CC" w:rsidRPr="00C665F7" w:rsidRDefault="005F78CC" w:rsidP="005F78CC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Завтрак 7:00 – 10:00;</w:t>
            </w:r>
          </w:p>
          <w:p w14:paraId="26265045" w14:textId="77777777" w:rsidR="005F78CC" w:rsidRPr="00C665F7" w:rsidRDefault="005F78CC" w:rsidP="005F78CC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Кафе-брейки 13:00 – 15:00;</w:t>
            </w:r>
          </w:p>
          <w:p w14:paraId="26E23418" w14:textId="7DEEEDED" w:rsidR="005F78CC" w:rsidRPr="00C665F7" w:rsidRDefault="005F78CC" w:rsidP="005F78CC">
            <w:pPr>
              <w:rPr>
                <w:rFonts w:ascii="Times New Roman" w:hAnsi="Times New Roman" w:cs="Times New Roman"/>
              </w:rPr>
            </w:pPr>
            <w:r w:rsidRPr="0050129D">
              <w:rPr>
                <w:rFonts w:ascii="Times New Roman" w:hAnsi="Times New Roman" w:cs="Times New Roman"/>
              </w:rPr>
              <w:t xml:space="preserve">Режим работы лобби на </w:t>
            </w:r>
            <w:r w:rsidR="0050129D" w:rsidRPr="0050129D">
              <w:rPr>
                <w:rFonts w:ascii="Times New Roman" w:hAnsi="Times New Roman" w:cs="Times New Roman"/>
              </w:rPr>
              <w:t>1</w:t>
            </w:r>
            <w:r w:rsidRPr="0050129D">
              <w:rPr>
                <w:rFonts w:ascii="Times New Roman" w:hAnsi="Times New Roman" w:cs="Times New Roman"/>
              </w:rPr>
              <w:t>-ом этаже – круглосуточный.</w:t>
            </w:r>
          </w:p>
          <w:p w14:paraId="4EF54C11" w14:textId="77777777" w:rsidR="005F78CC" w:rsidRPr="00C665F7" w:rsidRDefault="005F78CC" w:rsidP="005F78CC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Учесть штатное расписание сотрудников гостиницы, в том числе и предприятий питания: всего сотрудников </w:t>
            </w:r>
            <w:r>
              <w:rPr>
                <w:rFonts w:ascii="Times New Roman" w:hAnsi="Times New Roman" w:cs="Times New Roman"/>
                <w:highlight w:val="yellow"/>
              </w:rPr>
              <w:t>13</w:t>
            </w:r>
            <w:r w:rsidRPr="00524D0C">
              <w:rPr>
                <w:rFonts w:ascii="Times New Roman" w:hAnsi="Times New Roman" w:cs="Times New Roman"/>
                <w:highlight w:val="yellow"/>
              </w:rPr>
              <w:t>0 человека</w:t>
            </w:r>
            <w:r w:rsidRPr="00C665F7">
              <w:rPr>
                <w:rFonts w:ascii="Times New Roman" w:hAnsi="Times New Roman" w:cs="Times New Roman"/>
              </w:rPr>
              <w:t xml:space="preserve">, из них работает </w:t>
            </w:r>
            <w:r>
              <w:rPr>
                <w:rFonts w:ascii="Times New Roman" w:hAnsi="Times New Roman" w:cs="Times New Roman"/>
                <w:highlight w:val="yellow"/>
              </w:rPr>
              <w:t>98</w:t>
            </w:r>
            <w:r w:rsidRPr="00524D0C">
              <w:rPr>
                <w:rFonts w:ascii="Times New Roman" w:hAnsi="Times New Roman" w:cs="Times New Roman"/>
                <w:highlight w:val="yellow"/>
              </w:rPr>
              <w:t xml:space="preserve"> человек</w:t>
            </w:r>
            <w:r w:rsidRPr="00C665F7">
              <w:rPr>
                <w:rFonts w:ascii="Times New Roman" w:hAnsi="Times New Roman" w:cs="Times New Roman"/>
              </w:rPr>
              <w:t xml:space="preserve"> в максимальную смену.</w:t>
            </w:r>
          </w:p>
          <w:p w14:paraId="33740FBA" w14:textId="77777777" w:rsidR="005F78CC" w:rsidRPr="00C665F7" w:rsidRDefault="005F78CC" w:rsidP="005F78CC">
            <w:pPr>
              <w:rPr>
                <w:rFonts w:ascii="Times New Roman" w:hAnsi="Times New Roman" w:cs="Times New Roman"/>
              </w:rPr>
            </w:pPr>
          </w:p>
          <w:p w14:paraId="068C2D76" w14:textId="77777777" w:rsidR="005F78CC" w:rsidRPr="00C665F7" w:rsidRDefault="005F78CC" w:rsidP="005F78CC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lastRenderedPageBreak/>
              <w:t xml:space="preserve">Мероприятия по обеспечению техники безопасности, производственной санитарии принимать в соответствии с действующими нормативными требованиями. Все работы на техническом оборудовании должны производиться согласно инструкциям на данное оборудование. Расположение технологического оборудования запроектировать согласно требованиям норм технологического проектирования. </w:t>
            </w:r>
          </w:p>
          <w:p w14:paraId="4AB8C801" w14:textId="77777777" w:rsidR="005F78CC" w:rsidRPr="00C665F7" w:rsidRDefault="005F78CC" w:rsidP="005F78CC">
            <w:pPr>
              <w:rPr>
                <w:rFonts w:ascii="Times New Roman" w:hAnsi="Times New Roman" w:cs="Times New Roman"/>
              </w:rPr>
            </w:pPr>
          </w:p>
          <w:p w14:paraId="2DDDBAC9" w14:textId="77777777" w:rsidR="005F78CC" w:rsidRPr="00C665F7" w:rsidRDefault="005F78CC" w:rsidP="005F78CC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Архитектурно-планировочные и инженерные решения должны учитывать функциональные и технологические требования по размещению помещений и технологического оборудования. </w:t>
            </w:r>
          </w:p>
          <w:p w14:paraId="2E53847E" w14:textId="77777777" w:rsidR="005F78CC" w:rsidRPr="00C665F7" w:rsidRDefault="005F78CC" w:rsidP="005F78CC">
            <w:pPr>
              <w:rPr>
                <w:rFonts w:ascii="Times New Roman" w:hAnsi="Times New Roman" w:cs="Times New Roman"/>
              </w:rPr>
            </w:pPr>
          </w:p>
          <w:p w14:paraId="550E9696" w14:textId="77777777" w:rsidR="005F78CC" w:rsidRPr="00C665F7" w:rsidRDefault="005F78CC" w:rsidP="005F78CC">
            <w:pPr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Для отделки помещений предприятий питания использовать легкомоющиеся материалы, согласно санитарным нормам. </w:t>
            </w:r>
          </w:p>
          <w:p w14:paraId="40E92556" w14:textId="4D19015F" w:rsidR="00F161BA" w:rsidRPr="00C665F7" w:rsidRDefault="00F161BA" w:rsidP="00F161BA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F161BA" w:rsidRPr="00EB44A9" w14:paraId="287AEFF0" w14:textId="77777777" w:rsidTr="00F147AE">
        <w:trPr>
          <w:trHeight w:val="20"/>
          <w:jc w:val="center"/>
        </w:trPr>
        <w:tc>
          <w:tcPr>
            <w:tcW w:w="9345" w:type="dxa"/>
            <w:gridSpan w:val="3"/>
          </w:tcPr>
          <w:p w14:paraId="287AEFEF" w14:textId="31896496" w:rsidR="00F161BA" w:rsidRPr="00F161BA" w:rsidRDefault="00F161BA" w:rsidP="00C376AB">
            <w:pPr>
              <w:pStyle w:val="ab"/>
              <w:numPr>
                <w:ilvl w:val="0"/>
                <w:numId w:val="1"/>
              </w:numPr>
              <w:spacing w:before="120" w:after="12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Основные требования</w:t>
            </w:r>
            <w:r w:rsidRPr="00F1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073C5" w:rsidRPr="00EB44A9" w14:paraId="1BCA9F21" w14:textId="77777777" w:rsidTr="000328F3">
        <w:trPr>
          <w:trHeight w:val="20"/>
          <w:jc w:val="center"/>
        </w:trPr>
        <w:tc>
          <w:tcPr>
            <w:tcW w:w="696" w:type="dxa"/>
          </w:tcPr>
          <w:p w14:paraId="649183B2" w14:textId="55A6F554" w:rsidR="001073C5" w:rsidRPr="00F161BA" w:rsidRDefault="00813CE3" w:rsidP="001073C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3841" w14:textId="6DA8C7D1" w:rsidR="001073C5" w:rsidRPr="00C376AB" w:rsidRDefault="00DE42AF" w:rsidP="001073C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DE42AF">
              <w:rPr>
                <w:rFonts w:ascii="Times New Roman" w:hAnsi="Times New Roman" w:cs="Times New Roman"/>
                <w:b/>
              </w:rPr>
              <w:t>Требования к Схеме планировочной организации  земельного участка и комплексному  благоустройству территории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77C1" w14:textId="0B23B7A5" w:rsidR="001073C5" w:rsidRPr="00C376AB" w:rsidRDefault="001073C5" w:rsidP="001073C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376AB">
              <w:rPr>
                <w:rFonts w:ascii="Times New Roman" w:hAnsi="Times New Roman" w:cs="Times New Roman"/>
              </w:rPr>
              <w:t>Все строения расположенные на земельном участке подлежат сносу.</w:t>
            </w:r>
          </w:p>
          <w:p w14:paraId="1E842B24" w14:textId="77777777" w:rsidR="001073C5" w:rsidRPr="00C376AB" w:rsidRDefault="001073C5" w:rsidP="001073C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376AB">
              <w:rPr>
                <w:rFonts w:ascii="Times New Roman" w:hAnsi="Times New Roman" w:cs="Times New Roman"/>
              </w:rPr>
              <w:t xml:space="preserve">Проектные решения увязать с проектом общегородских инженерных систем (в соответствии с техническими условиями), благоустройством и озеленением прилегающих территорий) </w:t>
            </w:r>
          </w:p>
          <w:p w14:paraId="4F77B9A7" w14:textId="77777777" w:rsidR="001073C5" w:rsidRPr="008F69B3" w:rsidRDefault="001073C5" w:rsidP="001073C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376AB">
              <w:rPr>
                <w:rFonts w:ascii="Times New Roman" w:hAnsi="Times New Roman" w:cs="Times New Roman"/>
              </w:rPr>
              <w:t xml:space="preserve">Территорию комплекса оборудовать устройствами для беспрепятственного </w:t>
            </w:r>
            <w:r w:rsidRPr="008F69B3">
              <w:rPr>
                <w:rFonts w:ascii="Times New Roman" w:hAnsi="Times New Roman" w:cs="Times New Roman"/>
              </w:rPr>
              <w:t>доступа МГН.</w:t>
            </w:r>
          </w:p>
          <w:p w14:paraId="7B58E15D" w14:textId="3F1A10A3" w:rsidR="001073C5" w:rsidRPr="00C376AB" w:rsidRDefault="001073C5" w:rsidP="001073C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8F69B3">
              <w:rPr>
                <w:rFonts w:ascii="Times New Roman" w:hAnsi="Times New Roman" w:cs="Times New Roman"/>
              </w:rPr>
              <w:t>Предусмотреть декоративное, ландшафтное освещение на основании дизайн-проекта, предоставленного Заказчиком.</w:t>
            </w:r>
          </w:p>
        </w:tc>
      </w:tr>
      <w:tr w:rsidR="001073C5" w:rsidRPr="00EB44A9" w14:paraId="287AEFFE" w14:textId="77777777" w:rsidTr="000328F3">
        <w:trPr>
          <w:trHeight w:val="20"/>
          <w:jc w:val="center"/>
        </w:trPr>
        <w:tc>
          <w:tcPr>
            <w:tcW w:w="696" w:type="dxa"/>
          </w:tcPr>
          <w:p w14:paraId="287AEFF6" w14:textId="0AACE22E" w:rsidR="001073C5" w:rsidRPr="00F161BA" w:rsidRDefault="00813CE3" w:rsidP="001073C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3.4</w:t>
            </w:r>
          </w:p>
        </w:tc>
        <w:tc>
          <w:tcPr>
            <w:tcW w:w="2845" w:type="dxa"/>
          </w:tcPr>
          <w:p w14:paraId="287AEFF7" w14:textId="4BEC5773" w:rsidR="001073C5" w:rsidRPr="00F161BA" w:rsidRDefault="001073C5" w:rsidP="001073C5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1073C5">
              <w:rPr>
                <w:rFonts w:ascii="Times New Roman" w:hAnsi="Times New Roman" w:cs="Times New Roman"/>
                <w:b/>
              </w:rPr>
              <w:t>Требования к архитектурным и объемно-планировочным решениям и функциональной организации объекта</w:t>
            </w:r>
          </w:p>
        </w:tc>
        <w:tc>
          <w:tcPr>
            <w:tcW w:w="5804" w:type="dxa"/>
          </w:tcPr>
          <w:p w14:paraId="424D1839" w14:textId="1D5C9214" w:rsidR="00DE42AF" w:rsidRDefault="00DE42AF" w:rsidP="001073C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DE42AF">
              <w:rPr>
                <w:rFonts w:ascii="Times New Roman" w:hAnsi="Times New Roman" w:cs="Times New Roman"/>
              </w:rPr>
              <w:t>Объемно-планировочные и архитектурные решения принять исходя из требований технологии в соответствии с настоящим Заданием и действующими на территории Российской Федерации строительными нормами и правилами</w:t>
            </w:r>
          </w:p>
          <w:p w14:paraId="43A77258" w14:textId="7A810295" w:rsidR="001073C5" w:rsidRDefault="001073C5" w:rsidP="001073C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B44A9">
              <w:rPr>
                <w:rFonts w:ascii="Times New Roman" w:hAnsi="Times New Roman" w:cs="Times New Roman"/>
              </w:rPr>
              <w:t xml:space="preserve">На минус первом этаже предусмотреть помещения для уборочного инвентаря, помещения </w:t>
            </w:r>
            <w:r w:rsidR="00145542">
              <w:rPr>
                <w:rFonts w:ascii="Times New Roman" w:hAnsi="Times New Roman" w:cs="Times New Roman"/>
              </w:rPr>
              <w:t xml:space="preserve">для хранения ламп </w:t>
            </w:r>
            <w:r w:rsidRPr="00EB44A9">
              <w:rPr>
                <w:rFonts w:ascii="Times New Roman" w:hAnsi="Times New Roman" w:cs="Times New Roman"/>
              </w:rPr>
              <w:t>гостиницы, помещения для хранения и ремонта светильников,  венткамер, инвентарной электрощитовой</w:t>
            </w:r>
            <w:r w:rsidR="00DE42AF">
              <w:rPr>
                <w:rFonts w:ascii="Times New Roman" w:hAnsi="Times New Roman" w:cs="Times New Roman"/>
              </w:rPr>
              <w:t xml:space="preserve"> и др технические помещения</w:t>
            </w:r>
            <w:r w:rsidRPr="00EB44A9">
              <w:rPr>
                <w:rFonts w:ascii="Times New Roman" w:hAnsi="Times New Roman" w:cs="Times New Roman"/>
              </w:rPr>
              <w:t>;</w:t>
            </w:r>
          </w:p>
          <w:p w14:paraId="287AEFFB" w14:textId="2A80B6A5" w:rsidR="001073C5" w:rsidRDefault="001073C5" w:rsidP="001073C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B44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="005F78C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этаже предусмотреть минимальное количество колонн в п</w:t>
            </w:r>
            <w:r w:rsidRPr="00B94660">
              <w:rPr>
                <w:rFonts w:ascii="Times New Roman" w:hAnsi="Times New Roman" w:cs="Times New Roman"/>
              </w:rPr>
              <w:t>лощад</w:t>
            </w:r>
            <w:r>
              <w:rPr>
                <w:rFonts w:ascii="Times New Roman" w:hAnsi="Times New Roman" w:cs="Times New Roman"/>
              </w:rPr>
              <w:t>и</w:t>
            </w:r>
            <w:r w:rsidRPr="00B94660">
              <w:rPr>
                <w:rFonts w:ascii="Times New Roman" w:hAnsi="Times New Roman" w:cs="Times New Roman"/>
              </w:rPr>
              <w:t xml:space="preserve"> большого  конференц зала 550-600 кв м</w:t>
            </w:r>
            <w:r>
              <w:rPr>
                <w:rFonts w:ascii="Times New Roman" w:hAnsi="Times New Roman" w:cs="Times New Roman"/>
              </w:rPr>
              <w:t xml:space="preserve">  (определить проектом).</w:t>
            </w:r>
          </w:p>
          <w:p w14:paraId="287AEFFC" w14:textId="67599995" w:rsidR="001073C5" w:rsidRPr="00C665F7" w:rsidRDefault="001073C5" w:rsidP="001073C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EB44A9">
              <w:rPr>
                <w:rFonts w:ascii="Times New Roman" w:hAnsi="Times New Roman" w:cs="Times New Roman"/>
              </w:rPr>
              <w:t>Связь по этажам -  лестницами и лифтами, грузоподъемностью 1000 кг и 800 кг. Количество и параметры предусмотреть проектом;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65F7">
              <w:rPr>
                <w:rFonts w:ascii="Times New Roman" w:hAnsi="Times New Roman" w:cs="Times New Roman"/>
              </w:rPr>
              <w:t xml:space="preserve">Для хозяйственного обслуживания предусмотреть отдельный сервисный лифт в блоке с помещением дежурного персонала. </w:t>
            </w:r>
          </w:p>
          <w:p w14:paraId="33124ADD" w14:textId="0C8A7983" w:rsidR="001073C5" w:rsidRPr="00C665F7" w:rsidRDefault="001073C5" w:rsidP="001073C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В помещении горничной на каждом этаже запроектировать бельепровод производителя «Прана» или аналога со следующими характеристиками:</w:t>
            </w:r>
          </w:p>
          <w:p w14:paraId="1B8732E6" w14:textId="13FE2C41" w:rsidR="001073C5" w:rsidRPr="00C665F7" w:rsidRDefault="001073C5" w:rsidP="001073C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lastRenderedPageBreak/>
              <w:t>Предусмотреть 1 ствол из труб типа СМН из нержавеющей стали толщиной 1,5 мм;</w:t>
            </w:r>
          </w:p>
          <w:p w14:paraId="25E90E0A" w14:textId="6C39C1B2" w:rsidR="001073C5" w:rsidRPr="00C665F7" w:rsidRDefault="001073C5" w:rsidP="001073C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Шахта бельепровода 700х700 огнестойкостью  </w:t>
            </w:r>
            <w:r w:rsidRPr="00C665F7">
              <w:rPr>
                <w:rFonts w:ascii="Times New Roman" w:hAnsi="Times New Roman" w:cs="Times New Roman"/>
                <w:lang w:val="en-US"/>
              </w:rPr>
              <w:t>REI</w:t>
            </w:r>
            <w:r w:rsidRPr="00C665F7">
              <w:rPr>
                <w:rFonts w:ascii="Times New Roman" w:hAnsi="Times New Roman" w:cs="Times New Roman"/>
              </w:rPr>
              <w:t xml:space="preserve"> 90;</w:t>
            </w:r>
          </w:p>
          <w:p w14:paraId="217E9868" w14:textId="5CE45B26" w:rsidR="001073C5" w:rsidRPr="00C665F7" w:rsidRDefault="001073C5" w:rsidP="001073C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 xml:space="preserve">Двери самозакрывающиеся, огнестойкие </w:t>
            </w:r>
            <w:r w:rsidRPr="00C665F7">
              <w:rPr>
                <w:rFonts w:ascii="Times New Roman" w:hAnsi="Times New Roman" w:cs="Times New Roman"/>
                <w:lang w:val="en-US"/>
              </w:rPr>
              <w:t>EI</w:t>
            </w:r>
            <w:r w:rsidRPr="00C665F7">
              <w:rPr>
                <w:rFonts w:ascii="Times New Roman" w:hAnsi="Times New Roman" w:cs="Times New Roman"/>
              </w:rPr>
              <w:t>90.</w:t>
            </w:r>
          </w:p>
          <w:p w14:paraId="06114CCF" w14:textId="77777777" w:rsidR="001073C5" w:rsidRDefault="001073C5" w:rsidP="001073C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665F7">
              <w:rPr>
                <w:rFonts w:ascii="Times New Roman" w:hAnsi="Times New Roman" w:cs="Times New Roman"/>
              </w:rPr>
              <w:t>На отметке (-1) этажа предусмотреть бельеприемник и сортировочный лоток. Согласовать с Заказчиком.</w:t>
            </w:r>
          </w:p>
          <w:p w14:paraId="287AEFFD" w14:textId="2D10F467" w:rsidR="00816EB2" w:rsidRPr="00CF1D75" w:rsidRDefault="00816EB2" w:rsidP="00CF1D75">
            <w:pPr>
              <w:jc w:val="both"/>
              <w:rPr>
                <w:rFonts w:ascii="Times New Roman" w:hAnsi="Times New Roman" w:cs="Times New Roman"/>
              </w:rPr>
            </w:pPr>
            <w:r w:rsidRPr="00900169">
              <w:rPr>
                <w:rFonts w:ascii="Times New Roman" w:hAnsi="Times New Roman" w:cs="Times New Roman"/>
                <w:color w:val="FF0000"/>
              </w:rPr>
              <w:t>Выходы из лестничных клеток предусмотреть непосредственно наружу.</w:t>
            </w:r>
          </w:p>
        </w:tc>
      </w:tr>
      <w:tr w:rsidR="001073C5" w:rsidRPr="00EB44A9" w14:paraId="438B56C2" w14:textId="77777777" w:rsidTr="000328F3">
        <w:trPr>
          <w:trHeight w:val="27"/>
          <w:jc w:val="center"/>
        </w:trPr>
        <w:tc>
          <w:tcPr>
            <w:tcW w:w="696" w:type="dxa"/>
          </w:tcPr>
          <w:p w14:paraId="4B660A87" w14:textId="7B12075A" w:rsidR="001073C5" w:rsidRPr="001073C5" w:rsidRDefault="00813CE3" w:rsidP="001073C5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3.5</w:t>
            </w:r>
          </w:p>
        </w:tc>
        <w:tc>
          <w:tcPr>
            <w:tcW w:w="2845" w:type="dxa"/>
          </w:tcPr>
          <w:p w14:paraId="24AEB696" w14:textId="11700C0F" w:rsidR="001073C5" w:rsidRPr="001073C5" w:rsidRDefault="001073C5" w:rsidP="001073C5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  <w:r w:rsidRPr="00C376AB">
              <w:rPr>
                <w:rFonts w:ascii="Times New Roman" w:hAnsi="Times New Roman" w:cs="Times New Roman"/>
                <w:b/>
              </w:rPr>
              <w:t>Требования к конструктивным решениям, к материалам несущих и ограждающих конструкций</w:t>
            </w:r>
          </w:p>
        </w:tc>
        <w:tc>
          <w:tcPr>
            <w:tcW w:w="5804" w:type="dxa"/>
          </w:tcPr>
          <w:p w14:paraId="3CA27E9D" w14:textId="77777777" w:rsidR="001073C5" w:rsidRDefault="00DE42AF" w:rsidP="0072099C">
            <w:pPr>
              <w:pStyle w:val="ab"/>
              <w:numPr>
                <w:ilvl w:val="0"/>
                <w:numId w:val="8"/>
              </w:numPr>
              <w:spacing w:before="80" w:after="80"/>
              <w:ind w:left="-30" w:firstLine="0"/>
              <w:jc w:val="both"/>
              <w:rPr>
                <w:rFonts w:ascii="Times New Roman" w:hAnsi="Times New Roman" w:cs="Times New Roman"/>
              </w:rPr>
            </w:pPr>
            <w:r w:rsidRPr="00DE42AF">
              <w:rPr>
                <w:rFonts w:ascii="Times New Roman" w:hAnsi="Times New Roman" w:cs="Times New Roman"/>
              </w:rPr>
              <w:t xml:space="preserve">Оптимальные принципиальные конструктивные решения определить проектом </w:t>
            </w:r>
            <w:r w:rsidR="001073C5" w:rsidRPr="00DE42AF">
              <w:rPr>
                <w:rFonts w:ascii="Times New Roman" w:hAnsi="Times New Roman" w:cs="Times New Roman"/>
              </w:rPr>
              <w:t>на основании данных инженерно-геологических изысканий.</w:t>
            </w:r>
          </w:p>
          <w:p w14:paraId="5D9F4E4A" w14:textId="352E469C" w:rsidR="00C277E2" w:rsidRPr="00094B8B" w:rsidRDefault="00C277E2" w:rsidP="0072099C">
            <w:pPr>
              <w:pStyle w:val="ab"/>
              <w:numPr>
                <w:ilvl w:val="0"/>
                <w:numId w:val="8"/>
              </w:numPr>
              <w:spacing w:before="80" w:after="80"/>
              <w:ind w:left="-3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C277E2">
              <w:rPr>
                <w:rFonts w:ascii="Times New Roman" w:hAnsi="Times New Roman" w:cs="Times New Roman"/>
              </w:rPr>
              <w:t xml:space="preserve">честь </w:t>
            </w:r>
            <w:r>
              <w:rPr>
                <w:rFonts w:ascii="Times New Roman" w:hAnsi="Times New Roman" w:cs="Times New Roman"/>
              </w:rPr>
              <w:t xml:space="preserve">влияние строительства на </w:t>
            </w:r>
            <w:r w:rsidRPr="00C277E2">
              <w:rPr>
                <w:rFonts w:ascii="Times New Roman" w:hAnsi="Times New Roman" w:cs="Times New Roman"/>
              </w:rPr>
              <w:t>существующую окружающую застройку.</w:t>
            </w:r>
          </w:p>
        </w:tc>
      </w:tr>
      <w:tr w:rsidR="001073C5" w:rsidRPr="00EB44A9" w14:paraId="7FC280E9" w14:textId="77777777" w:rsidTr="000328F3">
        <w:trPr>
          <w:trHeight w:val="27"/>
          <w:jc w:val="center"/>
        </w:trPr>
        <w:tc>
          <w:tcPr>
            <w:tcW w:w="696" w:type="dxa"/>
          </w:tcPr>
          <w:p w14:paraId="670FF5DF" w14:textId="0953FDC1" w:rsidR="001073C5" w:rsidRPr="00094B8B" w:rsidRDefault="00813CE3" w:rsidP="001073C5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3.6</w:t>
            </w:r>
          </w:p>
        </w:tc>
        <w:tc>
          <w:tcPr>
            <w:tcW w:w="2845" w:type="dxa"/>
          </w:tcPr>
          <w:p w14:paraId="6A584A0B" w14:textId="132A18FD" w:rsidR="001073C5" w:rsidRPr="00F161BA" w:rsidRDefault="001073C5" w:rsidP="001073C5">
            <w:pPr>
              <w:spacing w:before="120" w:after="12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Требования к в</w:t>
            </w:r>
            <w:r w:rsidRPr="00F161BA">
              <w:rPr>
                <w:rFonts w:ascii="Times New Roman" w:hAnsi="Times New Roman" w:cs="Times New Roman"/>
                <w:b/>
              </w:rPr>
              <w:t>ходны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Pr="00F161BA">
              <w:rPr>
                <w:rFonts w:ascii="Times New Roman" w:hAnsi="Times New Roman" w:cs="Times New Roman"/>
                <w:b/>
              </w:rPr>
              <w:t xml:space="preserve"> групп</w:t>
            </w:r>
            <w:r>
              <w:rPr>
                <w:rFonts w:ascii="Times New Roman" w:hAnsi="Times New Roman" w:cs="Times New Roman"/>
                <w:b/>
              </w:rPr>
              <w:t>ам</w:t>
            </w:r>
          </w:p>
        </w:tc>
        <w:tc>
          <w:tcPr>
            <w:tcW w:w="5804" w:type="dxa"/>
          </w:tcPr>
          <w:p w14:paraId="510D5F80" w14:textId="77777777" w:rsidR="001073C5" w:rsidRDefault="001073C5" w:rsidP="001073C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5B0141">
              <w:rPr>
                <w:rFonts w:ascii="Times New Roman" w:hAnsi="Times New Roman" w:cs="Times New Roman"/>
              </w:rPr>
              <w:t xml:space="preserve">Доступ для пешеходов должен быть безбарьерным и беспроблемным для всех гостей. </w:t>
            </w:r>
          </w:p>
          <w:p w14:paraId="0915972E" w14:textId="77777777" w:rsidR="001073C5" w:rsidRDefault="001073C5" w:rsidP="001073C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5B0141">
              <w:rPr>
                <w:rFonts w:ascii="Times New Roman" w:hAnsi="Times New Roman" w:cs="Times New Roman"/>
              </w:rPr>
              <w:t xml:space="preserve">Тамбур входа в вестибюль гостиничной части проектируемого объекта оборудовать распашными и раздвигающимися автоматическими дверями. </w:t>
            </w:r>
          </w:p>
          <w:p w14:paraId="1C5585D9" w14:textId="77777777" w:rsidR="001073C5" w:rsidRDefault="001073C5" w:rsidP="001073C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5B0141">
              <w:rPr>
                <w:rFonts w:ascii="Times New Roman" w:hAnsi="Times New Roman" w:cs="Times New Roman"/>
              </w:rPr>
              <w:t xml:space="preserve">Остекление входного тамбура выполнить из однокамерных стеклопакетов. </w:t>
            </w:r>
          </w:p>
          <w:p w14:paraId="17FC89E9" w14:textId="1ADAF978" w:rsidR="001073C5" w:rsidRPr="005B0141" w:rsidRDefault="001073C5" w:rsidP="001073C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5B0141">
              <w:rPr>
                <w:rFonts w:ascii="Times New Roman" w:hAnsi="Times New Roman" w:cs="Times New Roman"/>
              </w:rPr>
              <w:t>Предусмотреть отдельный вход в гостиницу, не сопряженный с зоной ритейла</w:t>
            </w:r>
            <w:r w:rsidR="005F78CC">
              <w:rPr>
                <w:rFonts w:ascii="Times New Roman" w:hAnsi="Times New Roman" w:cs="Times New Roman"/>
              </w:rPr>
              <w:t>.</w:t>
            </w:r>
            <w:r w:rsidRPr="005B0141">
              <w:rPr>
                <w:rFonts w:ascii="Times New Roman" w:hAnsi="Times New Roman" w:cs="Times New Roman"/>
              </w:rPr>
              <w:t xml:space="preserve"> </w:t>
            </w:r>
          </w:p>
          <w:p w14:paraId="581D86A0" w14:textId="05A4D978" w:rsidR="001073C5" w:rsidRPr="0043536A" w:rsidRDefault="001073C5" w:rsidP="00094B8B">
            <w:pPr>
              <w:spacing w:before="120" w:after="12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B0141">
              <w:rPr>
                <w:rFonts w:ascii="Times New Roman" w:hAnsi="Times New Roman" w:cs="Times New Roman"/>
              </w:rPr>
              <w:t>Предусмотреть отдельный служебный вход для персонала.</w:t>
            </w:r>
          </w:p>
        </w:tc>
      </w:tr>
      <w:tr w:rsidR="00C277E2" w:rsidRPr="00EB44A9" w14:paraId="6149DB72" w14:textId="77777777" w:rsidTr="000328F3">
        <w:trPr>
          <w:trHeight w:val="27"/>
          <w:jc w:val="center"/>
        </w:trPr>
        <w:tc>
          <w:tcPr>
            <w:tcW w:w="696" w:type="dxa"/>
          </w:tcPr>
          <w:p w14:paraId="2C7CD3A9" w14:textId="37C4E941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C6E5" w14:textId="18354034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инженерно-техническим решениям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2A7E" w14:textId="77777777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7E2" w:rsidRPr="00EB44A9" w14:paraId="3E66E69D" w14:textId="77777777" w:rsidTr="000328F3">
        <w:trPr>
          <w:trHeight w:val="27"/>
          <w:jc w:val="center"/>
        </w:trPr>
        <w:tc>
          <w:tcPr>
            <w:tcW w:w="696" w:type="dxa"/>
          </w:tcPr>
          <w:p w14:paraId="69747CAD" w14:textId="4DECB958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87A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F801" w14:textId="0D8F567D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Электроснабжение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401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Питание электроприемников здания принять от сети 380/220В с глухозаземленной нейтралью. Надежность электроснабжения электроприемников зданий – в соответствии с действующими нормативами. </w:t>
            </w:r>
          </w:p>
          <w:p w14:paraId="430765DA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Холодильное оборудование кухни предусмотреть от отдельной секции ВРУ. </w:t>
            </w:r>
          </w:p>
          <w:p w14:paraId="0DDB2DB8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На распределительных панелях электрощитов ГРЩ и ВРУ установить автоматические выключатели с комбинированными расцепителями для защиты сетей от коротких замыканий и перегрузок. </w:t>
            </w:r>
          </w:p>
          <w:p w14:paraId="2C75B74C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Питание щитов аварийного освещения выполнить независимым от питания щитов рабочего освещения. </w:t>
            </w:r>
          </w:p>
          <w:p w14:paraId="3B05B514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Устройства автоматической пожарной сигнализации, охранной сигнализации, светильники эвакуационного освещения, а также световые указатели «Выход» в качестве резервного питания должны иметь встроенные аккумуляторные батареи, обеспечивающие работу этих устройств при исчезновении напряжения.</w:t>
            </w:r>
          </w:p>
          <w:p w14:paraId="65008B44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 этажах гостиницы предусмотреть щиты рабочего освещения, аварийного освещения, для силовых штепсельных розеток, инженерного оборудования, кухонного оборудования ресторана. В щитах - не менее 20% резерва автоматов и дифференциальных автоматов. </w:t>
            </w:r>
          </w:p>
          <w:p w14:paraId="60EBA916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Для обеспечения автономного электроснабжения отдельных видов потребителей предусматривается питание от агрегатов бесперебойного питания (UPS) с обеспечением переключения без перерыва синусоиды.</w:t>
            </w:r>
          </w:p>
          <w:p w14:paraId="4BC294B9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Потребители питания от систем UPS: </w:t>
            </w:r>
          </w:p>
          <w:p w14:paraId="02D04DFC" w14:textId="77777777" w:rsidR="00C277E2" w:rsidRPr="00387A9F" w:rsidRDefault="00C277E2" w:rsidP="0072099C">
            <w:pPr>
              <w:numPr>
                <w:ilvl w:val="0"/>
                <w:numId w:val="1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АТС; </w:t>
            </w:r>
          </w:p>
          <w:p w14:paraId="0C4C68AF" w14:textId="77777777" w:rsidR="00C277E2" w:rsidRPr="00387A9F" w:rsidRDefault="00C277E2" w:rsidP="0072099C">
            <w:pPr>
              <w:numPr>
                <w:ilvl w:val="0"/>
                <w:numId w:val="1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компьютерные сети и серверная;</w:t>
            </w:r>
          </w:p>
          <w:p w14:paraId="6A58B487" w14:textId="77777777" w:rsidR="00C277E2" w:rsidRPr="00387A9F" w:rsidRDefault="00C277E2" w:rsidP="0072099C">
            <w:pPr>
              <w:numPr>
                <w:ilvl w:val="0"/>
                <w:numId w:val="1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установки системы центрального управления, контроля и сигнализации инженерных систем; </w:t>
            </w:r>
          </w:p>
          <w:p w14:paraId="68127D4B" w14:textId="77777777" w:rsidR="00C277E2" w:rsidRPr="00387A9F" w:rsidRDefault="00C277E2" w:rsidP="0072099C">
            <w:pPr>
              <w:numPr>
                <w:ilvl w:val="0"/>
                <w:numId w:val="1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системы пожарной сигнализации оповещения и пожарной автоматики;</w:t>
            </w:r>
          </w:p>
          <w:p w14:paraId="285D8422" w14:textId="77777777" w:rsidR="00C277E2" w:rsidRPr="00387A9F" w:rsidRDefault="00C277E2" w:rsidP="0072099C">
            <w:pPr>
              <w:numPr>
                <w:ilvl w:val="0"/>
                <w:numId w:val="1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 технических средств охраны здания;</w:t>
            </w:r>
          </w:p>
          <w:p w14:paraId="26A2D6AF" w14:textId="77777777" w:rsidR="00C277E2" w:rsidRPr="00387A9F" w:rsidRDefault="00C277E2" w:rsidP="0072099C">
            <w:pPr>
              <w:numPr>
                <w:ilvl w:val="0"/>
                <w:numId w:val="1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системы громкоговорящей связи;</w:t>
            </w:r>
          </w:p>
          <w:p w14:paraId="5012B23E" w14:textId="77777777" w:rsidR="00C277E2" w:rsidRPr="00387A9F" w:rsidRDefault="00C277E2" w:rsidP="0072099C">
            <w:pPr>
              <w:numPr>
                <w:ilvl w:val="0"/>
                <w:numId w:val="1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приборов контроля качества подаваемой в здание эл. энергии;</w:t>
            </w:r>
          </w:p>
          <w:p w14:paraId="784CD6FA" w14:textId="77777777" w:rsidR="00C277E2" w:rsidRPr="00387A9F" w:rsidRDefault="00C277E2" w:rsidP="0072099C">
            <w:pPr>
              <w:numPr>
                <w:ilvl w:val="0"/>
                <w:numId w:val="19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приборы учета расходов воды; АСУД.</w:t>
            </w:r>
          </w:p>
          <w:p w14:paraId="36E02896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Величины освещенности и типы светильников принять в зависимости от назначения помещений и характера среды в них. </w:t>
            </w:r>
          </w:p>
          <w:p w14:paraId="5081CE65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предусмотреть следующие виды освещения: </w:t>
            </w:r>
          </w:p>
          <w:p w14:paraId="1ED7D29C" w14:textId="77777777" w:rsidR="00C277E2" w:rsidRPr="00387A9F" w:rsidRDefault="00C277E2" w:rsidP="0072099C">
            <w:pPr>
              <w:numPr>
                <w:ilvl w:val="0"/>
                <w:numId w:val="2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рабочее, включая декоративное; </w:t>
            </w:r>
          </w:p>
          <w:p w14:paraId="58B75CF3" w14:textId="77777777" w:rsidR="00C277E2" w:rsidRPr="00387A9F" w:rsidRDefault="00C277E2" w:rsidP="0072099C">
            <w:pPr>
              <w:numPr>
                <w:ilvl w:val="0"/>
                <w:numId w:val="2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аварийное (безопасности и эвакуационное);</w:t>
            </w:r>
          </w:p>
          <w:p w14:paraId="0D75AB8D" w14:textId="77777777" w:rsidR="00C277E2" w:rsidRPr="00387A9F" w:rsidRDefault="00C277E2" w:rsidP="0072099C">
            <w:pPr>
              <w:numPr>
                <w:ilvl w:val="0"/>
                <w:numId w:val="2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местное (бра, торшеры, настольные лампы); </w:t>
            </w:r>
          </w:p>
          <w:p w14:paraId="7642E875" w14:textId="77777777" w:rsidR="00C277E2" w:rsidRPr="00387A9F" w:rsidRDefault="00C277E2" w:rsidP="0072099C">
            <w:pPr>
              <w:numPr>
                <w:ilvl w:val="0"/>
                <w:numId w:val="2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ремонтное на пониженном напряжении 24В;</w:t>
            </w:r>
          </w:p>
          <w:p w14:paraId="7FDCBF18" w14:textId="77777777" w:rsidR="00C277E2" w:rsidRPr="00387A9F" w:rsidRDefault="00C277E2" w:rsidP="0072099C">
            <w:pPr>
              <w:numPr>
                <w:ilvl w:val="0"/>
                <w:numId w:val="2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витринное и рекламное;</w:t>
            </w:r>
          </w:p>
          <w:p w14:paraId="529BFFD1" w14:textId="77777777" w:rsidR="00C277E2" w:rsidRPr="00387A9F" w:rsidRDefault="00C277E2" w:rsidP="0072099C">
            <w:pPr>
              <w:numPr>
                <w:ilvl w:val="0"/>
                <w:numId w:val="2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архитектурный подсвет здания;</w:t>
            </w:r>
          </w:p>
          <w:p w14:paraId="45B1D7C2" w14:textId="77777777" w:rsidR="00C277E2" w:rsidRPr="00387A9F" w:rsidRDefault="00C277E2" w:rsidP="0072099C">
            <w:pPr>
              <w:numPr>
                <w:ilvl w:val="0"/>
                <w:numId w:val="20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указателя номерного знака и пожарного гидранта. </w:t>
            </w:r>
          </w:p>
          <w:p w14:paraId="52AEF75B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Освещенности номеров гостиницы принять 150 люкс, остальных помещений - в соответствии с действующими нормами. (в зависимости от назначения помещения)</w:t>
            </w:r>
          </w:p>
          <w:p w14:paraId="1D543BA5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Нормируемые освещенности указать на чертежах эл. оборудования. </w:t>
            </w:r>
          </w:p>
          <w:p w14:paraId="4380FDC3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В здании предусмотреть светодиодные светильники, размещение их выполнить с учетом расстановки мебели, сантехнического и технологического оборудования. </w:t>
            </w:r>
          </w:p>
          <w:p w14:paraId="4693ECFE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В санузлах, ванных комнатах и других влажных помещениях применить светильники во влагостойком исполнении со степенью защиты IP 44. </w:t>
            </w:r>
          </w:p>
          <w:p w14:paraId="33F7AD3B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электропитанием электрооборудования номеров выполнить с использованием магнитных карточек проживающих. </w:t>
            </w:r>
          </w:p>
          <w:p w14:paraId="3FBD8BEC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освещением выполнить в соответствии с действующими нормами и требованиями. </w:t>
            </w:r>
          </w:p>
          <w:p w14:paraId="5181774F" w14:textId="77777777" w:rsidR="00816EB2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Все пути эвакуации и выходы должны иметь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осветительные указатели «ВЫХОД</w:t>
            </w:r>
            <w:r w:rsidRPr="000827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» и автономные 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светильники, способные поддержать уровень освещенности 2 люкса в течение 1 часа. </w:t>
            </w:r>
          </w:p>
          <w:p w14:paraId="6ECAE52B" w14:textId="77777777" w:rsidR="00816EB2" w:rsidRDefault="00816EB2" w:rsidP="00816EB2">
            <w:pPr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5C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Электроприемники противопожарных систем, пожарно-охранная сигнализация, аварийное освещение – должны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относится к</w:t>
            </w:r>
            <w:r w:rsidRPr="00685C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I категории электроснабжения.</w:t>
            </w:r>
          </w:p>
          <w:p w14:paraId="78C689CB" w14:textId="77777777" w:rsidR="00816EB2" w:rsidRPr="001C35EA" w:rsidRDefault="00816EB2" w:rsidP="00816EB2">
            <w:pPr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227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Устройства автоматической пожарной сигнализации, охранной сигнализации, светильники эвакуационного освещения, а также световые указатели «Выход» в качестве резервного питания должны иметь встроенные аккумуляторные батареи, обеспечивающие работу этих устройств при исчезновении напряжения.</w:t>
            </w:r>
          </w:p>
          <w:p w14:paraId="5302E56E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Аварийное освещение помещений охраны, административных служб и основных технических помещений подсоединить к аварийной сети и обеспечить на рабочих поверхностях наименьшую освещенность в размере 5% от нормируемого для рабочего освещения. </w:t>
            </w:r>
          </w:p>
          <w:p w14:paraId="3128836E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Электропроводка. К прокладке принять медные кабели, не распространяющие горение при групповой прокладке с пониженным дымо- и газовыделением ВВГ нг (А)-LS.</w:t>
            </w:r>
          </w:p>
          <w:p w14:paraId="7A46DDF6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Для аварийного освещения и противопожарных электроприемников использовать огнестойкий кабель ВВГ нг (А)FRLS. </w:t>
            </w:r>
          </w:p>
          <w:p w14:paraId="0BBE1FC1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Кабели проложить, в зависимости от назначения и отделки помещений:</w:t>
            </w:r>
          </w:p>
          <w:p w14:paraId="17D4EC7B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- питающие сети в подвале выполнить в гибких/жестких сертифицированных пвх трубах из самозатухающего ПВХ пластиката – по лоткам; </w:t>
            </w:r>
          </w:p>
          <w:p w14:paraId="5E80FB74" w14:textId="77777777" w:rsidR="00C277E2" w:rsidRPr="00387A9F" w:rsidRDefault="00C277E2" w:rsidP="0072099C">
            <w:pPr>
              <w:numPr>
                <w:ilvl w:val="0"/>
                <w:numId w:val="21"/>
              </w:numPr>
              <w:spacing w:before="120" w:after="120"/>
              <w:ind w:left="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распределительные сети освещения мест общего пользования выполнить в гофрированных трубах ДКС за подшивным потолком. К щитам пройти в штрабах стен;</w:t>
            </w:r>
          </w:p>
          <w:p w14:paraId="153B8A01" w14:textId="77777777" w:rsidR="00C277E2" w:rsidRPr="00387A9F" w:rsidRDefault="00C277E2" w:rsidP="0072099C">
            <w:pPr>
              <w:numPr>
                <w:ilvl w:val="0"/>
                <w:numId w:val="21"/>
              </w:numPr>
              <w:spacing w:before="120" w:after="120"/>
              <w:ind w:left="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вертикальные питающие сети выполнить в гладких ПВХ трубах в электротехнической нише;</w:t>
            </w:r>
          </w:p>
          <w:p w14:paraId="2829FB51" w14:textId="77777777" w:rsidR="00C277E2" w:rsidRPr="00387A9F" w:rsidRDefault="00C277E2" w:rsidP="0072099C">
            <w:pPr>
              <w:numPr>
                <w:ilvl w:val="0"/>
                <w:numId w:val="21"/>
              </w:numPr>
              <w:spacing w:before="120" w:after="120"/>
              <w:ind w:left="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через перекрытия пройти в стальных гильзах с использованием противопожарных материалов. </w:t>
            </w:r>
          </w:p>
          <w:p w14:paraId="6D9B19AE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Все сети выполнить сменяемыми. </w:t>
            </w:r>
          </w:p>
          <w:p w14:paraId="72351E72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Все металлические нетоковедущие, относящиеся к классу защиты 1 по ГОСТ 2750.0 части электроустановок, нормально не находящиеся под напряжением (каркасы ВРУ, щитов управления, корпуса аппаратов, светильников, стальные трубы электропроводок) занулить.</w:t>
            </w:r>
          </w:p>
          <w:p w14:paraId="7ADDED87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гостиничных щитов предусмотреть установку УЗО или дифференциальных автоматов. </w:t>
            </w:r>
          </w:p>
          <w:p w14:paraId="2EEE4676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Во всех электроустановках предусмотреть систему уравнивания потенциалов, соединяющую между собой следующие проводящие части:</w:t>
            </w:r>
          </w:p>
          <w:p w14:paraId="0611DE6F" w14:textId="77777777" w:rsidR="00C277E2" w:rsidRPr="00387A9F" w:rsidRDefault="00C277E2" w:rsidP="0072099C">
            <w:pPr>
              <w:numPr>
                <w:ilvl w:val="0"/>
                <w:numId w:val="22"/>
              </w:numPr>
              <w:spacing w:before="120" w:after="120"/>
              <w:ind w:left="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защитный проводник (РЕ) распределительных и групповых линий, заземляющий проводник;</w:t>
            </w:r>
          </w:p>
          <w:p w14:paraId="768EF953" w14:textId="77777777" w:rsidR="00C277E2" w:rsidRPr="00387A9F" w:rsidRDefault="00C277E2" w:rsidP="0072099C">
            <w:pPr>
              <w:numPr>
                <w:ilvl w:val="0"/>
                <w:numId w:val="22"/>
              </w:numPr>
              <w:spacing w:before="120" w:after="120"/>
              <w:ind w:left="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присоединенный к контуру заземления;</w:t>
            </w:r>
          </w:p>
          <w:p w14:paraId="65FFDD69" w14:textId="77777777" w:rsidR="00C277E2" w:rsidRPr="00387A9F" w:rsidRDefault="00C277E2" w:rsidP="0072099C">
            <w:pPr>
              <w:numPr>
                <w:ilvl w:val="0"/>
                <w:numId w:val="22"/>
              </w:numPr>
              <w:spacing w:before="120" w:after="120"/>
              <w:ind w:left="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металлические трубы коммуникаций, вводимых в здание.</w:t>
            </w:r>
          </w:p>
          <w:p w14:paraId="23DDF384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К дополнительной системе уравнивания потенциалов подключить все доступные к прикосновению открытые проводящие части стационарных электроустановок и нулевые защитные проводники (РЕ).</w:t>
            </w:r>
          </w:p>
          <w:p w14:paraId="14D3D7C9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Молниезащиту здания выполнить в соответствии с категорией объекта. </w:t>
            </w:r>
          </w:p>
          <w:p w14:paraId="0F39FB35" w14:textId="1E0A02C7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Проектом предусмотреть повторное заземление нулевого провода питающей сети здания. Для этого контур заземления и молниезащиты вокруг здания присоединить к главной заземляющей шине (ГЗШ) ВРУ при помощи оцинкованной стальной полосы.</w:t>
            </w:r>
          </w:p>
        </w:tc>
      </w:tr>
      <w:tr w:rsidR="00C277E2" w:rsidRPr="00EB44A9" w14:paraId="54AB685A" w14:textId="77777777" w:rsidTr="000328F3">
        <w:trPr>
          <w:trHeight w:val="27"/>
          <w:jc w:val="center"/>
        </w:trPr>
        <w:tc>
          <w:tcPr>
            <w:tcW w:w="696" w:type="dxa"/>
          </w:tcPr>
          <w:p w14:paraId="0CA9DE05" w14:textId="01194E16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1625" w14:textId="42D5418A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10AC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Нормы водопотребления и водоотведения.</w:t>
            </w:r>
          </w:p>
          <w:p w14:paraId="56CC44A4" w14:textId="77777777" w:rsidR="00C277E2" w:rsidRPr="00387A9F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Расход воды на наружное и внутреннее пожаротушение жилого дома принять в соответствии с действующими нормативными документами, расход воды на хозяйственно–питьевое водоснабжение определить проектом. Проект выполнить в соответствии с действующими нормами и правилами, инструкциями и государственными стандартами, а 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также соответствовать требованиям экологических и санитарно-гигиенических норм. </w:t>
            </w:r>
          </w:p>
          <w:p w14:paraId="75721D38" w14:textId="77777777" w:rsidR="00C277E2" w:rsidRPr="00387A9F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Исходные данные и основные положения.</w:t>
            </w:r>
          </w:p>
          <w:p w14:paraId="35D7DEC9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Здание оборудовать системами хозяйственно-питьевого водоснабжения, в составе систем ХВС и ГВС. Горячее водоснабжение закрытого типа, от встроенного ИТП. </w:t>
            </w:r>
          </w:p>
          <w:p w14:paraId="358A9F29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Для  обеспечения работы системы ГВС в период отключения системы теплоснабжения в ИТП предусмотреть установку накопительного электро бойлера, ёмкость определить расчётом. </w:t>
            </w:r>
          </w:p>
          <w:p w14:paraId="2208AF14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При проектировании системы хозяйственно-питьевого водопровода и противопожарного водопровода необходимо зонирование в соответствии с делением на пожарные отсеки и технологией гостиничного комплекса.</w:t>
            </w:r>
          </w:p>
          <w:p w14:paraId="42315B2C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Проектом предусмотреть насосные повысительные установки, мембранные баки, предусмотрено оснащение инвентарными подъёмно–транспортными устройствами в соответствии с СП41-101-95, для возможности демонтажа и замены оборудования и системой защиты от гидроударов.</w:t>
            </w:r>
          </w:p>
          <w:p w14:paraId="7A8376B4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Прокладку трубопроводов системы хозяйственно-питьевого водоснабжения выполнить в специально предусмотренных вертикальных шахтах. Компоновка инженерных коммуникаций должна обеспечивать свободный доступ к «арматуре» (ревизионной, регулировочной и т.п.), возможность ремонта и замены отдельных участков.</w:t>
            </w:r>
          </w:p>
          <w:p w14:paraId="206DE1C9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Запорно- регулирующая арматура: отечественного или импортного производства.</w:t>
            </w:r>
          </w:p>
          <w:p w14:paraId="327BA261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Предусмотреть систему учёта в точках подключения предприятий питания и арендных помещений первого этажа. Предусмотреть присоединение счётчиков к измерительной системе общего учёта ресурсов и водопотребления для коммерческого учёта водопотребления с дистанционным считыванием в диспетчерской (в составе АСУД).</w:t>
            </w:r>
          </w:p>
          <w:p w14:paraId="4C112C38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Источники водоснабжения, условия водоотведения и прокладки сетей.</w:t>
            </w:r>
          </w:p>
          <w:p w14:paraId="49DA3709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Источником водоснабжения гостиничного комплекса является сеть городского водопровода. Водомерные узлы выполняются в соответствии действующими нормативными требованиями и ТУ.</w:t>
            </w:r>
          </w:p>
          <w:p w14:paraId="537E342D" w14:textId="77777777" w:rsidR="00C277E2" w:rsidRPr="00387A9F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Системы водоснабжения и канализации.</w:t>
            </w:r>
          </w:p>
          <w:p w14:paraId="2BA48F5F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 здании предусмотреть следующие системы водоснабжения и канализации (уточняется проектом):</w:t>
            </w:r>
          </w:p>
          <w:p w14:paraId="631CEE00" w14:textId="77777777" w:rsidR="00C277E2" w:rsidRPr="00387A9F" w:rsidRDefault="00C277E2" w:rsidP="00C277E2">
            <w:pPr>
              <w:ind w:lef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водяное пожаротушение;</w:t>
            </w:r>
          </w:p>
          <w:p w14:paraId="67E36292" w14:textId="77777777" w:rsidR="00C277E2" w:rsidRPr="00387A9F" w:rsidRDefault="00C277E2" w:rsidP="00C277E2">
            <w:pPr>
              <w:ind w:lef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 спринклерное пожаротушение;</w:t>
            </w:r>
          </w:p>
          <w:p w14:paraId="19495C73" w14:textId="77777777" w:rsidR="00C277E2" w:rsidRPr="00387A9F" w:rsidRDefault="00C277E2" w:rsidP="00C277E2">
            <w:pPr>
              <w:ind w:lef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водоснабжение гостиничных номеров и служебных помещений;</w:t>
            </w:r>
          </w:p>
          <w:p w14:paraId="2E6C6059" w14:textId="77777777" w:rsidR="00C277E2" w:rsidRPr="00387A9F" w:rsidRDefault="00C277E2" w:rsidP="00C277E2">
            <w:pPr>
              <w:ind w:lef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водоснабжение предприятий питания;</w:t>
            </w:r>
          </w:p>
          <w:p w14:paraId="0EB9157F" w14:textId="77777777" w:rsidR="00C277E2" w:rsidRPr="00387A9F" w:rsidRDefault="00C277E2" w:rsidP="00C277E2">
            <w:pPr>
              <w:ind w:lef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канализация хозяйственно-фекальная;</w:t>
            </w:r>
          </w:p>
          <w:p w14:paraId="6D7A5079" w14:textId="77777777" w:rsidR="00C277E2" w:rsidRPr="00387A9F" w:rsidRDefault="00C277E2" w:rsidP="00C277E2">
            <w:pPr>
              <w:ind w:lef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канализация технологическая;</w:t>
            </w:r>
          </w:p>
          <w:p w14:paraId="086E19A9" w14:textId="77777777" w:rsidR="00C277E2" w:rsidRPr="00387A9F" w:rsidRDefault="00C277E2" w:rsidP="00C277E2">
            <w:pPr>
              <w:ind w:lef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канализация ливнёвая;</w:t>
            </w:r>
          </w:p>
          <w:p w14:paraId="02DB2ADC" w14:textId="77777777" w:rsidR="00C277E2" w:rsidRPr="00387A9F" w:rsidRDefault="00C277E2" w:rsidP="00C277E2">
            <w:pPr>
              <w:ind w:left="474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канализация дренажная.</w:t>
            </w:r>
          </w:p>
          <w:p w14:paraId="2D07F1D2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водоподготовки.</w:t>
            </w:r>
          </w:p>
          <w:p w14:paraId="24D4CC1A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Предусмотреть систему водоподготовки- централизованную очистку воды системой УФО с дополнительным механическим фильтром тонкой фильтрации 20мкм с автоматической промывкой.</w:t>
            </w:r>
          </w:p>
          <w:p w14:paraId="12A6BE84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Водопровод ХВС.</w:t>
            </w:r>
          </w:p>
          <w:p w14:paraId="21E782DB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На вводе водопровода в помещение водомерного узла устанавливается счётчик учёта воды с импульсным выходом (подключённый к системе АСУД),</w:t>
            </w:r>
          </w:p>
          <w:p w14:paraId="4993C82D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Жилая зона.</w:t>
            </w:r>
          </w:p>
          <w:p w14:paraId="45733E2A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сети ХВС жилой части комплекса (гостиничные номера, МОП, конференц-зона, административные помещения, персонала), оборудовать регуляторами давления, фильтрами, запорной и регулирующей арматурой. </w:t>
            </w:r>
          </w:p>
          <w:p w14:paraId="7124A699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Проектом предусмотреть доступ к запорно-регулирующей арматуре из зоны МОП.</w:t>
            </w:r>
          </w:p>
          <w:p w14:paraId="26183784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Магистральные трубопроводы, в подземной части здания, прокладываются под потолком, с последующей разводкой до вертикальных участков магистралей (стояков) проходящих в шахтах инженерных коммуникаций.</w:t>
            </w:r>
          </w:p>
          <w:p w14:paraId="0A168737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Подключение системы ХВС к санитарным приборам и оборудованию выполнить в соответствии с заданием «дизайн- проекта».</w:t>
            </w:r>
          </w:p>
          <w:p w14:paraId="1D4E0EAB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Сеть водопровода выполнить из нержавеющих трубопроводов, с использованием обжимной пресс-системы. Подключение системы ХВС к санитарным приборам и оборудованию выполнить в соответствии с заданием «дизайн- проекта» или раздела технологии.</w:t>
            </w:r>
          </w:p>
          <w:p w14:paraId="569566C0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Трубопроводы изолируются теплоизоляционным материалом. </w:t>
            </w:r>
          </w:p>
          <w:p w14:paraId="3C93A92B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По периметру комплекса выполнить систему водоснабжения системы полива территории.</w:t>
            </w:r>
          </w:p>
          <w:p w14:paraId="07CDB329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Нежилая зона.</w:t>
            </w:r>
          </w:p>
          <w:p w14:paraId="795EEBE1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сети ХВС нежилой части комплекса (рестораны гостинницы и «A la carte»  со вспомогательными помещениями, коммерческие помещения 1-го этажа, конференц зона и фитнес зал), оборудовать регуляторами давления, фильтрами, счётчиками учёта воды с импульсным выходом на вводе к отдельным потребителям, запорной и 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регулирующей арматурой. Предусмотреть присоединение счётчиков к измерительной системе учёта ресурсов и водопотребления для коммерческого   учёта водопотребления с дистанционным считыванием в диспетчерской (в составе АСУД).</w:t>
            </w:r>
          </w:p>
          <w:p w14:paraId="498C1B96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Проектом предусмотреть доступ к запорно-регулирующей арматуре, для обеспечения ремонта.</w:t>
            </w:r>
          </w:p>
          <w:p w14:paraId="1F0B2548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Сеть водопровода выполнить из нержавеющих трубопроводов, с использованием обжимной пресс-системы. Подключение системы ХВС к санитарным приборам и оборудованию выполнить в соответствии с заданием «дизайн- проекта» или раздела технологии.</w:t>
            </w:r>
          </w:p>
          <w:p w14:paraId="09A20231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Трубопроводы изолируются теплоизоляционным материалом.</w:t>
            </w:r>
          </w:p>
          <w:p w14:paraId="273ACCC5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Водопровод ГВС.</w:t>
            </w:r>
          </w:p>
          <w:p w14:paraId="15CE7989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Проектом предусмотреть зонирование внутренних систем горячего водоснабжения. Для каждой зоны предусмотреть установку узлов учёта тепла.</w:t>
            </w:r>
          </w:p>
          <w:p w14:paraId="2D1939B0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Систему ГВС оборудовать регуляторами давления, фильтрами, счётчиками учёта воды с импульсным выходом на вводе к отдельным потребителям, запорной и регулирующей арматурой. Предусмотреть присоединение счётчиков к измерительной системе учёта ресурсов и водопотребления для коммерческого   учёта водопотребления с дистанционным считыванием в диспетчерской (в составе АСУД).</w:t>
            </w:r>
          </w:p>
          <w:p w14:paraId="3BC6E244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Магистральные трубопроводы после теплообменников и насосной станции, в подземной части здания, прокладываются под потолком, с последующей разводкой до вертикальных участков магистралей (стояков) проходящих в шахтах инженерных коммуникаций.</w:t>
            </w:r>
          </w:p>
          <w:p w14:paraId="57E30F90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Трубопроводы изолируются теплоизоляционным материалом.</w:t>
            </w:r>
          </w:p>
          <w:p w14:paraId="3CD8DE61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Проектом предусмотреть доступ к запорно-регулирующей арматуре, для обеспечения ремонта.</w:t>
            </w:r>
          </w:p>
          <w:p w14:paraId="66D80B9F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Сеть водопровода нежилых помещений из нержавеющих трубопроводов, с использованием обжимной пресс-системы. </w:t>
            </w:r>
          </w:p>
          <w:p w14:paraId="0942D18B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Подготовка горячей воды  для системы ГВС расположена в ИТП здания.</w:t>
            </w:r>
          </w:p>
          <w:p w14:paraId="636D81DC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Жилая зона.</w:t>
            </w:r>
          </w:p>
          <w:p w14:paraId="7B1BAFE2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сети ГВС жилой части комплекса (гостиничные номера, МОП, конференц-зона, административные помещения, персонала), оборудовать регуляторами давления, фильтрами, запорной и регулирующей арматурой. </w:t>
            </w:r>
          </w:p>
          <w:p w14:paraId="70375E92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Проектом предусмотреть доступ к запорно-регулирующей арматуре из зоны МОП.</w:t>
            </w:r>
          </w:p>
          <w:p w14:paraId="1733EF6B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Сеть водопровода после систем водоочистки выполнить из нержавеющих трубопроводов, с использованием обжимной пресс-системы. </w:t>
            </w:r>
          </w:p>
          <w:p w14:paraId="3E749065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Трубопроводы ГВС изолируются теплоизоляционным материалом. </w:t>
            </w:r>
          </w:p>
          <w:p w14:paraId="18D45932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Подключение системы ГВС к санитарным приборам и оборудованию выполнить в соответствии с заданием «дизайн- проекта».</w:t>
            </w:r>
          </w:p>
          <w:p w14:paraId="256E9939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Нежилая зона.</w:t>
            </w:r>
          </w:p>
          <w:p w14:paraId="1EF8F32E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Внутренние сети ГВС нежилой части комплекса (рестораны основной и авторской кухни со вспомогательными помещениями, коммерческие помещения 1-го этажа), оборудовать регуляторами давления, фильтрами, счётчиками учёта воды с импульсным выходом на вводе к отдельным потребителям, запорной и регулирующей арматурой. Предусмотреть присоединение счётчиков к измерительной системе учёта ресурсов и водопотребления для коммерческого   учёта водопотребления с дистанционным считыванием в диспетчерской (в составе АСУД).</w:t>
            </w:r>
          </w:p>
          <w:p w14:paraId="4F95EC86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Проектом предусмотреть доступ к запорно-регулирующей арматуре, для обеспечения ремонта.</w:t>
            </w:r>
          </w:p>
          <w:p w14:paraId="459FAF17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Сеть водопровода нежилых помещений выполнить из нержавеющих трубопроводов, с использованием обжимной пресс-системы. </w:t>
            </w:r>
          </w:p>
          <w:p w14:paraId="1A0CDA1A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Подключение системы ГВС к санитарным приборам и оборудованию выполнить в соответствии с заданием «дизайн- проекта» или раздела технологии.</w:t>
            </w:r>
          </w:p>
          <w:p w14:paraId="7A17DBA0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Трубопроводы изолируются теплоизоляционным материалом.</w:t>
            </w:r>
          </w:p>
          <w:p w14:paraId="00519492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по энергосбережению.</w:t>
            </w:r>
          </w:p>
          <w:p w14:paraId="54BD59DD" w14:textId="77777777" w:rsidR="00C277E2" w:rsidRPr="00387A9F" w:rsidRDefault="00C277E2" w:rsidP="00C277E2">
            <w:pPr>
              <w:tabs>
                <w:tab w:val="left" w:pos="293"/>
              </w:tabs>
              <w:ind w:lef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Предусмотреть зонирование внутренних систем водоснабжения.</w:t>
            </w:r>
          </w:p>
          <w:p w14:paraId="7F2D4F4C" w14:textId="77777777" w:rsidR="00C277E2" w:rsidRPr="00387A9F" w:rsidRDefault="00C277E2" w:rsidP="00C277E2">
            <w:pPr>
              <w:tabs>
                <w:tab w:val="left" w:pos="293"/>
              </w:tabs>
              <w:ind w:lef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Предусмотреть установку регуляторов давления.</w:t>
            </w:r>
          </w:p>
          <w:p w14:paraId="084800F0" w14:textId="77777777" w:rsidR="00C277E2" w:rsidRPr="00387A9F" w:rsidRDefault="00C277E2" w:rsidP="00C277E2">
            <w:pPr>
              <w:tabs>
                <w:tab w:val="left" w:pos="293"/>
              </w:tabs>
              <w:ind w:lef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Предусмотреть мероприятия в соответствии с «Перечнем водосберегающих мероприятий при проектировании и эксплуатации внешних и внутренних систем водоснабжения» (Распоряжением Премьера правительства   Москвы от 05.05.97 г. №460-РП.)</w:t>
            </w:r>
          </w:p>
          <w:p w14:paraId="4D58A112" w14:textId="77777777" w:rsidR="00C277E2" w:rsidRPr="00387A9F" w:rsidRDefault="00C277E2" w:rsidP="00C277E2">
            <w:pPr>
              <w:tabs>
                <w:tab w:val="left" w:pos="293"/>
              </w:tabs>
              <w:ind w:left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Предусмотреть установку приборов учёта холодной и горячей воды с импульсным выходом.</w:t>
            </w:r>
          </w:p>
          <w:p w14:paraId="69D96959" w14:textId="5C281DFB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Предусмотреть применение повысительных насосных установок с автоматическим регулированием давления, повышающих эффективность их использования.</w:t>
            </w:r>
          </w:p>
        </w:tc>
      </w:tr>
      <w:tr w:rsidR="00C277E2" w:rsidRPr="00EB44A9" w14:paraId="2BD0EA16" w14:textId="77777777" w:rsidTr="000328F3">
        <w:trPr>
          <w:trHeight w:val="27"/>
          <w:jc w:val="center"/>
        </w:trPr>
        <w:tc>
          <w:tcPr>
            <w:tcW w:w="696" w:type="dxa"/>
          </w:tcPr>
          <w:p w14:paraId="4ECF298C" w14:textId="0A131C59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4.2.1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CC6D" w14:textId="1A3346F8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Пожаротушение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5A42" w14:textId="77777777" w:rsidR="00C277E2" w:rsidRPr="00387A9F" w:rsidRDefault="00C277E2" w:rsidP="00C277E2">
            <w:pPr>
              <w:pStyle w:val="4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387A9F">
              <w:rPr>
                <w:rFonts w:ascii="Times New Roman" w:hAnsi="Times New Roman"/>
                <w:sz w:val="24"/>
                <w:szCs w:val="24"/>
              </w:rPr>
              <w:t>Исходные данные и основные положения.</w:t>
            </w:r>
          </w:p>
          <w:p w14:paraId="0C31585E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Запроектировать противопожарные системы в соответствии с действующими нормативами, </w:t>
            </w:r>
          </w:p>
          <w:p w14:paraId="5C17BF13" w14:textId="77777777" w:rsidR="00C277E2" w:rsidRPr="00387A9F" w:rsidRDefault="00C277E2" w:rsidP="00C277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Проектом предусматреть системы пожаротушения:</w:t>
            </w:r>
          </w:p>
          <w:p w14:paraId="160A2D32" w14:textId="77777777" w:rsidR="00C277E2" w:rsidRPr="00387A9F" w:rsidRDefault="00C277E2" w:rsidP="0072099C">
            <w:pPr>
              <w:pStyle w:val="ab"/>
              <w:numPr>
                <w:ilvl w:val="0"/>
                <w:numId w:val="23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Противопожарный водопровод (ВПВ).</w:t>
            </w:r>
          </w:p>
          <w:p w14:paraId="1F74A338" w14:textId="77777777" w:rsidR="00C277E2" w:rsidRPr="00387A9F" w:rsidRDefault="00C277E2" w:rsidP="0072099C">
            <w:pPr>
              <w:pStyle w:val="ab"/>
              <w:numPr>
                <w:ilvl w:val="0"/>
                <w:numId w:val="23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Спринклерное пожаротушение</w:t>
            </w:r>
          </w:p>
          <w:p w14:paraId="58A65CD4" w14:textId="77777777" w:rsidR="00C277E2" w:rsidRPr="00387A9F" w:rsidRDefault="00C277E2" w:rsidP="00C277E2">
            <w:pPr>
              <w:pStyle w:val="3"/>
              <w:tabs>
                <w:tab w:val="num" w:pos="227"/>
              </w:tabs>
              <w:ind w:left="38"/>
              <w:jc w:val="both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  <w:r w:rsidRPr="00387A9F">
              <w:rPr>
                <w:rFonts w:ascii="Times New Roman" w:hAnsi="Times New Roman"/>
                <w:i/>
                <w:sz w:val="24"/>
                <w:szCs w:val="24"/>
              </w:rPr>
              <w:t xml:space="preserve">Противопожарный водопровод. </w:t>
            </w:r>
          </w:p>
          <w:p w14:paraId="014427C8" w14:textId="77777777" w:rsidR="00C277E2" w:rsidRPr="00387A9F" w:rsidRDefault="00C277E2" w:rsidP="00C277E2">
            <w:pPr>
              <w:tabs>
                <w:tab w:val="left" w:pos="5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Система запитана теми же вводами, что и системы хозяйственно-питьевого и автоматического пожаротушения, подключение к вводу водопровода - после водомерного узла. </w:t>
            </w:r>
          </w:p>
          <w:p w14:paraId="1EA5C3B3" w14:textId="77777777" w:rsidR="00816EB2" w:rsidRPr="00387A9F" w:rsidRDefault="00816EB2" w:rsidP="00816EB2">
            <w:pPr>
              <w:tabs>
                <w:tab w:val="left" w:pos="5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Сеть ВПВ оборудовать пожарными шкафами,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оснащённых пожарными </w:t>
            </w:r>
            <w:r w:rsidRPr="000827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рукавами, </w:t>
            </w:r>
            <w:r w:rsidRPr="000827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стволами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и ручными огнетушителями, согласно действующим норма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В шкафах предусмотреть кнопки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принудительного включения пожарных насосов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системы дымоудаления.</w:t>
            </w:r>
          </w:p>
          <w:p w14:paraId="36D56B9F" w14:textId="77777777" w:rsidR="00C277E2" w:rsidRPr="00387A9F" w:rsidRDefault="00C277E2" w:rsidP="00C277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Предусмотреть систему «сухотрубов», с выведенными наружу пожарными патрубками с соединительной головкой Ду 80 мм.</w:t>
            </w:r>
          </w:p>
          <w:p w14:paraId="348E83A6" w14:textId="77777777" w:rsidR="00C277E2" w:rsidRPr="00387A9F" w:rsidRDefault="00C277E2" w:rsidP="00C277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Сети противопожарного водопровода здания монтируются из стальных бесшовных труб.</w:t>
            </w:r>
          </w:p>
          <w:p w14:paraId="5A5D4108" w14:textId="77777777" w:rsidR="00C277E2" w:rsidRPr="00387A9F" w:rsidRDefault="00C277E2" w:rsidP="00C277E2">
            <w:pPr>
              <w:pStyle w:val="4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387A9F">
              <w:rPr>
                <w:rFonts w:ascii="Times New Roman" w:hAnsi="Times New Roman"/>
                <w:sz w:val="24"/>
                <w:szCs w:val="24"/>
              </w:rPr>
              <w:t>Система автоматического спринклерного пожаротушения.</w:t>
            </w:r>
          </w:p>
          <w:p w14:paraId="4694C5EB" w14:textId="77777777" w:rsidR="00C277E2" w:rsidRPr="00387A9F" w:rsidRDefault="00C277E2" w:rsidP="00C277E2">
            <w:pPr>
              <w:tabs>
                <w:tab w:val="left" w:pos="5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Система запитана теми же вводами, что и системы хозяйственно-питьевого и противопожарного водопровода, подключение к вводу водопровода - после водомерного узла. </w:t>
            </w:r>
          </w:p>
          <w:p w14:paraId="5479A56E" w14:textId="77777777" w:rsidR="00C277E2" w:rsidRPr="00387A9F" w:rsidRDefault="00C277E2" w:rsidP="00C277E2">
            <w:pPr>
              <w:tabs>
                <w:tab w:val="left" w:pos="5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При проектировании станции пожаротушения спринклерного пожаротушения и противопожарного водопровода количество необходимых лучей определяется проектными показателями: кол-вом пожарных отсеков, количеством спринклерных оросителей на каждом луче. </w:t>
            </w:r>
          </w:p>
          <w:p w14:paraId="59CC5DBA" w14:textId="77777777" w:rsidR="00C277E2" w:rsidRPr="00387A9F" w:rsidRDefault="00C277E2" w:rsidP="00C277E2">
            <w:pPr>
              <w:tabs>
                <w:tab w:val="left" w:pos="5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На конечных участках магистралей спринклерной системы предусмотреть краны для промывки системы. </w:t>
            </w:r>
          </w:p>
          <w:p w14:paraId="10349093" w14:textId="77777777" w:rsidR="00C277E2" w:rsidRPr="00387A9F" w:rsidRDefault="00C277E2" w:rsidP="00C277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На сети установлены пожарные краны и спринклерные  оросители . </w:t>
            </w:r>
          </w:p>
          <w:p w14:paraId="4B9B0F60" w14:textId="77777777" w:rsidR="00C277E2" w:rsidRPr="00387A9F" w:rsidRDefault="00C277E2" w:rsidP="00C277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Для поддержания давления в системе АУВПТ и обеспечения её работы с расчётными параметрами проектируется насосная станция автоматического спринклерного пожаротушения, имеющая непосредственный выход на улицу.</w:t>
            </w:r>
          </w:p>
          <w:p w14:paraId="16A9A3A7" w14:textId="77777777" w:rsidR="00C277E2" w:rsidRPr="00387A9F" w:rsidRDefault="00C277E2" w:rsidP="00C277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 качестве оросителей для конференц зоны, складских помещений и других помещений с массовым пребыванием людей (более 50 чел), принять спринклерные оросители скрытого типа с температурой разрушения теплового замка 57°С. Средняя площадь орошения составляет 12,0 м</w:t>
            </w:r>
            <w:r w:rsidRPr="00387A9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4F805FA" w14:textId="77777777" w:rsidR="00C277E2" w:rsidRPr="00387A9F" w:rsidRDefault="00C277E2" w:rsidP="00C277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Начертание сети - кольцевое.</w:t>
            </w:r>
          </w:p>
          <w:p w14:paraId="3A0A0629" w14:textId="77777777" w:rsidR="00C277E2" w:rsidRPr="00387A9F" w:rsidRDefault="00C277E2" w:rsidP="00C277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Предусмотреть систему «сухотрубов», с выведенными наружу пожарными патрубками с соединительной головкой Ду 80 мм.</w:t>
            </w:r>
          </w:p>
          <w:p w14:paraId="381CD6C7" w14:textId="77777777" w:rsidR="00816EB2" w:rsidRPr="008F5DD8" w:rsidRDefault="00816EB2" w:rsidP="00816EB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20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Помещение насосной станции оборудовать телефонной связью с помещением дежурного </w:t>
            </w:r>
            <w:r w:rsidRPr="007320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персонала, у входа установить световое табло « Станция пожаротушения».</w:t>
            </w:r>
          </w:p>
          <w:p w14:paraId="456874B2" w14:textId="77777777" w:rsidR="00816EB2" w:rsidRPr="008F5DD8" w:rsidRDefault="00816EB2" w:rsidP="00816EB2">
            <w:pPr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5D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Предусмотреть установку дре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нчера в стволе бельепровода на 14</w:t>
            </w:r>
            <w:r w:rsidRPr="008F5D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этаже, запитать его от сети внутреннего противопожарного водопровода. </w:t>
            </w:r>
          </w:p>
          <w:p w14:paraId="67A4795E" w14:textId="77777777" w:rsidR="00C277E2" w:rsidRPr="00C376AB" w:rsidRDefault="00C277E2" w:rsidP="00CF1D75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7E2" w:rsidRPr="00EB44A9" w14:paraId="0ADA4158" w14:textId="77777777" w:rsidTr="000328F3">
        <w:trPr>
          <w:trHeight w:val="27"/>
          <w:jc w:val="center"/>
        </w:trPr>
        <w:tc>
          <w:tcPr>
            <w:tcW w:w="696" w:type="dxa"/>
          </w:tcPr>
          <w:p w14:paraId="08B106CB" w14:textId="35C7F1B1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4116" w14:textId="528FF17C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Водоотведение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083F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Хозяйственно-фекальная канализация.</w:t>
            </w:r>
          </w:p>
          <w:p w14:paraId="08B94FCD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предусмотреть системы самотёчной канализационной сети и напорной канализационной сети.  Трубопроводы применить из безраструбных чугунных труб. </w:t>
            </w:r>
          </w:p>
          <w:p w14:paraId="48372923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для канализирования подземных уровней применить канализационную насосную установку, с возможностью автоматической работы и дистанционного контроля. Прокладку канализационных сетей запроектировать скрытную, с обеспечением удобного доступа к крышкам ревизий и прочисток для технического обслуживания и ремонта из помещений МОП. </w:t>
            </w:r>
          </w:p>
          <w:p w14:paraId="0732105D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Подключение системы хозфекальной и технологической канализации к санитарным приборам и оборудованию выполнить в соответствии с заданием «дизайн- проекта» или раздела технологии.</w:t>
            </w:r>
          </w:p>
          <w:p w14:paraId="26AA81CD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 канализация.</w:t>
            </w:r>
          </w:p>
          <w:p w14:paraId="764249EB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Технологическую канализацию предприятий питания выполнить в соответствии с технологическими решениями принятыми в проекте.</w:t>
            </w:r>
          </w:p>
          <w:p w14:paraId="681AC244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Подключение системы технологической канализации к санитарным приборам и оборудованию выполнить в соответствии с заданием «дизайн- проекта» и разделов технологии.</w:t>
            </w:r>
          </w:p>
          <w:p w14:paraId="659B9B52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Установку жироуловителя предусмотреть вне периметра стен здания.</w:t>
            </w:r>
          </w:p>
          <w:p w14:paraId="1DA272DB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Ливневая канализация.</w:t>
            </w:r>
          </w:p>
          <w:p w14:paraId="7C1CFBC5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Здание оборудовать системой внутреннего водостока. </w:t>
            </w:r>
          </w:p>
          <w:p w14:paraId="7EF3A7F4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Трубопроводы внутреннего водостока принять из чугунных без раструбных труб. </w:t>
            </w:r>
          </w:p>
          <w:p w14:paraId="647F315A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На кровле - водосточные воронки с электрообгревом, подключение водосточных воронок к системе внутреннего ливнестока - изолировать на длину не менее 3-х метров</w:t>
            </w:r>
          </w:p>
          <w:p w14:paraId="7E953151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Прокладку внутреннего водостока выполнить в шахтах с возможностью доступа из зоны МОП</w:t>
            </w:r>
          </w:p>
          <w:p w14:paraId="3C91F8A5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Выпуски водостока соединить с городской системой ливневой канализации, с установкой канализационного затвора с электроприводом. </w:t>
            </w:r>
          </w:p>
          <w:p w14:paraId="46FCB479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Дренажная канализация  </w:t>
            </w:r>
          </w:p>
          <w:p w14:paraId="67A45A53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Предусмотреть систему дренажных насосов, устанавливаемых в приямках. Каналы перехвата воды закрыть чугунными решетками и соединить с дренажными приямками стальными трубами.</w:t>
            </w:r>
          </w:p>
          <w:p w14:paraId="272A1039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Трубы от дренажных насосов - стальные оцинкованные (ГОСТ 3262-75*) отечественного производства на сварных соединениях.</w:t>
            </w:r>
          </w:p>
          <w:p w14:paraId="13BD2E08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фитинги и разъемные соединения участков трубопроводной сети - стальные оцинкованные</w:t>
            </w:r>
          </w:p>
          <w:p w14:paraId="5B9B9BC8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Предусмотреть:</w:t>
            </w:r>
          </w:p>
          <w:p w14:paraId="7BB42E4E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насосы в приямках (при необходимости) –для удаления вод от срабатывания системы АПТ и  удаления случайных и аварийных вод из помещений насосных станций, а также отвода конденсата от системы центрального кондиционирования;</w:t>
            </w:r>
          </w:p>
          <w:p w14:paraId="4A6160B2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трапы типа HL или аналог;</w:t>
            </w:r>
          </w:p>
          <w:p w14:paraId="14C757F8" w14:textId="77777777" w:rsidR="00C277E2" w:rsidRPr="00387A9F" w:rsidRDefault="00C277E2" w:rsidP="00C277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-муфта противопожарная для трапа с вертикальным выпуском– для отвода стоков от системы АУПТ</w:t>
            </w:r>
          </w:p>
          <w:p w14:paraId="5CF3AA54" w14:textId="3E868DA0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87A9F">
              <w:rPr>
                <w:rStyle w:val="ae"/>
                <w:rFonts w:ascii="Times New Roman" w:eastAsia="MS Mincho" w:hAnsi="Times New Roman" w:cs="Times New Roman"/>
              </w:rPr>
              <w:t xml:space="preserve"> 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Во всех технических помещениях, где находится инженерное и технологическое оборудование, работающее на воде, как рабочей среде (ИТП, венткамеры, водомерный узел, насосные пожаротушения, точки опорожнения водяных систем и т.д.), предусмотреть приямки или трапы для приема воды в случае аварии, ремонтных и профилактических работ, соединив их с системой дренажной канализации через обратный клапан. В необходимых случаях установить дренажные насосы (станция пожаротушения).</w:t>
            </w:r>
          </w:p>
        </w:tc>
      </w:tr>
      <w:tr w:rsidR="00C277E2" w:rsidRPr="00EB44A9" w14:paraId="754529BC" w14:textId="77777777" w:rsidTr="000328F3">
        <w:trPr>
          <w:trHeight w:val="27"/>
          <w:jc w:val="center"/>
        </w:trPr>
        <w:tc>
          <w:tcPr>
            <w:tcW w:w="696" w:type="dxa"/>
          </w:tcPr>
          <w:p w14:paraId="720984DD" w14:textId="4AF4065F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3CC9" w14:textId="77777777" w:rsidR="00C277E2" w:rsidRPr="00387A9F" w:rsidRDefault="00C277E2" w:rsidP="00C277E2">
            <w:pPr>
              <w:suppressLineNumbers/>
              <w:ind w:left="-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Общие требования ОВиК</w:t>
            </w:r>
          </w:p>
          <w:p w14:paraId="723AFF74" w14:textId="77777777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AF6D" w14:textId="77777777" w:rsidR="00C277E2" w:rsidRPr="00387A9F" w:rsidRDefault="00C277E2" w:rsidP="00C27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Исходные данные</w:t>
            </w:r>
          </w:p>
          <w:p w14:paraId="186BE295" w14:textId="77777777" w:rsidR="00C277E2" w:rsidRPr="00387A9F" w:rsidRDefault="00C277E2" w:rsidP="00C27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E03CE0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систем отопления, вентиляции, и кондиционирования вести в соответствии с ТУ ПАО «МОЭК», требованиями нормативных документов Российской Федерации и Московских городских строительных норм, проектной документации, получившей положительное заключение Мосгосэкспертизы. </w:t>
            </w:r>
          </w:p>
          <w:p w14:paraId="1E8C59E8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Расчетные параметры наружного воздуха принимать в соответствии с требованиями СП131.13330.2012</w:t>
            </w:r>
          </w:p>
          <w:p w14:paraId="0961EEEE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Параметры наружного воздуха:</w:t>
            </w:r>
          </w:p>
          <w:p w14:paraId="0D17C52E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- для холодного периода температура </w:t>
            </w:r>
          </w:p>
          <w:p w14:paraId="63F42956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tн = –25 °С</w:t>
            </w:r>
          </w:p>
          <w:p w14:paraId="28E2A7DA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Теплый период года для систем вентиляции </w:t>
            </w:r>
          </w:p>
          <w:p w14:paraId="1A4E2758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tн = +26°С;</w:t>
            </w:r>
          </w:p>
          <w:p w14:paraId="434829F1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- tн = +35°С – для подбора холодильного оборудования </w:t>
            </w:r>
          </w:p>
          <w:p w14:paraId="427DEDA0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При размещении приемных устройств для наружного воздуха на юго-восточном, южном или юго-западном фасаде температуру наружного воздуха в теплый период</w:t>
            </w:r>
          </w:p>
          <w:p w14:paraId="7411DC41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 принимать на 3-5°С выше расчетной.</w:t>
            </w:r>
          </w:p>
          <w:p w14:paraId="6C3B8E3D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переходный период температура +12°С (для всех систем) </w:t>
            </w:r>
          </w:p>
          <w:p w14:paraId="43CCB844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Расчетные параметры внутреннего воздуха помещений, поддерживаемые системой отопления, приняты:</w:t>
            </w:r>
          </w:p>
          <w:p w14:paraId="1FC5D728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номера                                                 18-21°С</w:t>
            </w:r>
          </w:p>
          <w:p w14:paraId="03DBD3D4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туалет                                                  19-21°С</w:t>
            </w:r>
          </w:p>
          <w:p w14:paraId="235A2BA2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совмещенный санузел                       24-26°С</w:t>
            </w:r>
          </w:p>
          <w:p w14:paraId="5548A17E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коридор                                               18°С </w:t>
            </w:r>
          </w:p>
          <w:p w14:paraId="5E684F17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вестибюль, лестничные клетки        16°С</w:t>
            </w:r>
          </w:p>
          <w:p w14:paraId="62AF09E8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кладовые                                             16°С</w:t>
            </w:r>
          </w:p>
          <w:p w14:paraId="701C0057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технические помещения                   16 °С</w:t>
            </w:r>
          </w:p>
          <w:p w14:paraId="7D45FB7E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помещения эксплуатации                 18-21°С</w:t>
            </w:r>
          </w:p>
          <w:p w14:paraId="00CE1494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помещения арендной зоны               12-21°С</w:t>
            </w:r>
          </w:p>
          <w:p w14:paraId="7CF8125B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Расчетные параметры внутреннего воздуха помещений, обслуживаемых системами приточно-вытяжной вентиляции:</w:t>
            </w:r>
          </w:p>
          <w:p w14:paraId="53E52DC9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холодный период температура    12°-21°С</w:t>
            </w:r>
          </w:p>
          <w:p w14:paraId="1A1A5FA6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 угловых помещениях температура воздуха должна быть на 2 °С выше.</w:t>
            </w:r>
          </w:p>
          <w:p w14:paraId="00D41ECD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Температура воздуха в помещениях 1 этажа должна быть дифференцирована в зависимости от назначения помещения.</w:t>
            </w:r>
          </w:p>
          <w:p w14:paraId="64AE5A7D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Расчетные параметры внутреннего воздуха в помещениях ресторана, конференц зала и фитнес зала принять согасно нормативным требованиям на проектирования.</w:t>
            </w:r>
          </w:p>
          <w:p w14:paraId="0FD25A36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Относительная влажность воздуха в помещениях номеров, конференц зала и ресторана в пределах 45 - 60%, в производственных помещениях пищеблока и постирочной - не более 60%. </w:t>
            </w:r>
          </w:p>
          <w:p w14:paraId="13DB7EAB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Если не оговорено отдельно, параметры: внутренней температуры, относительной влажности и подвижности воздуха в помещениях, принять их исходя из функционального назначения помещений в соответствии с требованиями действующих норм и правил.</w:t>
            </w:r>
          </w:p>
          <w:p w14:paraId="669730AC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Количество приточного воздуха для помещений ritail части здания, принять из функционального назначения помещения.</w:t>
            </w:r>
          </w:p>
          <w:p w14:paraId="51332C6C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Количество наружного воздуха на одного человека для помещений организации и служб по обслуживанию, принять 60 м3/час/чел. Количество людей для определения воздухообменов принято из расчета 4м2 общей площади на человека.</w:t>
            </w:r>
          </w:p>
          <w:p w14:paraId="333C0154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наружного воздуха на одного человека для помещений конференц залов принять 60 м3/час/чел. Количество людей для определения воздухообменов принять согластно технологического задания. Обеспечить местное включение/выключение в зависимости от использования конференц залов и 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независимое регулирование воздхообмена в конференц залах по заполнению (датчику температуры и </w:t>
            </w:r>
            <w:r w:rsidRPr="00387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2).</w:t>
            </w:r>
          </w:p>
          <w:p w14:paraId="200BC20B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Количество наружного воздуха на одного человека для арендных помещений, принято согласно технологии помещения, но не менее 2,5 крат.</w:t>
            </w:r>
          </w:p>
          <w:p w14:paraId="7E1FE141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 приточного воздуха для номера принять не менее 120м3/ч.  Предусмотреть дисбаланс по вентиляции, с превшением притока на 20%. Вытяжку из номеров организовать из совмещенных санузлов.</w:t>
            </w:r>
          </w:p>
          <w:p w14:paraId="281182D6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При этом количество удаляемого воздуха в режиме обслуживания принять в соответствии с СП 257.13330.2016, СП 118.13330.2016, СП 2.3.6.1079-01:</w:t>
            </w:r>
          </w:p>
          <w:p w14:paraId="42D507E9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-ванные, туалеты, совмещенный туалетом с ванной - не менее 50 м3/час. </w:t>
            </w:r>
          </w:p>
          <w:p w14:paraId="019D4A05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Предусмотреть необходимые мероприятия, исключающие проникновение шума и вибраций от работающего оборудования систем теплоснабжения и вентиляции в помещениях и на прилегающей территории.</w:t>
            </w:r>
          </w:p>
          <w:p w14:paraId="0A2D432A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Уровень звука LA (эквивалентный уровень звука LAэкв), дБА принять в помещениях для: </w:t>
            </w:r>
          </w:p>
          <w:p w14:paraId="05764F38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– номера — 35 и 25 дБА с 7.00 до 23.00 и с 23.00 до 7.00 соответственно;</w:t>
            </w:r>
          </w:p>
          <w:p w14:paraId="26C9D5B9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– в холлах, вестибюлях 45 дБА;</w:t>
            </w:r>
          </w:p>
          <w:p w14:paraId="5C66F801" w14:textId="2818E925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– для остальных помещений принять в соответствии с СП 51.13330.2011.</w:t>
            </w:r>
          </w:p>
        </w:tc>
      </w:tr>
      <w:tr w:rsidR="00C277E2" w:rsidRPr="00EB44A9" w14:paraId="16AEBA11" w14:textId="77777777" w:rsidTr="000328F3">
        <w:trPr>
          <w:trHeight w:val="27"/>
          <w:jc w:val="center"/>
        </w:trPr>
        <w:tc>
          <w:tcPr>
            <w:tcW w:w="696" w:type="dxa"/>
          </w:tcPr>
          <w:p w14:paraId="68A8FF8A" w14:textId="5EB504D9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432D" w14:textId="6187D734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тепловой пункт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CA4C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Теплоснабжение объекта осуществляется от городских тепловых сетей, согласно условиям подключения МОЭК. Источником теплоснабжения являются тепловые сети ОАО «МОЭК». Теплоноситель – перегретая вода. Параметры теплоносителя уточнятся после получения технических условий.</w:t>
            </w:r>
          </w:p>
          <w:p w14:paraId="49F8885F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Для здания предусмотрено устройство собственного Индивидуального теплового пункта (ИТП), из которого осуществляется теплоснабжение проектируемого здания. ИТП разместить в техническом помещении на -1 этаже у наружной стены. Высота помещения ИТП не менее 3,0 м.</w:t>
            </w:r>
          </w:p>
          <w:p w14:paraId="5E947848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Присоединение систем отопления, вентиляции предусмотреть по независимой схеме. </w:t>
            </w:r>
          </w:p>
          <w:p w14:paraId="00D73ED9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Присоединение ГВС предусмотреть по двухступенчатой смешанной схеме. </w:t>
            </w:r>
          </w:p>
          <w:p w14:paraId="5C92B265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Система горячего водоснабжения однозональная. На период отключения ГВС предусмотреть установку электрических бойлеров.</w:t>
            </w:r>
          </w:p>
          <w:p w14:paraId="02D2A2F0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Температуры теплоносителей вторичного контура принять: </w:t>
            </w:r>
          </w:p>
          <w:p w14:paraId="65C192BF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для отопления  85-60ºС;</w:t>
            </w:r>
          </w:p>
          <w:p w14:paraId="4E27A71E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для вентиляции и ВТЗ   95-70ºС;</w:t>
            </w:r>
          </w:p>
          <w:p w14:paraId="624312CC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для отопления и вентиляции автостоянки 95-70ºС;</w:t>
            </w:r>
          </w:p>
          <w:p w14:paraId="42350156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температуру горячей воды для ГВС 62ºС.</w:t>
            </w:r>
          </w:p>
          <w:p w14:paraId="0681294C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Для теплоснабжения системы кондиционирования - вода с параметрами 45/30 °С</w:t>
            </w:r>
          </w:p>
          <w:p w14:paraId="2419EF0D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4802B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Разработать проект узла учета тепловой энергии для всего здания.</w:t>
            </w:r>
          </w:p>
          <w:p w14:paraId="6BE5BF2B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Предусмотреть возможность организации учета тепла для отдельных потребителей.</w:t>
            </w:r>
          </w:p>
          <w:p w14:paraId="67E3D4BF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Тепловой узел оборудован двухпоточным теплосчетчиком «ВИС.Т» и регулятором перепада давления «прямого действия».</w:t>
            </w:r>
          </w:p>
          <w:p w14:paraId="2A65949B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При согласовании Техническим заказчиком проекта ИТП со всеми заинтересованными городскими организациями, генпроектировщик сопровождает его и несёт полную ответственность за снятие замечаний и получение согласования.</w:t>
            </w:r>
          </w:p>
          <w:p w14:paraId="1602C365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Проекты ИТП и узла учета тепловой энергии согласовать со всеми заинтересованными городскими организациями.</w:t>
            </w:r>
          </w:p>
          <w:p w14:paraId="030EBF4E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Системы отопления и вентиляции однозонные, подключенные к тепловым сетям по «независимой схеме».  </w:t>
            </w:r>
          </w:p>
          <w:p w14:paraId="67CDBCFE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Системы отопления и вентиляции подземной автостоянки однозонная, подключенная к тепловым сетям по «независимой схеме». Параметры теплоносителей вторичного контура для отопления и вентиляции автостоянки 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Pr="00387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=95-70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14:paraId="5AD85C2D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Регулирование температуры теплоносителей во вторичных контурах систем отопления и вентиляции осуществляется регулирующими клапанами и системой автоматики, в зависимости от температуры наружного воздуха.</w:t>
            </w:r>
          </w:p>
          <w:p w14:paraId="39551D83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Для систем отопления жилья, офисов предусмотреть два рабочих теплообменника на 100% тепловую нагрузку, насосную группу (1-рабочий и 1-резервный) с регулирующим клапаном и однопоточными теплосчетчиками для каждого потребителя, подключенными к системе АСКУЭП.</w:t>
            </w:r>
          </w:p>
          <w:p w14:paraId="115A0B66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Для систем вентиляции, офисов и автостоянки предусмотрен блок с теплообменником, рассчитанным на 100% нагрузку, насосной группой, регулирующим клапаном и однопоточным теплосчетчиком для каждого потребителя, подключенным к системе АСКУЭП; </w:t>
            </w:r>
          </w:p>
          <w:p w14:paraId="4674159B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Система горячего водоснабжения присоединяется к тепловым сетям по двухступенчатой смешанной схеме. Температура горячей воды в местах водоразбора не ниже 60 °С.</w:t>
            </w:r>
          </w:p>
          <w:p w14:paraId="6E6DB512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Циркуляционные насосы присоединяются между первой и второй ступенью. Для каждого потребителя 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(жилья, офисов и автостоянки) на подающих и циркуляционных трубопроводах установить водомеры.</w:t>
            </w:r>
          </w:p>
          <w:p w14:paraId="01C8649C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в ИТП водосборный приямок с установкой двух стационарных дренажных насосов. </w:t>
            </w:r>
          </w:p>
          <w:p w14:paraId="7FC86BE4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Предусмотреть устройства фундаментов под оборудования с виброгашением.</w:t>
            </w:r>
          </w:p>
          <w:p w14:paraId="46E00503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Предусмотреть местное, дистанционное и автоматическое управление:</w:t>
            </w:r>
          </w:p>
          <w:p w14:paraId="1B2D2653" w14:textId="77777777" w:rsidR="00C277E2" w:rsidRPr="00387A9F" w:rsidRDefault="00C277E2" w:rsidP="0072099C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местное - всеми электропотребителями;</w:t>
            </w:r>
          </w:p>
          <w:p w14:paraId="2E23F6A6" w14:textId="77777777" w:rsidR="00C277E2" w:rsidRPr="00387A9F" w:rsidRDefault="00C277E2" w:rsidP="0072099C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дистанционное:</w:t>
            </w:r>
          </w:p>
          <w:p w14:paraId="34BA167F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– циркуляционными, подпиточными и дренажными насосами;</w:t>
            </w:r>
          </w:p>
          <w:p w14:paraId="61FDD7F5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–вентсистемами ИТП. </w:t>
            </w:r>
          </w:p>
          <w:p w14:paraId="6252B954" w14:textId="77777777" w:rsidR="00C277E2" w:rsidRPr="00387A9F" w:rsidRDefault="00C277E2" w:rsidP="0072099C">
            <w:pPr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Автоматическое:</w:t>
            </w:r>
          </w:p>
          <w:p w14:paraId="1A9CB7DD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–циркуляционными насосами по таймеру;</w:t>
            </w:r>
          </w:p>
          <w:p w14:paraId="094665CA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–подпиточными насосами по давлению;</w:t>
            </w:r>
          </w:p>
          <w:p w14:paraId="6CBBBB50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дренажными насосами по уровню;</w:t>
            </w:r>
          </w:p>
          <w:p w14:paraId="790DF075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вентсистемами по температуре воздуха;</w:t>
            </w:r>
          </w:p>
          <w:p w14:paraId="26CEB736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дистанционный контроль, за параметрами теплоносителей (первичного и вторичного). Предусмотреть звуковой и световой сигналы (подпиточный и аварийный) при падении давления в системах отопления и вентиляции. </w:t>
            </w:r>
          </w:p>
          <w:p w14:paraId="63574C16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Сигналы о состоянии оборудования и основные параметры теплоносителей вывести в диспетчерский пункт (ЦДП).</w:t>
            </w:r>
          </w:p>
          <w:p w14:paraId="270ECE0C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Тепловой ввод оборудовать теплосчетчиком «ВИС.Т» с двухпоточными преобразователями расхода.</w:t>
            </w:r>
          </w:p>
          <w:p w14:paraId="7E0364F8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мероприятия, обеспечивающие экономию энергоресурсов. </w:t>
            </w:r>
          </w:p>
          <w:p w14:paraId="63456A4A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Предусмотреть учет и контроль теплоносителя, изоляцию трубопроводов и т.д.</w:t>
            </w:r>
          </w:p>
          <w:p w14:paraId="790B7DCF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Уровень звукового давления в смежных помещениях от работающего оборудования принять в соответствии с СП 51.13330.2011.</w:t>
            </w:r>
          </w:p>
          <w:p w14:paraId="48E661BD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-Предусмотреть расчет поверхностей нагрева водоводяных подогревателей по каждой системе с указанием требуемой поверхности нагрева с запасом в размере 10%, с проверкой наличия запаса по расходу сетевой воды в размере 15%, с учетом обеспечения температуры горячей воды в местах водоразбора не ниже 60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14:paraId="49406D18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- Гарантийный срок эксплуатации проектируемого оборудования – должен быть не менее 12 месяцев. </w:t>
            </w:r>
          </w:p>
          <w:p w14:paraId="25FDDA5C" w14:textId="47A61EF7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- Проектируемое оборудование должно иметь сертификаты и декларации соответствия во исполнение требованиям законодательных и нормативных документов.</w:t>
            </w:r>
          </w:p>
        </w:tc>
      </w:tr>
      <w:tr w:rsidR="00C277E2" w:rsidRPr="00EB44A9" w14:paraId="28ACFC74" w14:textId="77777777" w:rsidTr="000328F3">
        <w:trPr>
          <w:trHeight w:val="27"/>
          <w:jc w:val="center"/>
        </w:trPr>
        <w:tc>
          <w:tcPr>
            <w:tcW w:w="696" w:type="dxa"/>
          </w:tcPr>
          <w:p w14:paraId="4824CBF5" w14:textId="4AFEBD20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4F2B" w14:textId="29AA54D6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Отопление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51EA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      Здание оборудовать центральной двухтрубной системой отопления, зонированной по функционилу 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зданий. Для потребителей теплоты каждой зоны необходимо предусматривать свой контур теплоносителя с температурой, регулируемой по индивидуальному температурному графику.</w:t>
            </w:r>
          </w:p>
          <w:p w14:paraId="43A42C04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Температуры теплоносителей вторичного контура принять: </w:t>
            </w:r>
          </w:p>
          <w:p w14:paraId="0C395D2A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для отопления                                                       85-60ºС;</w:t>
            </w:r>
          </w:p>
          <w:p w14:paraId="0FB7C138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для вентиляции и ВТЗ                                          95-70ºС;</w:t>
            </w:r>
          </w:p>
          <w:p w14:paraId="177C3439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для отопления и вентиляции автостоянки         95-70ºС;</w:t>
            </w:r>
          </w:p>
          <w:p w14:paraId="12EC2F00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 качестве теплоносителя системы отопления - вода, приготавливаемая в индивидуальном тепловом пункте. Система отопления в здании выполняется в полном объеме.</w:t>
            </w:r>
          </w:p>
          <w:p w14:paraId="09D3C0A3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1D215" w14:textId="77777777" w:rsidR="00C277E2" w:rsidRPr="00387A9F" w:rsidRDefault="00C277E2" w:rsidP="00C27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Номера</w:t>
            </w:r>
          </w:p>
          <w:p w14:paraId="44353131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    Для номерной части здания система отопления водяная двухтрубная, независимая с нижней разводкой на -1 этаже. Прокладка вертикальных стояков и размещение коллекторного шкафа отопления, предусматривается в выделенных шахтах межэтажных холлов.  Этажный коллектор отопления с запорно-регулирующей арматурой предусмотерть заводского изготовления. Для межэтажного регулирования предусмотреть установку автоматической балансировочных клапанов. Прокладка трубопроводов от шкафа до номера в полу коридора выполнить в теплоизоляции. В номере разводку трубопроводов выполнить в конструкции пола в гофроизоляции тупикового типа. От этажного коллектора выполнить лучевую разводку, на каждую ветку не более четырех отопительных приборов.</w:t>
            </w:r>
          </w:p>
          <w:p w14:paraId="47ACFC2B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   В качестве отопительных приборов в номерах принять конвекторы или радиаторы с терморегуляторами в зависимости от высоты остекления напольного или настенного типа. Марку согласоватьс Заказчиком. Марку согласоватьс Заказчиком.</w:t>
            </w:r>
          </w:p>
          <w:p w14:paraId="5252CF84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    В технических помещениях, в общественных зонах и входных группах применить конвекторы или радиаторы в зависимости от требований к дизайну помещений , высоты остекления и функционального назначения помещения. Нагревательные приборы в общественных зонах оборудованы термостатическими клапанами прямого действия, отключающей арматурой и воздушными кранами.</w:t>
            </w:r>
          </w:p>
          <w:p w14:paraId="4DEFE93F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    Подключение настенных отопительных приборов выполнить углового типа (от стены). </w:t>
            </w:r>
          </w:p>
          <w:p w14:paraId="07D3FE1E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    В электротехнических помещениях установить электроконвектор или регистры из гладких труб, с 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соединениями на сварке и с вынесенной за пределы помещения отключающей арматурой.</w:t>
            </w:r>
          </w:p>
          <w:p w14:paraId="6AC86B69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   Отопительные приборы в лестничных клетках разместить на каждом этаже на стене без установки термостатических клапанов.</w:t>
            </w:r>
          </w:p>
          <w:p w14:paraId="25CD82EC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   Системы отопления обеспечивают максимальную температуру в помещении +18°(расчётная)С. Увеличение температуры воздуха в помещениях обеспечить вентиляторными доводчиками в режиме «тепло». Управление отопительными приборами предусмотреть с учетом системы диспетчеризации объеденненой с работой кондиционера.</w:t>
            </w:r>
          </w:p>
          <w:p w14:paraId="5824613D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34245" w14:textId="77777777" w:rsidR="00C277E2" w:rsidRPr="00387A9F" w:rsidRDefault="00C277E2" w:rsidP="00C277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Общественные помещения</w:t>
            </w:r>
          </w:p>
          <w:p w14:paraId="26021421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Для встроенных нежилых помещений ретейл, конференц-залы, помещения питания, фитнес предусмотреть систему отопления водяная двухтрубная, независимую с нижней разводкой на -1 этаже. Прокладка вертикальных стояков и размещение коллекторного шкафа отопления, предусматривается в выделенных шахтах межэтажных холлов.  Этажный коллектор отопления с запорно-регулирующей арматурой  предусмотреть заводского изготовления. От этажного коллектора выполнить лучевую разводку, на каждую ветку не более четырех отопительных приборов.</w:t>
            </w:r>
          </w:p>
          <w:p w14:paraId="38CAFF45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Для регулирования предусмотреть установку автоматической балансировочных клапанов. Прокладка трубопроводов от шкафа до помещений в полу коридора  выполнить в теплоизоляции. В помещениях разводку трубопроводов выполнить в конструкции пола в гофроизоляции тупикового или (и) лучевого типа. </w:t>
            </w:r>
          </w:p>
          <w:p w14:paraId="5EAFC644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отопительных приборов в номерах принять конвекторы или радиаторы с терморегуляторами в зависимости от высоты остекления. Марку согласовать с Заказчиком. </w:t>
            </w:r>
          </w:p>
          <w:p w14:paraId="1856147E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Управление отопительными приборами предусмотреть системы диспетчеризации объеденненой с работой кондиционера.</w:t>
            </w:r>
          </w:p>
          <w:p w14:paraId="395CEDEE" w14:textId="77777777" w:rsidR="00C277E2" w:rsidRPr="00387A9F" w:rsidRDefault="00C277E2" w:rsidP="00C277E2">
            <w:pPr>
              <w:pStyle w:val="af"/>
              <w:tabs>
                <w:tab w:val="left" w:pos="48"/>
                <w:tab w:val="left" w:pos="1134"/>
                <w:tab w:val="left" w:pos="1843"/>
                <w:tab w:val="left" w:pos="3686"/>
              </w:tabs>
              <w:ind w:left="48" w:firstLine="2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D209A3A" w14:textId="77777777" w:rsidR="00C277E2" w:rsidRPr="00387A9F" w:rsidRDefault="00C277E2" w:rsidP="00C277E2">
            <w:pPr>
              <w:pStyle w:val="af"/>
              <w:tabs>
                <w:tab w:val="left" w:pos="48"/>
                <w:tab w:val="left" w:pos="1134"/>
                <w:tab w:val="left" w:pos="3686"/>
              </w:tabs>
              <w:ind w:left="48" w:firstLine="28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Арендные помещения</w:t>
            </w:r>
          </w:p>
          <w:p w14:paraId="26C989F3" w14:textId="77777777" w:rsidR="00C277E2" w:rsidRPr="00387A9F" w:rsidRDefault="00C277E2" w:rsidP="00C277E2">
            <w:pPr>
              <w:pStyle w:val="af"/>
              <w:tabs>
                <w:tab w:val="left" w:pos="48"/>
                <w:tab w:val="left" w:pos="1134"/>
                <w:tab w:val="left" w:pos="3686"/>
              </w:tabs>
              <w:ind w:left="48" w:firstLine="2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CBDF1D1" w14:textId="77777777" w:rsidR="00C277E2" w:rsidRPr="00387A9F" w:rsidRDefault="00C277E2" w:rsidP="00C277E2">
            <w:pPr>
              <w:pStyle w:val="af"/>
              <w:tabs>
                <w:tab w:val="left" w:pos="48"/>
                <w:tab w:val="left" w:pos="1134"/>
                <w:tab w:val="left" w:pos="3686"/>
              </w:tabs>
              <w:ind w:left="48" w:firstLine="28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7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Для помещений, сдаваемых в аренду система отопления водяная двухтрубная независимая с нижней или верхней разводкой, с прокладкой магистральных трубопроводов по -1 этажу или тех. этажу. Прокладка трубопроводов от шкафа до отопительных приборов выполнить в теплоизоляции тупикового или (и) лучевого типа.</w:t>
            </w:r>
          </w:p>
          <w:p w14:paraId="3DF29DCB" w14:textId="77777777" w:rsidR="00C277E2" w:rsidRPr="00387A9F" w:rsidRDefault="00C277E2" w:rsidP="00C277E2">
            <w:pPr>
              <w:tabs>
                <w:tab w:val="left" w:pos="48"/>
                <w:tab w:val="left" w:pos="1134"/>
                <w:tab w:val="left" w:pos="3686"/>
              </w:tabs>
              <w:ind w:left="48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отопительных приборов приняты конвекторы, радиаторы с терморегуляторами. 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Подключение предусмотреть к распределительной гребенке отопления с устройством узла учета. В каждой арендной зоне предусмотреть отключающую арматуру и место для перспективной установки субабонентских узлов учета тепла.</w:t>
            </w:r>
          </w:p>
          <w:p w14:paraId="1F9C376F" w14:textId="77777777" w:rsidR="00C277E2" w:rsidRPr="00387A9F" w:rsidRDefault="00C277E2" w:rsidP="00C277E2">
            <w:pPr>
              <w:tabs>
                <w:tab w:val="left" w:pos="48"/>
                <w:tab w:val="left" w:pos="426"/>
                <w:tab w:val="left" w:pos="1134"/>
                <w:tab w:val="left" w:pos="3686"/>
              </w:tabs>
              <w:ind w:left="48" w:firstLine="28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</w:t>
            </w:r>
          </w:p>
          <w:p w14:paraId="47076A20" w14:textId="77777777" w:rsidR="00C277E2" w:rsidRPr="00387A9F" w:rsidRDefault="00C277E2" w:rsidP="00C277E2">
            <w:pPr>
              <w:tabs>
                <w:tab w:val="left" w:pos="48"/>
                <w:tab w:val="left" w:pos="1134"/>
                <w:tab w:val="left" w:pos="3686"/>
              </w:tabs>
              <w:ind w:left="48" w:firstLine="283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87A9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Общие требования</w:t>
            </w:r>
          </w:p>
          <w:p w14:paraId="027F2E70" w14:textId="77777777" w:rsidR="00C277E2" w:rsidRPr="00387A9F" w:rsidRDefault="00C277E2" w:rsidP="00C277E2">
            <w:pPr>
              <w:tabs>
                <w:tab w:val="left" w:pos="48"/>
                <w:tab w:val="left" w:pos="1134"/>
                <w:tab w:val="left" w:pos="3686"/>
              </w:tabs>
              <w:ind w:left="48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Систему отопления оборудовать запорной, спускной и регулирующей арматурой, термостатическими клапанами прямого действия, автоматическими балансировочными клапанами, автоматическими воздухоотводчиками и необходимыми контрольно-измерительными приборами по температуре и давлению.</w:t>
            </w:r>
          </w:p>
          <w:p w14:paraId="642525E0" w14:textId="77777777" w:rsidR="00C277E2" w:rsidRPr="00387A9F" w:rsidRDefault="00C277E2" w:rsidP="00C277E2">
            <w:pPr>
              <w:tabs>
                <w:tab w:val="left" w:pos="48"/>
                <w:tab w:val="left" w:pos="1134"/>
                <w:tab w:val="left" w:pos="3686"/>
              </w:tabs>
              <w:ind w:left="48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На вертикальных стояках системы отопления предусмотреть компенсаторы.</w:t>
            </w:r>
          </w:p>
          <w:p w14:paraId="002ADC25" w14:textId="77777777" w:rsidR="00C277E2" w:rsidRPr="00387A9F" w:rsidRDefault="00C277E2" w:rsidP="00C277E2">
            <w:pPr>
              <w:tabs>
                <w:tab w:val="left" w:pos="48"/>
                <w:tab w:val="left" w:pos="1134"/>
                <w:tab w:val="left" w:pos="3686"/>
              </w:tabs>
              <w:ind w:left="48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Инженерные системы должны быть смонтированы с учетом требований безопасности, содержащихся в соответствующих нормативных документах и указаний инструкций заводов – изготовителей оборудования. В случаи использования в архитектурной части проекта защитных экранов на отопительные приборы, нагревательные приборы подобрать с учетом защитного ограждения.</w:t>
            </w:r>
          </w:p>
          <w:p w14:paraId="074C32CA" w14:textId="77777777" w:rsidR="00C277E2" w:rsidRPr="00387A9F" w:rsidRDefault="00C277E2" w:rsidP="00C277E2">
            <w:pPr>
              <w:tabs>
                <w:tab w:val="left" w:pos="48"/>
                <w:tab w:val="left" w:pos="1134"/>
                <w:tab w:val="left" w:pos="3686"/>
              </w:tabs>
              <w:ind w:left="48" w:right="54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Стояки трубопроводов для систем отопления запроектировать из стальных труб ГОСТ 3262-75*(обыкновенные). В качестве запорной арматуры предусмотреть шаровые краны.</w:t>
            </w:r>
          </w:p>
          <w:p w14:paraId="11451D78" w14:textId="77777777" w:rsidR="00C277E2" w:rsidRPr="00387A9F" w:rsidRDefault="00C277E2" w:rsidP="00C277E2">
            <w:pPr>
              <w:tabs>
                <w:tab w:val="left" w:pos="48"/>
                <w:tab w:val="left" w:pos="1134"/>
                <w:tab w:val="left" w:pos="3686"/>
              </w:tabs>
              <w:ind w:left="48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При прокладке труб в полу используются трубопроводы из сшитого полиэтилена тип PEX-a(с), которые изолируются изоляцией для прокладки в полу.</w:t>
            </w:r>
          </w:p>
          <w:p w14:paraId="23883B49" w14:textId="77777777" w:rsidR="00C277E2" w:rsidRPr="00387A9F" w:rsidRDefault="00C277E2" w:rsidP="00C277E2">
            <w:pPr>
              <w:tabs>
                <w:tab w:val="left" w:pos="48"/>
                <w:tab w:val="left" w:pos="1134"/>
                <w:tab w:val="left" w:pos="3686"/>
              </w:tabs>
              <w:ind w:left="48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Изоляция магистральных подающих и обратных трубопроводов и стояков, проходящих в вертикальных коммуникационных шахтах и горизонтально по -1 этажу или техэтажу, подлежат тепловой изоляции. В качестве теплоизоляционных изделий используются материалы, имеющие гигиенический и пожарный сертификаты РФ и в соответствии с СП 61.13330.2012.</w:t>
            </w:r>
          </w:p>
          <w:p w14:paraId="3C571AAD" w14:textId="77777777" w:rsidR="00C277E2" w:rsidRPr="00387A9F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На рабочей документации указать в помещениях температуру и нагрузку по теплопотерям и на отопиетльных приборах. </w:t>
            </w:r>
          </w:p>
          <w:p w14:paraId="1B37044F" w14:textId="74A7350D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Приложить гидравлический и тепловой расчет здания.</w:t>
            </w:r>
          </w:p>
        </w:tc>
      </w:tr>
      <w:tr w:rsidR="00C277E2" w:rsidRPr="00EB44A9" w14:paraId="6B8092F2" w14:textId="77777777" w:rsidTr="000328F3">
        <w:trPr>
          <w:trHeight w:val="27"/>
          <w:jc w:val="center"/>
        </w:trPr>
        <w:tc>
          <w:tcPr>
            <w:tcW w:w="696" w:type="dxa"/>
          </w:tcPr>
          <w:p w14:paraId="0F5DB8FF" w14:textId="4DAB1FEB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4.7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D3B9" w14:textId="38F45F4D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Воздушная тепловая завеса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25D1" w14:textId="11F8DA27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Для основных входных зон здания предусмотреть водяную тепловую завесу.  </w:t>
            </w:r>
          </w:p>
        </w:tc>
      </w:tr>
      <w:tr w:rsidR="00C277E2" w:rsidRPr="00EB44A9" w14:paraId="07DF5B45" w14:textId="77777777" w:rsidTr="000328F3">
        <w:trPr>
          <w:trHeight w:val="27"/>
          <w:jc w:val="center"/>
        </w:trPr>
        <w:tc>
          <w:tcPr>
            <w:tcW w:w="696" w:type="dxa"/>
          </w:tcPr>
          <w:p w14:paraId="3E924DD1" w14:textId="12D5C118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4.8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272A" w14:textId="2D5D6EAA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Вентиляция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4B64" w14:textId="77777777" w:rsidR="00C277E2" w:rsidRPr="00387A9F" w:rsidRDefault="00C277E2" w:rsidP="00C277E2">
            <w:pPr>
              <w:ind w:firstLine="45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384126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     Здание оборудовать системами приточно-вытяжной вентиляции, зонированной по функциональному назанчению помещений. 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систем вентиляции предусмотреть в соответствии с разделением их по характеру обслуживаемых помещений, конструктивным возможностям и требованиям нормативной документации. </w:t>
            </w:r>
          </w:p>
          <w:p w14:paraId="30283888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Номера</w:t>
            </w:r>
          </w:p>
          <w:p w14:paraId="120D7833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     В номерах запроектировать механическую приточно-вытяжную вентиляцию.</w:t>
            </w:r>
          </w:p>
          <w:p w14:paraId="29C8F83F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Приточно-вытяжную установку для  вентиляции номеров предусмотерть с секцией рекуперации, тепла водяного нагрева, фреонового охлаждения и адиабатического увлажнения с бактерицидной лампой.</w:t>
            </w:r>
          </w:p>
          <w:p w14:paraId="1DE859D0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Предусмотерть систему очистки воды для подачи в секцию увлаженеия воздуха.</w:t>
            </w:r>
          </w:p>
          <w:p w14:paraId="75CA3AA1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Вытяжную и приточную вентиляцию с механическим побуждением предусмотерть со 50% резервированием по вентилятрной группе и управлением по перепаду давления в канале, с частотным управлением по расходу воздуха. Предусмотреть устройства исключающие перетекания воздуха из одной номера в другую.</w:t>
            </w:r>
          </w:p>
          <w:p w14:paraId="6A3829EC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Проход воздуховода приточной вентиляции в номер из коридорной зоны через ограждающую стену выполнить в зоне санузла и подключить к одной решетке с кондиционером. Воздуховоды расположить в подшивном пространстве потолка.</w:t>
            </w:r>
          </w:p>
          <w:p w14:paraId="07AD3142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Выбросы отработанного воздуха предусмотреть на кровлю здания через обособленные шахты.</w:t>
            </w:r>
          </w:p>
          <w:p w14:paraId="1A476162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В входных вестибюлях и лифтовых холлах здания предусмотреть самостоятельные системы приточной вентиляции с секцией охлаждения воздуха до температуры +22С и систему кондиционирования в полном объём, согласно дизайн проекта. </w:t>
            </w:r>
          </w:p>
          <w:p w14:paraId="3F6FAD1D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Приточный воздух подается с температурой +18÷+22°С</w:t>
            </w:r>
          </w:p>
          <w:p w14:paraId="3A511A6F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На отводах приточной вентиляции к помещениям номеров  перед решеткой предусмотреть установку канальных ионизаторов воздуха. Управление предусмотреть автоматическое,  соединеное с ситемой управления климатических параметров воздуха.</w:t>
            </w:r>
          </w:p>
          <w:p w14:paraId="546FF98D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Общественные помещения</w:t>
            </w:r>
          </w:p>
          <w:p w14:paraId="66C57F45" w14:textId="0B096B0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независимые системы приточно-вытяжной вентиляции для зоны ресторанов, фитнес и конференц залов. На отводах приточной вентиляции к помещений конференц и фитнес зала предусмотреть 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установку канальных ионизаторов воздуха. Управление предусмотреть автоматическое и соединеное с ситемой управления климатических параметров воздуха.</w:t>
            </w:r>
          </w:p>
          <w:p w14:paraId="41B06D3B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Приточно-вытяжную установку для  вентиляции конференц зала предусмотерть с секцией рекуператора, водяного нагрева, фреонового охлаждения и адиабатического увлажнения с бактерицидной лампой.</w:t>
            </w:r>
          </w:p>
          <w:p w14:paraId="285B513E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Размещение вентиляционного оборудования предусмотреть в технических помещениях – венткамерах или за подшивным потолком технических помещений.</w:t>
            </w:r>
          </w:p>
          <w:p w14:paraId="52488513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Технические помещения </w:t>
            </w:r>
          </w:p>
          <w:p w14:paraId="432603AB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Предусмотреть самостоятельную систему механической приточно-вытяжной вентиляции в помещениях: диспетчерской, комнаты охраны и т.д. Помещение ИТП оборудовать системой приточно-вытяжной вентиляцией с рециркуляцией воздуха без подогрева. Параметры воздуха: температура поддерживать в соответствии с технологическим заданием; влажность не поддерживается. При проектировании систем вентиляции предусмотреть противопожарные мероприятия в соответствии с действующими нормативными документами (противопожарные клапаны, огнезащитное покрытие).</w:t>
            </w:r>
          </w:p>
          <w:p w14:paraId="246781D4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Коммерческие часть здания</w:t>
            </w:r>
          </w:p>
          <w:p w14:paraId="31EC592A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Для арендуемых помещений предусмотреть самостоятельные воздухозаборные шахты, а также зарезервировать шахты под механическую вытяжную вентиляцию. Выбросы систем вытяжной вентиляции производить на кровлю здания или на фасад нежилой части здания. </w:t>
            </w:r>
          </w:p>
          <w:p w14:paraId="53256E1C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  Предусмотреть места для установки приточных и вытяжных установок для арендных помещений. </w:t>
            </w:r>
          </w:p>
          <w:p w14:paraId="5DFDF772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Приточно-вытяжное вентиляционное оборудования и установки кондиционирования арендных помещений устанавливаются силами будущих арендаторов или владельцев помещений. </w:t>
            </w:r>
          </w:p>
          <w:p w14:paraId="730AB0FE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Электроснабжение вентустановок и наружных блоков кондиционирования производится за счет электрических мощностей арендатора.</w:t>
            </w:r>
          </w:p>
          <w:p w14:paraId="7C3505A4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Разводка воздуховодов по помещениям сдаваемых в аренду выполняется силами арендаторов. Транзитные участки воздуховодов, прокладываемые по местам 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пользования здания выполнить в полном объеме.</w:t>
            </w:r>
          </w:p>
          <w:p w14:paraId="19267112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Выбросы с резким запахом предусмотреть на кровлю.</w:t>
            </w:r>
            <w:r w:rsidRPr="00387A9F" w:rsidDel="003A4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CC8931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Общие требования</w:t>
            </w:r>
          </w:p>
          <w:p w14:paraId="2BB80BD9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Выбросы и заборы воздуха предусмотреть на наружную сторону фасада комплекса по возможности максимально удаленную от окон жилой части здания. </w:t>
            </w:r>
          </w:p>
          <w:p w14:paraId="4EAB3ECD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Воздуховоды предусмотреть из плотной стали.</w:t>
            </w:r>
          </w:p>
          <w:p w14:paraId="1A951671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Предусмотреть проектом: установку вентиляционных установок на виброоснования; присоединение вентиляторов к воздуховодам через гибкие вставки, крепление воздуховодов на подвесках с амортизирующими прокладками, акустическую обработку венткамер и т.д. Расчетные параметры внутреннего воздуха в помещениях для холодного и тёплого периодов принимать в соответствии с требованиями действующих норм и «Исходных данных».</w:t>
            </w:r>
          </w:p>
          <w:p w14:paraId="1FAB40BD" w14:textId="648AA9F7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     Оборудование общеобменной, технологической вентиляции, разместить в венткамерах на -1 этаже.</w:t>
            </w:r>
          </w:p>
        </w:tc>
      </w:tr>
      <w:tr w:rsidR="00C277E2" w:rsidRPr="00EB44A9" w14:paraId="4DE1E454" w14:textId="77777777" w:rsidTr="000328F3">
        <w:trPr>
          <w:trHeight w:val="27"/>
          <w:jc w:val="center"/>
        </w:trPr>
        <w:tc>
          <w:tcPr>
            <w:tcW w:w="696" w:type="dxa"/>
          </w:tcPr>
          <w:p w14:paraId="1EBD19EB" w14:textId="36A75C6C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1A85" w14:textId="4D916018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Кондиционирование и холодоснабжение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4FC9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     Системы кондиционирования для жилой и арендных помещений здания предусмотреть с установкой VRF блоков с водяным охлаждением конденсатора, с возможностью работы в режиме «теплового насоса».  Для охлаждения наружных блоков VRF использовать 2-х контурную централизованную систему охлаждения конденсатора с установкой драйкулеров на кровле здания.  В наружном гидравлическом контуре охлаждения конденсатора предусмотреть раствор пропилен гликоля, во внутреннем контуре вода.</w:t>
            </w:r>
          </w:p>
          <w:p w14:paraId="3BA1AE68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Для полноценной работы системы и поддержания необходимой температуры теплоносителя внутреннего контура (вода), обеспечить подключение системы к источнику тепла.  </w:t>
            </w:r>
          </w:p>
          <w:p w14:paraId="44ACA432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    При определении нагрузок на системы холодоснабжения принять теплопритоки по расчету с учетом площади помещения, но не менее 2,5кВт на одно помещение. </w:t>
            </w:r>
          </w:p>
          <w:p w14:paraId="2E23F8E4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Установку водяных наружных блоков VRF-систем выполнить в специально выделенных местах (нишах) внутри здания на этаже потребителей. Последующую разводку фреонотрубопроводов с установкой запорной арматуры, прокладку управляющих кабелей выполнить до номеров или помещений с установкой внутреннего блока, в соответствии с требованиями действующих нормативных документов.</w:t>
            </w:r>
          </w:p>
          <w:p w14:paraId="35101DCB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Наружные компрессорно-конденсаторные блоки для секций охлаждения приточных установок (центральных кондиционеров), обслуживающих жилые помещения принять с воздушным или водяным охлаждением и установить на кровле здания или  в непосредственной близости от установок.</w:t>
            </w:r>
          </w:p>
          <w:p w14:paraId="4653BBDA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Установку наружных, внутренних блоков, разводку трубопроводов для арендных помещений выполняется владельцами помещений по индивидуальным проектам. Для помещений МОПов для подержания комфортных температурных режимов предусмотреть установку внутренних блоков кондиционирования.</w:t>
            </w:r>
          </w:p>
          <w:p w14:paraId="155A8280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Отвод конденсата от внутренних блоков предусматривается к дренажным или канализационным стоякам  через гидрозатворы.</w:t>
            </w:r>
          </w:p>
          <w:p w14:paraId="4C4D15FB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Тип внутренних блоков определить дизайн проектом помещений.</w:t>
            </w:r>
          </w:p>
          <w:p w14:paraId="013E4B78" w14:textId="445121D7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Предусмотерть систему очистки воды для водянного орошения теплообменников в случаи его применения.</w:t>
            </w:r>
          </w:p>
        </w:tc>
      </w:tr>
      <w:tr w:rsidR="00C277E2" w:rsidRPr="00EB44A9" w14:paraId="5E606CC2" w14:textId="77777777" w:rsidTr="000328F3">
        <w:trPr>
          <w:trHeight w:val="27"/>
          <w:jc w:val="center"/>
        </w:trPr>
        <w:tc>
          <w:tcPr>
            <w:tcW w:w="696" w:type="dxa"/>
          </w:tcPr>
          <w:p w14:paraId="7C2280FA" w14:textId="778BFEE8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4.10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0743" w14:textId="77777777" w:rsidR="00C277E2" w:rsidRPr="00387A9F" w:rsidRDefault="00C277E2" w:rsidP="00C277E2">
            <w:pPr>
              <w:keepNext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Противодымная защита здания</w:t>
            </w:r>
          </w:p>
          <w:p w14:paraId="52BAE7BD" w14:textId="77777777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6E48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Проектирование систем противодымной вентиляции (ПДВ) комплекса и определение основных расчетных параметров следует выполнять в соответствии с требованиями № 123-ФЗ, и СТУ на проектирование противопожарной защиты, СП 7.13130.2013 и по утвержденным в установленном порядке методикам.</w:t>
            </w:r>
          </w:p>
          <w:p w14:paraId="7F418AEE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Системы ПДВ должны быть автономными для каждого пожарного отсека.</w:t>
            </w:r>
          </w:p>
          <w:p w14:paraId="107BD74E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Для воздуховодов с нормируемым пределом огнестойкости толщину листовой стали следует принимать расчетную, но не менее 0,8 мм. Для уплотнения разъемных соединений (в том числе фланцевых) следует использовать негорючие материалы.</w:t>
            </w:r>
          </w:p>
          <w:p w14:paraId="79FF9523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 жилой части здании для обеспечения противодымной защиты предусматривается устройство:</w:t>
            </w:r>
          </w:p>
          <w:p w14:paraId="5D095CB2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подпора в незадымляемые лестничные клетки типа Н2 или Н3;</w:t>
            </w:r>
          </w:p>
          <w:p w14:paraId="4B35F19B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подпора в шахты лифтов для перевозки пожарных подразделений;</w:t>
            </w:r>
          </w:p>
          <w:p w14:paraId="6F829216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подпора в лифтовые холлы, в т. ч. ПБЗ для МГН;</w:t>
            </w:r>
          </w:p>
          <w:p w14:paraId="7F2B3A78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  дымоудаления из поэтажных коридоров;</w:t>
            </w:r>
          </w:p>
          <w:p w14:paraId="386EFDC3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компенсации систем вытяжной противодымной вентиляции, разнесенной с дымоприемными устройствами системы дымоудаления.</w:t>
            </w:r>
          </w:p>
          <w:p w14:paraId="726613CA" w14:textId="77777777" w:rsidR="00C277E2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    Предусмотерть установку настенных противодымных проитвопожарных клапанов с 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возможностью установки решеток стаканного типа (за подлецо со стеной).</w:t>
            </w:r>
          </w:p>
          <w:p w14:paraId="5112179B" w14:textId="77777777" w:rsidR="00816EB2" w:rsidRPr="0013247A" w:rsidRDefault="00816EB2" w:rsidP="00816EB2">
            <w:pPr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24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Предусмотреть размещение дымоприемных устройств системы вытяжной противодымной вентиляции выше проемов эвакуационных выходов.</w:t>
            </w:r>
          </w:p>
          <w:p w14:paraId="3E206C73" w14:textId="77777777" w:rsidR="00816EB2" w:rsidRDefault="00816EB2" w:rsidP="00816EB2">
            <w:pPr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24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Управление противодымной вентиляцией предусмотреть в автоматическом и дистанционном  ( с пульта дежурного и от копок в ПК ) режиме.</w:t>
            </w:r>
          </w:p>
          <w:p w14:paraId="7CED5B21" w14:textId="77777777" w:rsidR="00816EB2" w:rsidRPr="0013247A" w:rsidRDefault="00816EB2" w:rsidP="00816EB2">
            <w:pPr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09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Расстояние от крышных вентиляторов дымоудаления до крышных вентиляторов подпора предусмотреть не менее 5 метров,  между ними.</w:t>
            </w:r>
          </w:p>
          <w:p w14:paraId="67590D4F" w14:textId="791D417B" w:rsidR="00816EB2" w:rsidRPr="00C376AB" w:rsidRDefault="00816EB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7E2" w:rsidRPr="00EB44A9" w14:paraId="7AC52B3A" w14:textId="77777777" w:rsidTr="000328F3">
        <w:trPr>
          <w:trHeight w:val="27"/>
          <w:jc w:val="center"/>
        </w:trPr>
        <w:tc>
          <w:tcPr>
            <w:tcW w:w="696" w:type="dxa"/>
          </w:tcPr>
          <w:p w14:paraId="34393F3F" w14:textId="3A905951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4.11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1587" w14:textId="4EBF3F15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Структурированная кабельная сеть</w:t>
            </w:r>
            <w:r w:rsidRPr="00387A9F" w:rsidDel="00515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ED7C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Структурированная кабельная сеть (СКС) строится на оборудовании категории 5e должна обеспечивать:</w:t>
            </w:r>
          </w:p>
          <w:p w14:paraId="581A7441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универсальность пассивного оборудования (горизонтальной и вертикальной разводки, кроссов, розеток и пр.) для использования одних и тех же элементов СКС для локальной вычислительной сети, телефонной сети, передачи данных (видео или аудио) и данных сети «Интернет»; </w:t>
            </w:r>
          </w:p>
          <w:p w14:paraId="09EAC306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возможность быстрой и удобной перекоммутации (переключения) линий связи в серверной и кроссовых; </w:t>
            </w:r>
          </w:p>
          <w:p w14:paraId="0E4875C1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Возможность (при необходимости) модернизации активного оборудования без замены линий связи.</w:t>
            </w:r>
          </w:p>
          <w:p w14:paraId="0CDA25EA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Кабели СКС прокладываются с учётом требований по физической защите трасс от повреждения и в зависимости от назначения:</w:t>
            </w:r>
          </w:p>
          <w:p w14:paraId="27ED2959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по коридорам и холлам за подвесными потолками на кабельных лотках и в гибких ПВХ-трубах;</w:t>
            </w:r>
          </w:p>
          <w:p w14:paraId="5057FCAB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 помещениях – в кабельных каналах по стенам и в гибких ПВХ-трубах за подвесными потолками.</w:t>
            </w:r>
          </w:p>
          <w:p w14:paraId="03129405" w14:textId="5A8514F2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Технология прокладки кабелей должна обеспечивать сохранность эстетического вида помещений после производства монтажных работ</w:t>
            </w:r>
          </w:p>
        </w:tc>
      </w:tr>
      <w:tr w:rsidR="00C277E2" w:rsidRPr="00EB44A9" w14:paraId="5EC209D3" w14:textId="77777777" w:rsidTr="000328F3">
        <w:trPr>
          <w:trHeight w:val="27"/>
          <w:jc w:val="center"/>
        </w:trPr>
        <w:tc>
          <w:tcPr>
            <w:tcW w:w="696" w:type="dxa"/>
          </w:tcPr>
          <w:p w14:paraId="79183EBD" w14:textId="3E81662D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4.12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D45E" w14:textId="05399329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телефонной связи</w:t>
            </w:r>
            <w:r w:rsidRPr="00387A9F" w:rsidDel="00515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31F6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Система телефонной связи предусматривает обеспечение сотрудников и гостей возможностью подключения к единой системе телефонной связи гостиницы и выходом в сети связи общего пользования. </w:t>
            </w:r>
          </w:p>
          <w:p w14:paraId="03BC6856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гостиницы к сетям связи общего пользования и сети «Интернет» выполняется 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отдельным проектом Наружных сетей связи по Техническим условиям оператора связи данного региона.</w:t>
            </w:r>
          </w:p>
          <w:p w14:paraId="6DFB6708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 помещении серверной установить АТС, которая обеспечит работу необходимого количества внешних и внутренних линий связи. Предусмотреть возможность модернизации и расширения, в том числе увеличение количества внешних линий и внутренних абонентов, резервирование основных модулей АТС и энергопитания.</w:t>
            </w:r>
          </w:p>
          <w:p w14:paraId="60AC9C29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Система телефонной связи должна обеспечить:</w:t>
            </w:r>
          </w:p>
          <w:p w14:paraId="58EFAD48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возможность построения внутренней DECT-сети;</w:t>
            </w:r>
          </w:p>
          <w:p w14:paraId="7DD77B91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работу системы голосовой почты;</w:t>
            </w:r>
          </w:p>
          <w:p w14:paraId="4EAC76C4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внутреннюю конференцсвязь;</w:t>
            </w:r>
          </w:p>
          <w:p w14:paraId="4955183E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автоматическую тарификацию разговоров с возможностью разделения абонентов по группам тарифов;</w:t>
            </w:r>
          </w:p>
          <w:p w14:paraId="567EEFCA" w14:textId="608FD099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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подключение управляющего компьютера для настройки, диагностики и управления системой телефонной связи</w:t>
            </w:r>
          </w:p>
        </w:tc>
      </w:tr>
      <w:tr w:rsidR="00C277E2" w:rsidRPr="00EB44A9" w14:paraId="5F7A956B" w14:textId="77777777" w:rsidTr="000328F3">
        <w:trPr>
          <w:trHeight w:val="27"/>
          <w:jc w:val="center"/>
        </w:trPr>
        <w:tc>
          <w:tcPr>
            <w:tcW w:w="696" w:type="dxa"/>
          </w:tcPr>
          <w:p w14:paraId="3A01B95E" w14:textId="084261C4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4.13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1F25" w14:textId="75AD4A0E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Радиофикация</w:t>
            </w:r>
            <w:r w:rsidRPr="00387A9F" w:rsidDel="00515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0196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 гостиницу к местной проводной радиотрансляционной сети или предусмотреть систему эфирной радиосвязи для получения сигналов ГО и ЧС определяют Технические условия местного оператора. </w:t>
            </w:r>
          </w:p>
          <w:p w14:paraId="4A84B0AC" w14:textId="38EC8CC4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Радиофикации, с установкой приемников проводного вещания (или УКВ вещания), подлежат помещения служб обеспечения безопасности (кроме отдельностоящих КПП), помещения служб эксплуатации и гостиничные номера.</w:t>
            </w:r>
          </w:p>
        </w:tc>
      </w:tr>
      <w:tr w:rsidR="00C277E2" w:rsidRPr="00EB44A9" w14:paraId="22119C6D" w14:textId="77777777" w:rsidTr="000328F3">
        <w:trPr>
          <w:trHeight w:val="27"/>
          <w:jc w:val="center"/>
        </w:trPr>
        <w:tc>
          <w:tcPr>
            <w:tcW w:w="696" w:type="dxa"/>
          </w:tcPr>
          <w:p w14:paraId="7CC30907" w14:textId="65E11AA9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4.14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459B" w14:textId="07C8AEF9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Информационно-телекоммуникационная сеть "Интернет"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3750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FBC05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Информационно-телекоммуникационная сеть "Интернет" гостиницы осуществляется от сетей Интернет-провайдера данного региона. </w:t>
            </w:r>
          </w:p>
          <w:p w14:paraId="7C8D0259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Локальная вычислительная сеть (ЛВС) должна включать:</w:t>
            </w:r>
          </w:p>
          <w:p w14:paraId="48A01E52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активное сетевое оборудование (оборудование передачи данных);</w:t>
            </w:r>
          </w:p>
          <w:p w14:paraId="41B811B8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серверный узел и систему хранения данных;</w:t>
            </w:r>
          </w:p>
          <w:p w14:paraId="4D8CA931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модуль подключения к внешним сетям (учитывается проектом Наружных сетей связи);</w:t>
            </w:r>
          </w:p>
          <w:p w14:paraId="2843A57A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структурированную кабельную сеть.</w:t>
            </w:r>
          </w:p>
          <w:p w14:paraId="463009A5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  На этапе проектирования Заказчик должен согласовать марку, фирму-производителя активного оборудования (согласно Вендерного листа оборудования).</w:t>
            </w:r>
          </w:p>
          <w:p w14:paraId="3BEECDFE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Активное оборудование ЛВС должно обеспечивать:</w:t>
            </w:r>
          </w:p>
          <w:p w14:paraId="536154F3" w14:textId="77777777" w:rsidR="00C277E2" w:rsidRPr="00387A9F" w:rsidRDefault="00C277E2" w:rsidP="0072099C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работу 100 % пользователей на скорости не менее 100 Мб/с;</w:t>
            </w:r>
          </w:p>
          <w:p w14:paraId="5804D9A6" w14:textId="77777777" w:rsidR="00C277E2" w:rsidRPr="00387A9F" w:rsidRDefault="00C277E2" w:rsidP="0072099C">
            <w:pPr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модульную структуру аппаратной части, позволяющую наращивать и модернизировать систему;</w:t>
            </w:r>
          </w:p>
          <w:p w14:paraId="4D1E9A4F" w14:textId="77777777" w:rsidR="00C277E2" w:rsidRPr="00387A9F" w:rsidRDefault="00C277E2" w:rsidP="0072099C">
            <w:pPr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высокую отказоустойчивость системы за счет горячего резервирования модулей управления и источников питания;</w:t>
            </w:r>
          </w:p>
          <w:p w14:paraId="2A129CD8" w14:textId="77777777" w:rsidR="00C277E2" w:rsidRPr="00387A9F" w:rsidRDefault="00C277E2" w:rsidP="0072099C">
            <w:pPr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настройку, управление и администрирование с помощью современного и удобного программного обеспечения;</w:t>
            </w:r>
          </w:p>
          <w:p w14:paraId="2717E3A3" w14:textId="77777777" w:rsidR="00C277E2" w:rsidRPr="00387A9F" w:rsidRDefault="00C277E2" w:rsidP="0072099C">
            <w:pPr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возможности буферизации и маршрутизации.</w:t>
            </w:r>
          </w:p>
          <w:p w14:paraId="5A849D89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Требования к «интернет» -соединениям:</w:t>
            </w:r>
          </w:p>
          <w:p w14:paraId="2C9C68E3" w14:textId="77777777" w:rsidR="00C277E2" w:rsidRPr="00387A9F" w:rsidRDefault="00C277E2" w:rsidP="0072099C">
            <w:pPr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возможность выхода в сеть «Интернет» с любого рабочего места ЛВС;</w:t>
            </w:r>
          </w:p>
          <w:p w14:paraId="07709752" w14:textId="77777777" w:rsidR="00C277E2" w:rsidRPr="00387A9F" w:rsidRDefault="00C277E2" w:rsidP="0072099C">
            <w:pPr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данных во внутренней сети, т.е. закрытость внутренней сети для внешних несанкционированных подключений;</w:t>
            </w:r>
          </w:p>
          <w:p w14:paraId="0569E9E0" w14:textId="77777777" w:rsidR="00C277E2" w:rsidRPr="00387A9F" w:rsidRDefault="00C277E2" w:rsidP="0072099C">
            <w:pPr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100% покрытие гостевых зон подключением к беспроводному «Интернету» </w:t>
            </w:r>
            <w:r w:rsidRPr="00387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3DFBFC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Активное сетевое оборудование разместить в телекоммуникационные шкафы в серверном помещении</w:t>
            </w:r>
          </w:p>
          <w:p w14:paraId="2D013316" w14:textId="77777777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7E2" w:rsidRPr="00EB44A9" w14:paraId="5ED3DDC8" w14:textId="77777777" w:rsidTr="000328F3">
        <w:trPr>
          <w:trHeight w:val="27"/>
          <w:jc w:val="center"/>
        </w:trPr>
        <w:tc>
          <w:tcPr>
            <w:tcW w:w="696" w:type="dxa"/>
          </w:tcPr>
          <w:p w14:paraId="18AAB560" w14:textId="23F8C293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4.15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EB0E" w14:textId="194D3495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Телевидение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EDED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Прием эфирных вещательных программ в цифровом формате выполнить в соответствии с Техническими условиями на подключение к системе коллективного приема телевизионных сигналов (СКПТ) в данном регионе.</w:t>
            </w:r>
          </w:p>
          <w:p w14:paraId="534286F8" w14:textId="77777777" w:rsidR="00C277E2" w:rsidRPr="00387A9F" w:rsidRDefault="00C277E2" w:rsidP="00C27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Антенно-мачтовые устройства предусмотреть на кровле здания. Для подключения абонентов к СКПТ предусмотреть в слаботочном стояке установку разветвителей абонентских, количество которых определить расчетом. Предусмотреть один резервный абонентский отвод на каждом этаже. Абонентские розетки системы телевидения предусмотреть в помещениях службы эксплуатации и охраны гостиницы,  оснащаемых СКПТ, согласовать с Заказчиком. Абонентская разводка гостиничных номеров входит в состав проекта СКПТ</w:t>
            </w:r>
          </w:p>
          <w:p w14:paraId="6CD2675A" w14:textId="77777777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7E2" w:rsidRPr="00EB44A9" w14:paraId="4E90A428" w14:textId="77777777" w:rsidTr="000328F3">
        <w:trPr>
          <w:trHeight w:val="27"/>
          <w:jc w:val="center"/>
        </w:trPr>
        <w:tc>
          <w:tcPr>
            <w:tcW w:w="696" w:type="dxa"/>
          </w:tcPr>
          <w:p w14:paraId="00F025B1" w14:textId="3A40CB2F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4.16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9739" w14:textId="62BFA3E9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Электрочасофикация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19AD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Система единого времени (электрочасофикация) должна обеспечивать:</w:t>
            </w:r>
          </w:p>
          <w:p w14:paraId="37E6019A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передачу информации текущего времени (часы, минуты) на вторичные часы объекта от часовой станции, расположенной в помещении серверной;</w:t>
            </w:r>
          </w:p>
          <w:p w14:paraId="0DD83F40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автоматическую коррекцию собственной шкалы времени.</w:t>
            </w:r>
          </w:p>
          <w:p w14:paraId="6AD027B8" w14:textId="3BFF269C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Вторичные часы устанавливаются на высоте не менее 2 м от уровня пола в зоне приема гостей, в коридорах, на посту охраны, в зоне приготовления пищи, в поэтажных зонах отдыха, в конференц-зале, переговорной, в кабинетах директора и главного инженера</w:t>
            </w:r>
          </w:p>
        </w:tc>
      </w:tr>
      <w:tr w:rsidR="00C277E2" w:rsidRPr="00EB44A9" w14:paraId="3809C89C" w14:textId="77777777" w:rsidTr="000328F3">
        <w:trPr>
          <w:trHeight w:val="27"/>
          <w:jc w:val="center"/>
        </w:trPr>
        <w:tc>
          <w:tcPr>
            <w:tcW w:w="696" w:type="dxa"/>
          </w:tcPr>
          <w:p w14:paraId="1DF680C1" w14:textId="4678F687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4.17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2703" w14:textId="29967A4D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контроля и управления доступом</w:t>
            </w:r>
            <w:r w:rsidRPr="00387A9F" w:rsidDel="00515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ACF9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Система контроля и управления доступом (СКУД) должна обеспечивать:</w:t>
            </w:r>
          </w:p>
          <w:p w14:paraId="559E8D7E" w14:textId="77777777" w:rsidR="00C277E2" w:rsidRPr="00387A9F" w:rsidRDefault="00C277E2" w:rsidP="0072099C">
            <w:pPr>
              <w:numPr>
                <w:ilvl w:val="0"/>
                <w:numId w:val="29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контроль прибытия персонала, формирование табеля учета рабочего времени;</w:t>
            </w:r>
          </w:p>
          <w:p w14:paraId="3EA70E17" w14:textId="77777777" w:rsidR="00C277E2" w:rsidRPr="00387A9F" w:rsidRDefault="00C277E2" w:rsidP="0072099C">
            <w:pPr>
              <w:numPr>
                <w:ilvl w:val="0"/>
                <w:numId w:val="28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  пресечение несанкционированного доступа в помещения гостиницы постоянно работающего персонала, гостей и посетителей;</w:t>
            </w:r>
          </w:p>
          <w:p w14:paraId="29D450BD" w14:textId="77777777" w:rsidR="00C277E2" w:rsidRPr="00387A9F" w:rsidRDefault="00C277E2" w:rsidP="0072099C">
            <w:pPr>
              <w:numPr>
                <w:ilvl w:val="0"/>
                <w:numId w:val="28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  проход на этаж обслуживающего персонала номеров согласно графику дежурства;</w:t>
            </w:r>
          </w:p>
          <w:p w14:paraId="512A27F8" w14:textId="77777777" w:rsidR="00C277E2" w:rsidRPr="00387A9F" w:rsidRDefault="00C277E2" w:rsidP="0072099C">
            <w:pPr>
              <w:numPr>
                <w:ilvl w:val="0"/>
                <w:numId w:val="28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  мониторинг и оперативное оповещение попыток несанкционированного проникновения в помещения для обеспечения безопасности;</w:t>
            </w:r>
          </w:p>
          <w:p w14:paraId="594C2F9B" w14:textId="77777777" w:rsidR="00C277E2" w:rsidRPr="00387A9F" w:rsidRDefault="00C277E2" w:rsidP="0072099C">
            <w:pPr>
              <w:numPr>
                <w:ilvl w:val="0"/>
                <w:numId w:val="28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  автоматическое разблокирование дверей на путях эвакуации людей при пожарной тревоге;</w:t>
            </w:r>
          </w:p>
          <w:p w14:paraId="5ACB3755" w14:textId="77777777" w:rsidR="00C277E2" w:rsidRPr="00387A9F" w:rsidRDefault="00C277E2" w:rsidP="0072099C">
            <w:pPr>
              <w:numPr>
                <w:ilvl w:val="0"/>
                <w:numId w:val="28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   дистанционное управление открыванием и блокированием дверей с рабочих мест операторов системы. </w:t>
            </w:r>
          </w:p>
          <w:p w14:paraId="4116928B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Вход (выход) сотрудников в здание, а также проход через зоны контроля должен осуществляться по личным электронным картам-идентификаторам в соответствии с разрешительной системой доступа в автоматизированном режиме. В нерабочее время доступ в помещения ограничивается согласно установленному внутреннему распорядку. </w:t>
            </w:r>
          </w:p>
          <w:p w14:paraId="1A00B018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Точками доступа являются служебные входы в здание, входы на этажи здания со стороны холлов и лестниц; входы в служебные, технологические и административные помещения, входные двери в зоны доступа, определенные Заказчиком. Окончательное определение мест установки считывателей определяется РД. Все двери, оборудованные СКУД должны быть оборудованы доводчиками с регулируемым усилием.</w:t>
            </w:r>
          </w:p>
          <w:p w14:paraId="27705B24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Двери номеров оборудуются электромагнитными защелками, которые блокируют двери для входа в номер, выход из номера свободный, каждая дверь также снабжается датчиком, индицирующим открывание двери. Со стороны входа входные двери номеров оборудуются считывателем магнитных карт. 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Внутри номера недалеко от двери размещается пульт управления с карманом для хранения карт. При помещении хотя бы одной карты в карман пульта, переключается контакт и в СКУД передается сигнал, который интерпретируется как «Гость в номере». В этом состоянии уровень доступа в номер изменятся, что запрещает вход обслуживающего персонала. </w:t>
            </w:r>
          </w:p>
          <w:p w14:paraId="2B0348BA" w14:textId="1C65466D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Заселение номеров гостиницы производится с рабочих мест интегрированной системы управления гостиницей. После регистрации очередного гостя в СКУД автоматически передается необходимая информация о времени проживания, уровне доступа и коде выданной магнитной карты</w:t>
            </w:r>
          </w:p>
        </w:tc>
      </w:tr>
      <w:tr w:rsidR="00C277E2" w:rsidRPr="00EB44A9" w14:paraId="01C01D49" w14:textId="77777777" w:rsidTr="000328F3">
        <w:trPr>
          <w:trHeight w:val="27"/>
          <w:jc w:val="center"/>
        </w:trPr>
        <w:tc>
          <w:tcPr>
            <w:tcW w:w="696" w:type="dxa"/>
          </w:tcPr>
          <w:p w14:paraId="6A61D59F" w14:textId="744B8EF9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4.18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2381" w14:textId="11B8DC53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охранная телевизионная (СОТ)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04FC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Система охранная телевизионная должна обеспечивать наблюдение:</w:t>
            </w:r>
          </w:p>
          <w:p w14:paraId="35713786" w14:textId="77777777" w:rsidR="00C277E2" w:rsidRPr="00387A9F" w:rsidRDefault="00C277E2" w:rsidP="0072099C">
            <w:pPr>
              <w:numPr>
                <w:ilvl w:val="0"/>
                <w:numId w:val="30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наружными телекамерами периметра здания (за основным, служебными входами здания, входами в технологические помещения);</w:t>
            </w:r>
          </w:p>
          <w:p w14:paraId="536BF2CF" w14:textId="77777777" w:rsidR="00C277E2" w:rsidRPr="00387A9F" w:rsidRDefault="00C277E2" w:rsidP="0072099C">
            <w:pPr>
              <w:numPr>
                <w:ilvl w:val="0"/>
                <w:numId w:val="30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поворотными купольными телекамерами за обстановкой в вестибюле главного входа;</w:t>
            </w:r>
          </w:p>
          <w:p w14:paraId="6F4ED4F3" w14:textId="77777777" w:rsidR="00C277E2" w:rsidRPr="00387A9F" w:rsidRDefault="00C277E2" w:rsidP="0072099C">
            <w:pPr>
              <w:numPr>
                <w:ilvl w:val="0"/>
                <w:numId w:val="30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   внутренними телекамерами за вестибюлями, выходами на эвакуационные лестницы, коридорами, помещениями кухни, зала ресторана, служебные коридоры на цокольном этаже, гардероб иные участки, согласованные на стадии выдачи ТЗ на проектирование. </w:t>
            </w:r>
          </w:p>
          <w:p w14:paraId="3E4C61BE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Система должна обеспечивать идентификацию лиц, входящих в охраняемое помещение или зону с контролем доступа, со степенью детализации, достаточной для последующего розыска возможного нарушителя</w:t>
            </w:r>
          </w:p>
          <w:p w14:paraId="134E8C6B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Размещение телевизионных камер, их тип (поворотная или фиксированная) и количество должно быть согласовано с Заказчиком.</w:t>
            </w:r>
          </w:p>
          <w:p w14:paraId="476DA8E8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оператора СОТ организовать на посту охраны (первый этаж), где разместить необходимое для оперативного наблюдения количество устройств отображения информации, элементы оперативного управления телекамерами. Качество и масштаб наблюдаемого изображения должны обеспечивать возможность визуального обнаружения цели (нарушителя) и его идентификацию в любое время суток. </w:t>
            </w:r>
          </w:p>
          <w:p w14:paraId="54F5A36C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со своего рабочего места должен иметь возможность наблюдать одновременно за несколькими камерами в мультиплексированном режиме и/или любой камерой по его выбору, а также иметь доступ к архивам системы видеонаблюдения. 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 к СОТ, а также к архивам системы должен быть защищен паролем.</w:t>
            </w:r>
          </w:p>
          <w:p w14:paraId="6E8B4996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архивации должно быть цифровым и обеспечивать возможность видеозаписи по команде оператора; при обнаружении движения и прочим сигналам анализа изображения; сигналам тревоги СОТ с программируемым интервалом предварительной тревожной записи; постоянную запись с уменьшенной скоростью потока, переключаемым в штатную по вышеназванным сигналам. </w:t>
            </w:r>
          </w:p>
          <w:p w14:paraId="7092FA26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Обеспечить возможность доступа к архиву по локальной сети с организацией мер по разграничению прав доступа операторов для его анализа и организации поиска по номеру камеры, дате и событию.</w:t>
            </w:r>
          </w:p>
          <w:p w14:paraId="1857F78A" w14:textId="51936AFB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Предусмотреть размещение активного, коммутационного оборудования и оборудование архивации в монтажных стойках в серверной, с ограничением доступа к системе</w:t>
            </w:r>
          </w:p>
        </w:tc>
      </w:tr>
      <w:tr w:rsidR="00C277E2" w:rsidRPr="00EB44A9" w14:paraId="1A4878AE" w14:textId="77777777" w:rsidTr="000328F3">
        <w:trPr>
          <w:trHeight w:val="27"/>
          <w:jc w:val="center"/>
        </w:trPr>
        <w:tc>
          <w:tcPr>
            <w:tcW w:w="696" w:type="dxa"/>
          </w:tcPr>
          <w:p w14:paraId="42303D2E" w14:textId="1F7BFDAC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4.19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E860" w14:textId="72BF64D5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Автоматическая система пожарной сигнализации</w:t>
            </w:r>
            <w:r w:rsidRPr="00387A9F" w:rsidDel="00515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F37F" w14:textId="77777777" w:rsidR="00816EB2" w:rsidRDefault="00816EB2" w:rsidP="00816EB2">
            <w:pPr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41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Проект автоматической системы пожарной сигнализации (АПС) выполнить в соответствии с требованиями  СП 486.1311500.2020, СП 484.1311500.2020, СП 485.1311500.2020  и действующими нормами пожарной безопасности. </w:t>
            </w:r>
          </w:p>
          <w:p w14:paraId="197F0F21" w14:textId="77777777" w:rsidR="00816EB2" w:rsidRPr="002E4164" w:rsidRDefault="00816EB2" w:rsidP="00816EB2">
            <w:pPr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A741D1C" w14:textId="77777777" w:rsidR="00816EB2" w:rsidRPr="002E4164" w:rsidRDefault="00816EB2" w:rsidP="00816EB2">
            <w:pPr>
              <w:spacing w:before="120" w:after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41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Помещения категории В4  оборудовать АПС.</w:t>
            </w:r>
          </w:p>
          <w:p w14:paraId="138D96E3" w14:textId="77777777" w:rsidR="00816EB2" w:rsidRPr="00253ACF" w:rsidRDefault="00816EB2" w:rsidP="00816EB2">
            <w:pPr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3A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проекте отразить по какой схеме предусмотрен запуск инженерных систем в здании при пожаре.</w:t>
            </w:r>
          </w:p>
          <w:p w14:paraId="04730F59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АПС должны обеспечивать:</w:t>
            </w:r>
          </w:p>
          <w:p w14:paraId="4D2085A6" w14:textId="77777777" w:rsidR="00C277E2" w:rsidRPr="00387A9F" w:rsidRDefault="00C277E2" w:rsidP="0072099C">
            <w:pPr>
              <w:numPr>
                <w:ilvl w:val="0"/>
                <w:numId w:val="31"/>
              </w:numPr>
              <w:spacing w:before="120" w:after="120"/>
              <w:ind w:lef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определение места возникновения пожара на ранней стадии с оповещением службы безопасности в автоматическом режиме;</w:t>
            </w:r>
          </w:p>
          <w:p w14:paraId="73B4139C" w14:textId="77777777" w:rsidR="00C277E2" w:rsidRPr="00387A9F" w:rsidRDefault="00C277E2" w:rsidP="0072099C">
            <w:pPr>
              <w:numPr>
                <w:ilvl w:val="0"/>
                <w:numId w:val="31"/>
              </w:numPr>
              <w:spacing w:before="120" w:after="120"/>
              <w:ind w:lef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постоянный автоматический контроль работоспособности всей системы с выдачей сообщений, протоколированием событий, сигнализацию о возможных неисправностях для их оперативного устранения; </w:t>
            </w:r>
          </w:p>
          <w:p w14:paraId="5E612D7F" w14:textId="77777777" w:rsidR="00C277E2" w:rsidRPr="00387A9F" w:rsidRDefault="00C277E2" w:rsidP="0072099C">
            <w:pPr>
              <w:numPr>
                <w:ilvl w:val="0"/>
                <w:numId w:val="31"/>
              </w:numPr>
              <w:spacing w:before="120" w:after="120"/>
              <w:ind w:lef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постоянный автоматический контроль состояния каждого адресного пожарного извещателя;</w:t>
            </w:r>
          </w:p>
          <w:p w14:paraId="511B5BA5" w14:textId="77777777" w:rsidR="00C277E2" w:rsidRPr="00387A9F" w:rsidRDefault="00C277E2" w:rsidP="0072099C">
            <w:pPr>
              <w:numPr>
                <w:ilvl w:val="0"/>
                <w:numId w:val="31"/>
              </w:numPr>
              <w:spacing w:before="120" w:after="120"/>
              <w:ind w:lef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возможность локализации короткого замыкания в шлейфе (изоляцию короткозамкнутых участков шлейфов);</w:t>
            </w:r>
          </w:p>
          <w:p w14:paraId="2197A21C" w14:textId="77777777" w:rsidR="00C277E2" w:rsidRPr="00387A9F" w:rsidRDefault="00C277E2" w:rsidP="0072099C">
            <w:pPr>
              <w:numPr>
                <w:ilvl w:val="0"/>
                <w:numId w:val="31"/>
              </w:numPr>
              <w:spacing w:before="120" w:after="120"/>
              <w:ind w:lef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сигнализацию о прекращении внешнего энергоснабжения, обеспечение бесперебойной работы системы с сохранением всех функций в 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не менее 2 часов с момента отключения внешнего энергоснабжения;</w:t>
            </w:r>
          </w:p>
          <w:p w14:paraId="5132C57E" w14:textId="77777777" w:rsidR="00C277E2" w:rsidRPr="00387A9F" w:rsidRDefault="00C277E2" w:rsidP="0072099C">
            <w:pPr>
              <w:numPr>
                <w:ilvl w:val="0"/>
                <w:numId w:val="31"/>
              </w:numPr>
              <w:spacing w:before="120" w:after="120"/>
              <w:ind w:lef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автоматическое управление системой оповещения о пожаре и инженерными системами здания в случае пожарной опасности; </w:t>
            </w:r>
          </w:p>
          <w:p w14:paraId="23CF4AE4" w14:textId="77777777" w:rsidR="00C277E2" w:rsidRPr="00387A9F" w:rsidRDefault="00C277E2" w:rsidP="0072099C">
            <w:pPr>
              <w:numPr>
                <w:ilvl w:val="0"/>
                <w:numId w:val="31"/>
              </w:numPr>
              <w:spacing w:before="120" w:after="120"/>
              <w:ind w:lef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выдачу команды на управление системами дымоудаления и подпора воздуха;</w:t>
            </w:r>
          </w:p>
          <w:p w14:paraId="6278D7AE" w14:textId="77777777" w:rsidR="00C277E2" w:rsidRPr="00387A9F" w:rsidRDefault="00C277E2" w:rsidP="0072099C">
            <w:pPr>
              <w:numPr>
                <w:ilvl w:val="0"/>
                <w:numId w:val="32"/>
              </w:numPr>
              <w:spacing w:before="120" w:after="120"/>
              <w:ind w:lef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выдачу команды на отключение систем общеобменной вентиляции; </w:t>
            </w:r>
          </w:p>
          <w:p w14:paraId="50F719A8" w14:textId="39E24287" w:rsidR="00C277E2" w:rsidRDefault="00C277E2" w:rsidP="0072099C">
            <w:pPr>
              <w:numPr>
                <w:ilvl w:val="0"/>
                <w:numId w:val="32"/>
              </w:numPr>
              <w:spacing w:before="120" w:after="120"/>
              <w:ind w:lef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формирование команд на разблокирование электромагнитных замков системы контроля доступа для эвакуации людей из зоны пожара.</w:t>
            </w:r>
          </w:p>
          <w:p w14:paraId="0DE3A572" w14:textId="77777777" w:rsidR="00816EB2" w:rsidRPr="002941EC" w:rsidRDefault="00816EB2" w:rsidP="00816EB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41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Провести расчет пожарной нагрузки в запотолочном пространстве   для принятия решения по установке извещателей АПС.</w:t>
            </w:r>
          </w:p>
          <w:p w14:paraId="381F1A7F" w14:textId="714EC966" w:rsidR="00816EB2" w:rsidRPr="00387A9F" w:rsidRDefault="00816EB2" w:rsidP="00CF1D75">
            <w:pPr>
              <w:spacing w:before="120" w:after="120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2941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Предусмотреть установку на потолках выносные устройства для визуализации контроля и обнаружения пожарных извещателей установленных за потолком</w:t>
            </w:r>
          </w:p>
          <w:p w14:paraId="32A02E01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АПС должна иметь отказоустойчивую архитектуру, т.е. кольцевую структуру шлейфа, с возможностью работы в виде ветвей при обрыве кольца. Топология и состав оборудования определяется на этапе проектирования. Установка датчиков по помещениям определяется нормативными документами. Приемно-контрольные приборы и пульт контроля и управления АПС должны размещаться в помещении пожарного поста (первый этаж) и обеспечивать контроль возникновения пожара в здании. Установить принтер для распечатки отчетов работы системы.</w:t>
            </w:r>
          </w:p>
          <w:p w14:paraId="778A9379" w14:textId="4611AC63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возможность вывода сигнала о пожаре в ЦДП МЧС, на рабочую станцию оператора </w:t>
            </w:r>
          </w:p>
        </w:tc>
      </w:tr>
      <w:tr w:rsidR="00C277E2" w:rsidRPr="00EB44A9" w14:paraId="276F0332" w14:textId="77777777" w:rsidTr="000328F3">
        <w:trPr>
          <w:trHeight w:val="27"/>
          <w:jc w:val="center"/>
        </w:trPr>
        <w:tc>
          <w:tcPr>
            <w:tcW w:w="696" w:type="dxa"/>
          </w:tcPr>
          <w:p w14:paraId="694A5817" w14:textId="2F0F2B81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4.20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62FD" w14:textId="7404D006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оповещения и управления эвакуацией людей при пожаре</w:t>
            </w:r>
            <w:r w:rsidRPr="00387A9F" w:rsidDel="00515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00D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Система оповещение и управления эвакуации людей при пожаре (СОУЭ) разрабатывается в соответствии с СП 3.13130.2009. Предусмотреть 3 тип СОУЭ.</w:t>
            </w:r>
          </w:p>
          <w:p w14:paraId="514AC5E3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СОУЭ должны обеспечивать:</w:t>
            </w:r>
          </w:p>
          <w:p w14:paraId="3C967659" w14:textId="77777777" w:rsidR="00C277E2" w:rsidRPr="00387A9F" w:rsidRDefault="00C277E2" w:rsidP="0072099C">
            <w:pPr>
              <w:numPr>
                <w:ilvl w:val="0"/>
                <w:numId w:val="34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автоматическое включение 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речевых</w:t>
            </w:r>
            <w:r w:rsidRPr="00387A9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(звуковых) </w:t>
            </w:r>
            <w:r w:rsidRPr="00387A9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оповещателей при получении СОУЭ командного импульса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, формируемого автоматической </w:t>
            </w:r>
            <w:r w:rsidRPr="00387A9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установк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387A9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пожарной сигнализации (АПС)</w:t>
            </w:r>
            <w:r w:rsidRPr="00387A9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;</w:t>
            </w:r>
          </w:p>
          <w:p w14:paraId="734708D9" w14:textId="77777777" w:rsidR="00C277E2" w:rsidRPr="00387A9F" w:rsidRDefault="00C277E2" w:rsidP="0072099C">
            <w:pPr>
              <w:numPr>
                <w:ilvl w:val="0"/>
                <w:numId w:val="34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уровень звука во всех местах 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  <w:r w:rsidRPr="00387A9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или временного пребывания людей в соответствии с требованиями СП 3.13130.2009;</w:t>
            </w:r>
          </w:p>
          <w:p w14:paraId="072B68D8" w14:textId="77777777" w:rsidR="00C277E2" w:rsidRPr="00387A9F" w:rsidRDefault="00C277E2" w:rsidP="0072099C">
            <w:pPr>
              <w:numPr>
                <w:ilvl w:val="0"/>
                <w:numId w:val="34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автоматическое включение световых оповещателей «Выход»;</w:t>
            </w:r>
          </w:p>
          <w:p w14:paraId="2761CB43" w14:textId="77777777" w:rsidR="00C277E2" w:rsidRPr="00387A9F" w:rsidRDefault="00C277E2" w:rsidP="0072099C">
            <w:pPr>
              <w:numPr>
                <w:ilvl w:val="0"/>
                <w:numId w:val="33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речевое оповещение об авариях в инженерных системах здания, требующих эвакуации; </w:t>
            </w:r>
          </w:p>
          <w:p w14:paraId="6DBF83EE" w14:textId="77777777" w:rsidR="00C277E2" w:rsidRPr="00387A9F" w:rsidRDefault="00C277E2" w:rsidP="0072099C">
            <w:pPr>
              <w:numPr>
                <w:ilvl w:val="0"/>
                <w:numId w:val="33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подачу в помещения здания речевой информации от радиотрансляционной сети о чрезвычайных ситуациях;</w:t>
            </w:r>
          </w:p>
          <w:p w14:paraId="6735434F" w14:textId="77777777" w:rsidR="00C277E2" w:rsidRPr="00387A9F" w:rsidRDefault="00C277E2" w:rsidP="0072099C">
            <w:pPr>
              <w:numPr>
                <w:ilvl w:val="0"/>
                <w:numId w:val="33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возможность контроля работоспособности оборудования оповещения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6425AA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СОУЭ должна строиться на сертифицированном оборудовании, позволяющем транслировать голосовые сообщения как по всему зданию одновременно, так и в выборочные зоны оповещения. Оборудование СОУЭ расположить в помещении пожарного поста.</w:t>
            </w:r>
          </w:p>
          <w:p w14:paraId="273C3CFC" w14:textId="77777777" w:rsidR="00C277E2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Сети АПС и СОУЭ выполнить огнестойкими кабелями и проложить с учётом требований по физической защите трасс от повреждения, </w:t>
            </w:r>
            <w:r w:rsidRPr="00387A9F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обеспечивая работоспособность соединительных линий в условиях пожара в течение времени, необходимого для полной эвакуации людей</w:t>
            </w:r>
          </w:p>
          <w:p w14:paraId="163C6EB0" w14:textId="4CFC50CF" w:rsidR="00816EB2" w:rsidRPr="00C376AB" w:rsidRDefault="00816EB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E4164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В проекте СОУЭ учесть требования к помещениям МГН</w:t>
            </w: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и произвести акустический расчет.</w:t>
            </w:r>
          </w:p>
        </w:tc>
      </w:tr>
      <w:tr w:rsidR="00C277E2" w:rsidRPr="00EB44A9" w14:paraId="2ADED09D" w14:textId="77777777" w:rsidTr="000328F3">
        <w:trPr>
          <w:trHeight w:val="27"/>
          <w:jc w:val="center"/>
        </w:trPr>
        <w:tc>
          <w:tcPr>
            <w:tcW w:w="696" w:type="dxa"/>
          </w:tcPr>
          <w:p w14:paraId="68DA63E9" w14:textId="4377A246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4.21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DE2E" w14:textId="5F992E6B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охранной сигнализация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BAA8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Система охранной сигнализации (ОС) должна обеспечивать:</w:t>
            </w:r>
          </w:p>
          <w:p w14:paraId="3B837534" w14:textId="77777777" w:rsidR="00C277E2" w:rsidRPr="00387A9F" w:rsidRDefault="00C277E2" w:rsidP="0072099C">
            <w:pPr>
              <w:numPr>
                <w:ilvl w:val="0"/>
                <w:numId w:val="36"/>
              </w:numPr>
              <w:spacing w:before="120" w:after="120"/>
              <w:ind w:left="59" w:hanging="59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круглосуточный мониторинг объекта, вывод информации о фактах несанкционированного проникновения на объект на пульт поста охраны (помещение с круглосуточным пребыванием дежурного персонала); </w:t>
            </w:r>
          </w:p>
          <w:p w14:paraId="3D34323E" w14:textId="77777777" w:rsidR="00C277E2" w:rsidRPr="00387A9F" w:rsidRDefault="00C277E2" w:rsidP="0072099C">
            <w:pPr>
              <w:numPr>
                <w:ilvl w:val="0"/>
                <w:numId w:val="35"/>
              </w:numPr>
              <w:spacing w:before="120" w:after="120"/>
              <w:ind w:left="59" w:hanging="59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автоматическую постановку на охрану и снятие с охраны с помощью элементов системы контроля доступа;</w:t>
            </w:r>
          </w:p>
          <w:p w14:paraId="16785303" w14:textId="77777777" w:rsidR="00C277E2" w:rsidRPr="00387A9F" w:rsidRDefault="00C277E2" w:rsidP="0072099C">
            <w:pPr>
              <w:numPr>
                <w:ilvl w:val="0"/>
                <w:numId w:val="35"/>
              </w:numPr>
              <w:spacing w:before="120" w:after="120"/>
              <w:ind w:left="59" w:hanging="59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протоколирование и архивирование событий в системе ОС; </w:t>
            </w:r>
          </w:p>
          <w:p w14:paraId="21154F71" w14:textId="77777777" w:rsidR="00C277E2" w:rsidRPr="00387A9F" w:rsidRDefault="00C277E2" w:rsidP="0072099C">
            <w:pPr>
              <w:numPr>
                <w:ilvl w:val="0"/>
                <w:numId w:val="35"/>
              </w:numPr>
              <w:spacing w:before="120" w:after="120"/>
              <w:ind w:left="59" w:hanging="59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сохранение работоспособности элементов ОС при неисправностях электропитания;</w:t>
            </w:r>
          </w:p>
          <w:p w14:paraId="4995621D" w14:textId="77777777" w:rsidR="00C277E2" w:rsidRPr="00387A9F" w:rsidRDefault="00C277E2" w:rsidP="0072099C">
            <w:pPr>
              <w:numPr>
                <w:ilvl w:val="0"/>
                <w:numId w:val="35"/>
              </w:numPr>
              <w:spacing w:before="120" w:after="120"/>
              <w:ind w:left="59" w:hanging="59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на автоматизированном рабочем месте (АРМ) оператора визуальной информации (графических планов) охраняемых помещений; </w:t>
            </w:r>
          </w:p>
          <w:p w14:paraId="02E1D7FE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Оборудованию средствами ОС подлежат следующие помещения:</w:t>
            </w:r>
          </w:p>
          <w:p w14:paraId="2D27DC81" w14:textId="77777777" w:rsidR="00C277E2" w:rsidRPr="00387A9F" w:rsidRDefault="00C277E2" w:rsidP="0072099C">
            <w:pPr>
              <w:numPr>
                <w:ilvl w:val="0"/>
                <w:numId w:val="37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окна помещений первого этажа - датчиками разрушения стекла и открывания;</w:t>
            </w:r>
          </w:p>
          <w:p w14:paraId="6D43014D" w14:textId="77777777" w:rsidR="00C277E2" w:rsidRPr="00387A9F" w:rsidRDefault="00C277E2" w:rsidP="0072099C">
            <w:pPr>
              <w:numPr>
                <w:ilvl w:val="0"/>
                <w:numId w:val="37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места вводов коммуникаций, вентиляционных каналов и иные инженерно-технические элементы здания, доступные для проникновения с внешней 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стороны, складские помещения – датчиками открывания дверей (магнитоконтактными) и движения;</w:t>
            </w:r>
          </w:p>
          <w:p w14:paraId="3E95DFE8" w14:textId="77777777" w:rsidR="00C277E2" w:rsidRPr="00387A9F" w:rsidRDefault="00C277E2" w:rsidP="0072099C">
            <w:pPr>
              <w:numPr>
                <w:ilvl w:val="0"/>
                <w:numId w:val="37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входные (основные и дополнительные) двери – датчиками открывания дверей;</w:t>
            </w:r>
          </w:p>
          <w:p w14:paraId="16BBA7B8" w14:textId="77777777" w:rsidR="00C277E2" w:rsidRPr="00387A9F" w:rsidRDefault="00C277E2" w:rsidP="0072099C">
            <w:pPr>
              <w:numPr>
                <w:ilvl w:val="0"/>
                <w:numId w:val="37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холлы, коридоры и лестничные клетки – датчиками движения;</w:t>
            </w:r>
          </w:p>
          <w:p w14:paraId="381DE88E" w14:textId="77777777" w:rsidR="00C277E2" w:rsidRPr="00387A9F" w:rsidRDefault="00C277E2" w:rsidP="0072099C">
            <w:pPr>
              <w:numPr>
                <w:ilvl w:val="0"/>
                <w:numId w:val="37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кабинеты административной части и номерной фонд – датчиками открывания дверей (магнито-контактными) и движения (инфракрасными и комбинированными);</w:t>
            </w:r>
          </w:p>
          <w:p w14:paraId="6E6F5797" w14:textId="77777777" w:rsidR="00C277E2" w:rsidRPr="00387A9F" w:rsidRDefault="00C277E2" w:rsidP="0072099C">
            <w:pPr>
              <w:numPr>
                <w:ilvl w:val="0"/>
                <w:numId w:val="37"/>
              </w:numPr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охраны, кабинет руководителя, место регистрации гостей в гостинице оборудуются кнопкой подачи сигнала тревоги. </w:t>
            </w:r>
          </w:p>
          <w:p w14:paraId="40802B0D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Количество, места установки и типы охранных датчиков определяются на этапе проектирования по согласованию с Заказчиком.</w:t>
            </w:r>
          </w:p>
          <w:p w14:paraId="10005A7B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на охрану должна осуществляется автоматически при выполнении следующих условий: </w:t>
            </w:r>
          </w:p>
          <w:p w14:paraId="789BE278" w14:textId="77777777" w:rsidR="00C277E2" w:rsidRPr="00387A9F" w:rsidRDefault="00C277E2" w:rsidP="0072099C">
            <w:pPr>
              <w:numPr>
                <w:ilvl w:val="0"/>
                <w:numId w:val="38"/>
              </w:numPr>
              <w:spacing w:before="120" w:after="120"/>
              <w:ind w:lef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датчики в соответствующем помещении (помещениях) находятся в состоянии покоя - т.е. окна и двери закрыты, людей в помещении нет;</w:t>
            </w:r>
          </w:p>
          <w:p w14:paraId="0F4C01DE" w14:textId="77777777" w:rsidR="00C277E2" w:rsidRPr="00387A9F" w:rsidRDefault="00C277E2" w:rsidP="0072099C">
            <w:pPr>
              <w:numPr>
                <w:ilvl w:val="0"/>
                <w:numId w:val="38"/>
              </w:numPr>
              <w:spacing w:before="120" w:after="120"/>
              <w:ind w:lef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временные условия (конец рабочего дня и т.д.) выполнены;</w:t>
            </w:r>
          </w:p>
          <w:p w14:paraId="71F06741" w14:textId="77777777" w:rsidR="00C277E2" w:rsidRPr="00387A9F" w:rsidRDefault="00C277E2" w:rsidP="0072099C">
            <w:pPr>
              <w:numPr>
                <w:ilvl w:val="0"/>
                <w:numId w:val="38"/>
              </w:numPr>
              <w:spacing w:before="120" w:after="120"/>
              <w:ind w:left="5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для помещений с повышенными требованиями к безопасности, постановка на охрану осуществляются двумя ключами (карточками): ответственного за помещение и начальника смены службы безопасности. </w:t>
            </w:r>
          </w:p>
          <w:p w14:paraId="2EB61F00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Для постановки помещений объекта на охрану используются: </w:t>
            </w:r>
          </w:p>
          <w:p w14:paraId="1BD01C8B" w14:textId="77777777" w:rsidR="00C277E2" w:rsidRPr="00387A9F" w:rsidRDefault="00C277E2" w:rsidP="0072099C">
            <w:pPr>
              <w:numPr>
                <w:ilvl w:val="0"/>
                <w:numId w:val="39"/>
              </w:numPr>
              <w:spacing w:before="120" w:after="120"/>
              <w:ind w:left="0"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в номерном фонде - карточка системы контроля доступа; </w:t>
            </w:r>
          </w:p>
          <w:p w14:paraId="19E3B64C" w14:textId="77777777" w:rsidR="00C277E2" w:rsidRPr="00387A9F" w:rsidRDefault="00C277E2" w:rsidP="0072099C">
            <w:pPr>
              <w:numPr>
                <w:ilvl w:val="0"/>
                <w:numId w:val="39"/>
              </w:numPr>
              <w:spacing w:before="120" w:after="120"/>
              <w:ind w:left="0"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административных и служебных помещениях - механическое запорное устройство или карточка системы контроля доступа. </w:t>
            </w:r>
          </w:p>
          <w:p w14:paraId="035339D8" w14:textId="4FD5451E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Для контроля и управления в помещениях постов охраны установить пульты управления и табло индикации</w:t>
            </w:r>
          </w:p>
        </w:tc>
      </w:tr>
      <w:tr w:rsidR="00C277E2" w:rsidRPr="00EB44A9" w14:paraId="5EFD9B4D" w14:textId="77777777" w:rsidTr="000328F3">
        <w:trPr>
          <w:trHeight w:val="27"/>
          <w:jc w:val="center"/>
        </w:trPr>
        <w:tc>
          <w:tcPr>
            <w:tcW w:w="696" w:type="dxa"/>
          </w:tcPr>
          <w:p w14:paraId="40F5D2E8" w14:textId="43C982FD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4.22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DDC8" w14:textId="24B2FDC0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Автоматизация и диспетчеризация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0C8" w14:textId="01BD806D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Выполнить автоматизацию и диспетчеризацию инженерных систем с выводом сигнала на пульт в в помещение пожарной охраны.</w:t>
            </w:r>
          </w:p>
        </w:tc>
      </w:tr>
      <w:tr w:rsidR="00C277E2" w:rsidRPr="00EB44A9" w14:paraId="34D64DF5" w14:textId="77777777" w:rsidTr="000328F3">
        <w:trPr>
          <w:trHeight w:val="27"/>
          <w:jc w:val="center"/>
        </w:trPr>
        <w:tc>
          <w:tcPr>
            <w:tcW w:w="696" w:type="dxa"/>
          </w:tcPr>
          <w:p w14:paraId="423BC039" w14:textId="5DF4889F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4.23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3017" w14:textId="092A305B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Учет энергоресурсов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8C9D" w14:textId="328DCF74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Разработать в соответствии с действующей нормативной документацией</w:t>
            </w:r>
          </w:p>
        </w:tc>
      </w:tr>
      <w:tr w:rsidR="00C277E2" w:rsidRPr="00EB44A9" w14:paraId="6C4641FB" w14:textId="77777777" w:rsidTr="000328F3">
        <w:trPr>
          <w:trHeight w:val="27"/>
          <w:jc w:val="center"/>
        </w:trPr>
        <w:tc>
          <w:tcPr>
            <w:tcW w:w="696" w:type="dxa"/>
          </w:tcPr>
          <w:p w14:paraId="1C7991A3" w14:textId="055C580E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4.24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E7B0" w14:textId="42AACC6E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ОЗДС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4419" w14:textId="2D716C68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Разработать раздел «Охранно-защитная дератизационная система»</w:t>
            </w:r>
          </w:p>
        </w:tc>
      </w:tr>
      <w:tr w:rsidR="00C277E2" w:rsidRPr="00EB44A9" w14:paraId="3A713B7F" w14:textId="77777777" w:rsidTr="000328F3">
        <w:trPr>
          <w:trHeight w:val="27"/>
          <w:jc w:val="center"/>
        </w:trPr>
        <w:tc>
          <w:tcPr>
            <w:tcW w:w="696" w:type="dxa"/>
          </w:tcPr>
          <w:p w14:paraId="5E5E1E49" w14:textId="7358A074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4.25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CA22" w14:textId="2A1077B4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Вертикальный транспорт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0E14" w14:textId="7AD5B181" w:rsidR="00C277E2" w:rsidRPr="00387A9F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Предусмотреть лифт</w:t>
            </w:r>
            <w:r w:rsidR="00342E9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нормативными требованиями и объемно-планировочными решениями согласно СП 118.13330.2012, СП 59.13330.2012, </w:t>
            </w:r>
          </w:p>
          <w:p w14:paraId="59A1FF5D" w14:textId="77777777" w:rsidR="00C277E2" w:rsidRPr="00387A9F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лифтов и их грузоподъемность определить расчетом. </w:t>
            </w:r>
          </w:p>
          <w:p w14:paraId="36CE746B" w14:textId="77777777" w:rsidR="00C277E2" w:rsidRPr="00387A9F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Все лифты, в т.ч грузовой должны иметь возможность опускаться на нижний этаж.</w:t>
            </w:r>
          </w:p>
          <w:p w14:paraId="74A35E9A" w14:textId="77777777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7E2" w:rsidRPr="00EB44A9" w14:paraId="47858691" w14:textId="77777777" w:rsidTr="000328F3">
        <w:trPr>
          <w:trHeight w:val="27"/>
          <w:jc w:val="center"/>
        </w:trPr>
        <w:tc>
          <w:tcPr>
            <w:tcW w:w="696" w:type="dxa"/>
          </w:tcPr>
          <w:p w14:paraId="2504533A" w14:textId="2954FA59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4.26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949D" w14:textId="3C14FB21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Наружные инженерные сети с выделением участков городских сетей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EFD1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Выполнить в объеме требований технических условий на присоединение к городским инженерным сетям.</w:t>
            </w:r>
          </w:p>
          <w:p w14:paraId="4EC71BE2" w14:textId="77777777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7E2" w:rsidRPr="00EB44A9" w14:paraId="0B1E3B9C" w14:textId="77777777" w:rsidTr="000328F3">
        <w:trPr>
          <w:trHeight w:val="27"/>
          <w:jc w:val="center"/>
        </w:trPr>
        <w:tc>
          <w:tcPr>
            <w:tcW w:w="696" w:type="dxa"/>
          </w:tcPr>
          <w:p w14:paraId="68883DDE" w14:textId="01E6DBB4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4.27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5BA5" w14:textId="10873367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B3F0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Разработать раздел «Охрана окружающей среды» в соответствии с действующими нормативными документами и требованиями. Предусмотреть мероприятия, исключающие вредное воздействие объекта на окружающую среду.</w:t>
            </w:r>
          </w:p>
          <w:p w14:paraId="7AC2CD89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При необходимости выпонить проект «Сокращения санитарно-защитной зоны» с согласованием в Роспотребнадзоре при необходимости.</w:t>
            </w:r>
          </w:p>
          <w:p w14:paraId="015A954C" w14:textId="1E53E853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Выполнить раздел инсоляция и освещенность помещений; а также акустический расчет</w:t>
            </w:r>
          </w:p>
        </w:tc>
      </w:tr>
      <w:tr w:rsidR="00816EB2" w:rsidRPr="00EB44A9" w14:paraId="1A9196D7" w14:textId="77777777" w:rsidTr="000328F3">
        <w:trPr>
          <w:trHeight w:val="27"/>
          <w:jc w:val="center"/>
        </w:trPr>
        <w:tc>
          <w:tcPr>
            <w:tcW w:w="696" w:type="dxa"/>
          </w:tcPr>
          <w:p w14:paraId="5110FB41" w14:textId="14046CD4" w:rsidR="00816EB2" w:rsidRDefault="00816EB2" w:rsidP="00816EB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4.28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D90A" w14:textId="08CFCF18" w:rsidR="00816EB2" w:rsidRPr="00C376AB" w:rsidRDefault="00816EB2" w:rsidP="00816EB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 обеспечению пожарной безопасности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4065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раздел «Мероприятия по обеспечению пожарной безопасности» согласно требованиям  действующих норм на основании Федерального закона от 22.07.2008 № 123-ФЗ «Технический регламент о требованиях пожарной безопасности» (в редакции от 03.07.2016), Федерального закона от 27.12.2002 № 184-ФЗ «О техническом регулировании» (в редакции от 01.07.2016); Федерального закона от 21.12.1994 № 69-ФЗ «О техническом регулировании» (в редакции от 23.06.2016), Федерального закона от 30.12.2009 № 384-ФЗ «Технический регламент о безопасности зданий и сооружений» (в редакции от 02.07.2013), Постановления Правительства РФ от 16.02.2008 № 87 «О составе разделов проектной документации и требованию к их содержанию» (в редакции от 12.11.2016), приказа Росстандарта от 16.04.2014 № 474 «Об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22.07.2008 № 123-ФЗ «Технический регламент о требованиях пожарной безопасности» (в редакции от 25.02.2016).</w:t>
            </w:r>
          </w:p>
          <w:p w14:paraId="1E2133D7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Все приведенные ниже нормативные документы применять в редакциях и с изменениями действующими на момент разработки проектной документации:</w:t>
            </w:r>
          </w:p>
          <w:p w14:paraId="7ACE8E14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 ГОСТ 12.1.004-91 «ССБТ. Пожарная безопасность. Общие требования»;</w:t>
            </w:r>
          </w:p>
          <w:p w14:paraId="612D8056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 ГОСТ 25772-83 «Ограждения лестниц, балконов и крыш стальные. Общие технические условия»;</w:t>
            </w:r>
          </w:p>
          <w:p w14:paraId="29A152D0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 ГОСТ Р 51844-2009 Техника пожарная. Шкафы пожарные. Общие технические требования. Методы испытаний;</w:t>
            </w:r>
          </w:p>
          <w:p w14:paraId="2CF2BACC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 ГОСТ 31565-2012 «Кабельные изделия. Требования пожарной безопасности»;</w:t>
            </w:r>
          </w:p>
          <w:p w14:paraId="76F4F7A7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- ГОСТ Р 53254-2009 «Техника пожарная. Лестницы пожарные наружные стационарные. Ограждения кровли»; </w:t>
            </w:r>
          </w:p>
          <w:p w14:paraId="2ECDAFD0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 ГОСТ Р 53278-2009 «Техника пожарная. Клапаны пожарные запорные. Общие технические требования. Методы испытаний»;</w:t>
            </w:r>
          </w:p>
          <w:p w14:paraId="23DE9901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 ГОСТ Р 53296-2009 «Установка лифтов для пожарных в зданиях и сооружениях»;</w:t>
            </w:r>
          </w:p>
          <w:p w14:paraId="2DA0780F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 ГОСТ 12.4.009-83 «Система стандартов безопасности труда. Пожарная техника для защиты объектов. Основные виды. Размещение и обслуживание»;</w:t>
            </w:r>
          </w:p>
          <w:p w14:paraId="002A8FE0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 ГОСТ 27331-87 «Пожарная техника. Классификация пожаров»;</w:t>
            </w:r>
          </w:p>
          <w:p w14:paraId="7BDE2F3B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 ГОСТ 14254-96 «Степени защиты, обеспечиваемые оболочками (код IP)»;</w:t>
            </w:r>
          </w:p>
          <w:p w14:paraId="15C6E6BE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 ГОСТ 21130-75 «Изделия электротехнические. Зажимы заземляющие и знаки заземления. Конструкция и размеры»;</w:t>
            </w:r>
          </w:p>
          <w:p w14:paraId="0A8ED614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 ГОСТ 12.3.046-91 «Система стандартов безопасности труда. Установки пожаротушения автоматические. Общие технические требования»;</w:t>
            </w:r>
          </w:p>
          <w:p w14:paraId="24B76295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 ГОСТ 12.2.007.0-75 «Система стандартов безопасности труда. Изделия электротехнические. Общие требования безопасности»;</w:t>
            </w:r>
          </w:p>
          <w:p w14:paraId="2A4DB324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 ГОСТ Р 21.1101-2009 «Система проектной документации для строительства. Основные требования к проектной и рабочей документации»;</w:t>
            </w:r>
          </w:p>
          <w:p w14:paraId="01DE2AB9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ГОСТ Р 12.4.026-2001 «Система стандартов   безопасности труда. Цвета сигнальные, знаки  безопасности и разметка сигнальная. Назначение и  правила применения. Общие технические требования и характеристики. Методы испытаний»;</w:t>
            </w:r>
          </w:p>
          <w:p w14:paraId="4319A8FD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 ГОСТ Р 53295-2009 «Средства огнезащиты для   стальных конструкций. Общие требования. Метод определения огнезащитной эффективности»;</w:t>
            </w:r>
          </w:p>
          <w:p w14:paraId="4A74CB14" w14:textId="77777777" w:rsidR="00816EB2" w:rsidRPr="00D047C8" w:rsidRDefault="00816EB2" w:rsidP="00816EB2">
            <w:pPr>
              <w:spacing w:before="120" w:after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 СП 1.13130.2020</w:t>
            </w:r>
            <w:r w:rsidRPr="00D047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«Системы противопожарной защиты. Эвакуационные пути и выходы»;</w:t>
            </w:r>
          </w:p>
          <w:p w14:paraId="7D9F8E96" w14:textId="77777777" w:rsidR="00816EB2" w:rsidRPr="00D047C8" w:rsidRDefault="00816EB2" w:rsidP="00816EB2">
            <w:pPr>
              <w:spacing w:before="120" w:after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 СП 2.13130.2020</w:t>
            </w:r>
            <w:r w:rsidRPr="00D047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«Системы противопожарной защиты. Обеспечение огнестойкости объектов защиты»;</w:t>
            </w:r>
          </w:p>
          <w:p w14:paraId="6D2E05E7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 СП 3.13130.2009 «Системы противопожарной защиты. Система оповещения и управления эвакуацией людей при пожаре»;</w:t>
            </w:r>
          </w:p>
          <w:p w14:paraId="19A56109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 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решениям»;</w:t>
            </w:r>
          </w:p>
          <w:p w14:paraId="78886252" w14:textId="77777777" w:rsidR="00816EB2" w:rsidRDefault="00816EB2" w:rsidP="00816EB2">
            <w:pPr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D047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 5.13130.2009 «Системы противопожарной защиты. Установки пожарной сигнализации и пожаротушения автоматические. Нормы и правила проектирования»;</w:t>
            </w:r>
          </w:p>
          <w:p w14:paraId="2330CBA4" w14:textId="77777777" w:rsidR="00816EB2" w:rsidRDefault="00816EB2" w:rsidP="00816EB2">
            <w:pPr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-СП484.1311500.2020 «Системы пожарной сигнализации и автоматизация систем противопожарной защиты. Нормы и правила проектирования».</w:t>
            </w:r>
          </w:p>
          <w:p w14:paraId="22012321" w14:textId="77777777" w:rsidR="00816EB2" w:rsidRDefault="00816EB2" w:rsidP="00816EB2">
            <w:pPr>
              <w:spacing w:before="120" w:after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СП 485.1311500.2020 « Установки пожаротушения автоматические. Нормы и правила проектирования».</w:t>
            </w:r>
          </w:p>
          <w:p w14:paraId="20AD6695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СП 486. 1311500.2020 «Перечень зданий, сооружений, помещений и оборудования подлежащих защите автоматическими установками пожаротушения и системами пожарной сигнализации. Нормы и правила проектирования».</w:t>
            </w:r>
          </w:p>
          <w:p w14:paraId="37452172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 СП 6.13130.2013 «Системы противопожарной защиты. Электрооборудование. Требования пожарной безопасности»;</w:t>
            </w:r>
          </w:p>
          <w:p w14:paraId="7220D88B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 СП 7.13130.2013 «Отопление, вентиляция и кондиционирование. Противопожарные требования»;</w:t>
            </w:r>
          </w:p>
          <w:p w14:paraId="71204D4C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 8.13130.2020</w:t>
            </w:r>
            <w:r w:rsidRPr="00D047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«Системы противопожарной защиты. Источники наружного противопожарного водоснабжения. Требования пожарной безопасности»;</w:t>
            </w:r>
          </w:p>
          <w:p w14:paraId="7F423FBC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 СП 9.13130.2009 «Техника пожарная. Требования к эксплуатации»;</w:t>
            </w:r>
          </w:p>
          <w:p w14:paraId="2B941B7D" w14:textId="77777777" w:rsidR="00816EB2" w:rsidRPr="00D047C8" w:rsidRDefault="00816EB2" w:rsidP="00816EB2">
            <w:pPr>
              <w:spacing w:before="120" w:after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- СП 10.13130.2010</w:t>
            </w:r>
            <w:r w:rsidRPr="00D047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«Системы противопожарной защиты. Внутренний противопожарный водопровод. Требования пожарной безопасности»;</w:t>
            </w:r>
          </w:p>
          <w:p w14:paraId="6BEF5E8D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 СП 12.13130.2009 «Определение категорий помещений, зданий и наружных установок по взрывопожарной и пожарной опасности»;</w:t>
            </w:r>
          </w:p>
          <w:p w14:paraId="590B46C0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 СП 118.131.300.2012 «Общественные здания и сооружения»;</w:t>
            </w:r>
          </w:p>
          <w:p w14:paraId="20A61396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 СП 31.13130.2012 «Водоснабжение. Наружные сети и сооружения»;</w:t>
            </w:r>
          </w:p>
          <w:p w14:paraId="1E4A212F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 СП 52.13130.2011 «Естественное и искусственное освещение»;</w:t>
            </w:r>
          </w:p>
          <w:p w14:paraId="1CE7CAB0" w14:textId="77777777" w:rsidR="00816EB2" w:rsidRPr="00387A9F" w:rsidRDefault="00816EB2" w:rsidP="00816EB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ПУЭ «Правила устройства электроустановок»;</w:t>
            </w:r>
          </w:p>
          <w:p w14:paraId="035787C6" w14:textId="77777777" w:rsidR="00816EB2" w:rsidRDefault="00816EB2" w:rsidP="00816EB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 СО 153-34.21.122-2003. Инструкция по устройству молниезащиты зданий, сооружений и промышленных коммуникаций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00757F" w14:textId="77777777" w:rsidR="00816EB2" w:rsidRPr="00D047C8" w:rsidRDefault="00816EB2" w:rsidP="00816EB2">
            <w:pPr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47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проекте отразить:</w:t>
            </w:r>
          </w:p>
          <w:p w14:paraId="3CA85650" w14:textId="77777777" w:rsidR="00816EB2" w:rsidRPr="00D047C8" w:rsidRDefault="00816EB2" w:rsidP="00816EB2">
            <w:pPr>
              <w:numPr>
                <w:ilvl w:val="0"/>
                <w:numId w:val="41"/>
              </w:numPr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47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описание системы обеспечения пожарной безопасности объекта;</w:t>
            </w:r>
          </w:p>
          <w:p w14:paraId="2104185A" w14:textId="77777777" w:rsidR="00816EB2" w:rsidRPr="00D047C8" w:rsidRDefault="00816EB2" w:rsidP="00816EB2">
            <w:pPr>
              <w:numPr>
                <w:ilvl w:val="0"/>
                <w:numId w:val="41"/>
              </w:numPr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47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обоснование противопожарных расстояний между зданиями, сооружениями и наружными установками, обеспечивающих пожарную безопасность объекта;</w:t>
            </w:r>
          </w:p>
          <w:p w14:paraId="3526EDA4" w14:textId="77777777" w:rsidR="00816EB2" w:rsidRPr="00D047C8" w:rsidRDefault="00816EB2" w:rsidP="00816EB2">
            <w:pPr>
              <w:numPr>
                <w:ilvl w:val="0"/>
                <w:numId w:val="41"/>
              </w:numPr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47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описание и обоснование проектных решений по наружному противопожарному водоснабжению;</w:t>
            </w:r>
          </w:p>
          <w:p w14:paraId="31778837" w14:textId="77777777" w:rsidR="00816EB2" w:rsidRPr="00D047C8" w:rsidRDefault="00816EB2" w:rsidP="00816EB2">
            <w:pPr>
              <w:numPr>
                <w:ilvl w:val="0"/>
                <w:numId w:val="41"/>
              </w:numPr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47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описание и обоснование принятых конструктивных и объемно-планировочных решений, степени огнестойкости и класса конструктивной пожарной опасности строительных конструкций;</w:t>
            </w:r>
          </w:p>
          <w:p w14:paraId="51B18570" w14:textId="77777777" w:rsidR="00816EB2" w:rsidRPr="00D047C8" w:rsidRDefault="00816EB2" w:rsidP="00816EB2">
            <w:pPr>
              <w:numPr>
                <w:ilvl w:val="0"/>
                <w:numId w:val="41"/>
              </w:numPr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47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описание и обоснование проектных решений по обеспечению безопасности людей при возникновении пожара;</w:t>
            </w:r>
          </w:p>
          <w:p w14:paraId="22590343" w14:textId="77777777" w:rsidR="00816EB2" w:rsidRPr="00D047C8" w:rsidRDefault="00816EB2" w:rsidP="00816EB2">
            <w:pPr>
              <w:numPr>
                <w:ilvl w:val="0"/>
                <w:numId w:val="41"/>
              </w:numPr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47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перечень мероприятий по обеспечению безопасности подразделений пожарной охраны при ликвидации пожара;</w:t>
            </w:r>
          </w:p>
          <w:p w14:paraId="4BDEF88E" w14:textId="77777777" w:rsidR="00816EB2" w:rsidRPr="00D047C8" w:rsidRDefault="00816EB2" w:rsidP="00816EB2">
            <w:pPr>
              <w:numPr>
                <w:ilvl w:val="0"/>
                <w:numId w:val="41"/>
              </w:numPr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47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сведения о категории зданий, сооружений, помещений, оборудования и наружных установок по признаку взрывопожарной и пожарной опасности;</w:t>
            </w:r>
          </w:p>
          <w:p w14:paraId="43F249E9" w14:textId="77777777" w:rsidR="00816EB2" w:rsidRPr="00D047C8" w:rsidRDefault="00816EB2" w:rsidP="00816EB2">
            <w:pPr>
              <w:numPr>
                <w:ilvl w:val="0"/>
                <w:numId w:val="41"/>
              </w:numPr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47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описание и обоснование противопожарной защиты (пожарной сигнализации, оповещения и управления эвакуацией </w:t>
            </w:r>
            <w:r w:rsidRPr="00D047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людей при пожаре, внутреннего противопожарного водопровода).</w:t>
            </w:r>
          </w:p>
          <w:p w14:paraId="410A3FD1" w14:textId="77777777" w:rsidR="00816EB2" w:rsidRPr="00E87735" w:rsidRDefault="00816EB2" w:rsidP="00816EB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77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Двери технологических ниш, проходящих транзитом через перекрытия выполнить противопожарными </w:t>
            </w:r>
            <w:r w:rsidRPr="00E8773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EI</w:t>
            </w:r>
            <w:r w:rsidRPr="00E877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-30 .</w:t>
            </w:r>
          </w:p>
          <w:p w14:paraId="413F1C67" w14:textId="77777777" w:rsidR="00816EB2" w:rsidRDefault="00816EB2" w:rsidP="00816EB2">
            <w:pPr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25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Определить категории производства помещений производственного и складского назначения с целью  выбора электротехнического оборудования по степени защиты.</w:t>
            </w:r>
          </w:p>
          <w:p w14:paraId="2D316F57" w14:textId="77777777" w:rsidR="00816EB2" w:rsidRDefault="00816EB2" w:rsidP="00816EB2">
            <w:pPr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</w:t>
            </w:r>
            <w:r w:rsidRPr="004D25D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редусмотреть устройство тамбур-шлюзов перед лифтами  с подпором воздуха в подвале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5C8920DD" w14:textId="77777777" w:rsidR="00816EB2" w:rsidRDefault="00816EB2" w:rsidP="00816EB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765E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Хранение сгораемых материалов, оборудования, устройство производственных участков в подвале не предусматривать. ППР-20 пункт 16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  <w:p w14:paraId="442A01BD" w14:textId="0F31CDEF" w:rsidR="00816EB2" w:rsidRPr="00C376AB" w:rsidRDefault="00816EB2" w:rsidP="00816EB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E15A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 проектировании шлагбаума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руководствоваться требованием,</w:t>
            </w:r>
            <w:r w:rsidRPr="00E15A7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что ширина проезда не должна быть менее 4.2 метра.</w:t>
            </w:r>
          </w:p>
        </w:tc>
      </w:tr>
      <w:tr w:rsidR="00C277E2" w:rsidRPr="00EB44A9" w14:paraId="6B4DCFE0" w14:textId="77777777" w:rsidTr="000328F3">
        <w:trPr>
          <w:trHeight w:val="27"/>
          <w:jc w:val="center"/>
        </w:trPr>
        <w:tc>
          <w:tcPr>
            <w:tcW w:w="696" w:type="dxa"/>
          </w:tcPr>
          <w:p w14:paraId="5E546E26" w14:textId="4B45B0B0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4.29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A2E9" w14:textId="4B982EDF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ПОД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AF32" w14:textId="284B002C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</w:t>
            </w:r>
            <w:hyperlink r:id="rId5" w:history="1">
              <w:r w:rsidRPr="00387A9F">
                <w:rPr>
                  <w:rStyle w:val="af1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проект</w:t>
              </w:r>
            </w:hyperlink>
            <w:r w:rsidRPr="00387A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организации работ по сносу или демонтажу объектов капитального строительства </w:t>
            </w:r>
          </w:p>
        </w:tc>
      </w:tr>
      <w:tr w:rsidR="00C277E2" w:rsidRPr="00EB44A9" w14:paraId="2DAE05F0" w14:textId="77777777" w:rsidTr="000328F3">
        <w:trPr>
          <w:trHeight w:val="27"/>
          <w:jc w:val="center"/>
        </w:trPr>
        <w:tc>
          <w:tcPr>
            <w:tcW w:w="696" w:type="dxa"/>
          </w:tcPr>
          <w:p w14:paraId="232CC5DA" w14:textId="605265AF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4.30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113E" w14:textId="5413D246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организации строительства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B042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Разработать раздел «Проект организации строительства» на строительство объекта в соответствии со СНиПом, Постановлением Правительства РФ от 16.02.2008 № 87.</w:t>
            </w:r>
          </w:p>
          <w:p w14:paraId="3F548BE0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Разработать раздел «Дендрология» с перечетной ведомостью.</w:t>
            </w:r>
          </w:p>
          <w:p w14:paraId="62353137" w14:textId="2986D72F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Разработать стройгенплан стадии «РД» </w:t>
            </w:r>
          </w:p>
        </w:tc>
      </w:tr>
      <w:tr w:rsidR="00C277E2" w:rsidRPr="00EB44A9" w14:paraId="0750753E" w14:textId="77777777" w:rsidTr="000328F3">
        <w:trPr>
          <w:trHeight w:val="27"/>
          <w:jc w:val="center"/>
        </w:trPr>
        <w:tc>
          <w:tcPr>
            <w:tcW w:w="696" w:type="dxa"/>
          </w:tcPr>
          <w:p w14:paraId="0826A4CD" w14:textId="34F9F281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4.31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136E" w14:textId="73D8FCD3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мероприятиям противодействия террористическим актам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332B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Разработать раздел в соответствии с Постановлением Правительства РФ от 15.02.2011 № 73 и Федеральным законом от 23.07.2013 № 208-ФЗ.</w:t>
            </w:r>
          </w:p>
          <w:p w14:paraId="382F3D53" w14:textId="77777777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7E2" w:rsidRPr="00EB44A9" w14:paraId="6CDF9F22" w14:textId="77777777" w:rsidTr="000328F3">
        <w:trPr>
          <w:trHeight w:val="27"/>
          <w:jc w:val="center"/>
        </w:trPr>
        <w:tc>
          <w:tcPr>
            <w:tcW w:w="696" w:type="dxa"/>
          </w:tcPr>
          <w:p w14:paraId="34AE8811" w14:textId="467FF706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4.32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C506" w14:textId="36348B6E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движения транспорта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50A4" w14:textId="18D5C42B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Разработать раздел «Проект организации дорожного движения» на период строительства, с учетом инженерного обеспечения, а также на период эксплуатации</w:t>
            </w:r>
          </w:p>
        </w:tc>
      </w:tr>
      <w:tr w:rsidR="00C277E2" w:rsidRPr="00EB44A9" w14:paraId="7FDA5419" w14:textId="77777777" w:rsidTr="000328F3">
        <w:trPr>
          <w:trHeight w:val="27"/>
          <w:jc w:val="center"/>
        </w:trPr>
        <w:tc>
          <w:tcPr>
            <w:tcW w:w="696" w:type="dxa"/>
          </w:tcPr>
          <w:p w14:paraId="59E8C958" w14:textId="5BD36ADA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4.33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27AF" w14:textId="58B7271A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Энергоэффективность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FE98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энергоэффективные объемно-планировочные, технологические, конструктивные, инженерные решения в Федеральным Законом от 23.11.09 № 261-ФЗ, ППМ № 536-ПП от 09.06.09, СП 50.13330.2012 не ниже класса В. </w:t>
            </w:r>
          </w:p>
          <w:p w14:paraId="3FDC41EF" w14:textId="77777777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77E2" w:rsidRPr="00EB44A9" w14:paraId="5AECBD9C" w14:textId="77777777" w:rsidTr="000328F3">
        <w:trPr>
          <w:trHeight w:val="27"/>
          <w:jc w:val="center"/>
        </w:trPr>
        <w:tc>
          <w:tcPr>
            <w:tcW w:w="696" w:type="dxa"/>
          </w:tcPr>
          <w:p w14:paraId="75D940F5" w14:textId="682AC124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4.34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FD34" w14:textId="4B407D8F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 утилизации строи-</w:t>
            </w: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тельных отходов (при сносе и реконструкции гостиничного комплекса)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73A9" w14:textId="041DBDFB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действующими нормами и правилами согласно  разработанным регламентам 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 обращения с отходами сноса зданий и выноса инженерных сетей и процесса обращения с отходами строительства.</w:t>
            </w:r>
          </w:p>
        </w:tc>
      </w:tr>
      <w:tr w:rsidR="00C277E2" w:rsidRPr="00EB44A9" w14:paraId="17868BB0" w14:textId="77777777" w:rsidTr="000328F3">
        <w:trPr>
          <w:trHeight w:val="27"/>
          <w:jc w:val="center"/>
        </w:trPr>
        <w:tc>
          <w:tcPr>
            <w:tcW w:w="696" w:type="dxa"/>
          </w:tcPr>
          <w:p w14:paraId="4732F1BF" w14:textId="040DF04C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4.35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11B2" w14:textId="25C84A3C" w:rsidR="00C277E2" w:rsidRPr="00C376AB" w:rsidRDefault="00C277E2" w:rsidP="00C277E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подготовке сметной документации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A33C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Сметную стоимость объекта определить в соответствии с действующим законодательством РФ, а также согласно Приказа Минстроя России от 04.08.2020г. №421/ПР. в базовом уровне цен 2001 года с пересчетом в текущий уровень цен. Согласно п.13 в целях анализа данных и выбора оптимальных и обоснованных показателей стоимости материалов, изделий, технологического оборудования, мебели, инвентаря (отсутствующих в ценниках СНБ) необходимо осуществить их мониторинг. Конъюктурный анализ текущих цен с расшифровкой включенных в стоимость затрат (НДС, транспортные, заготовительно-складские и т. д.) в рублевом исчислении с приложением прайс-листов от трех поставщиков. Все документы (прайс-листы, коммерческие предложения и т. д.), подтверждающие стоимость должны быть согласованы с Заказчиком. В сводном сметном расчете строительства, в соответствующих главах, предусмотреть в т.ч. следующие затраты:</w:t>
            </w:r>
          </w:p>
          <w:p w14:paraId="6B86FA8E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на приобретение технологического оборудования, и инвентаря;</w:t>
            </w:r>
          </w:p>
          <w:p w14:paraId="3446F78C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на проектирование, строительный контроль и авторский надзор;</w:t>
            </w:r>
          </w:p>
          <w:p w14:paraId="2193874F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на сбор исходно-разрешительной документации и оплату согласующих, контролирующих организаций.</w:t>
            </w:r>
          </w:p>
          <w:p w14:paraId="33BAA62F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на технологическое подключение объекта к сетям инженерного обеспечения;</w:t>
            </w:r>
          </w:p>
          <w:p w14:paraId="1A8633AA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геотехнический мониторинг за окружающей застройкой;</w:t>
            </w:r>
          </w:p>
          <w:p w14:paraId="2978CB63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на возмещение затрат, возникающих в связи с введением в действие новых нормативных актов;</w:t>
            </w:r>
          </w:p>
          <w:p w14:paraId="1A1F6B82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на осуществление тепловизионного контроля строительных конструкций;</w:t>
            </w:r>
          </w:p>
          <w:p w14:paraId="426C2C33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на ввод объекта в эксплуатацию;</w:t>
            </w:r>
          </w:p>
          <w:p w14:paraId="4AE86F6D" w14:textId="3EB72E1F" w:rsidR="00C277E2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другие затраты необходимые для гарантированного ввода в эксплуатацию и функционирования объекта (в том числе на изготовление кадастровой, технической документации).</w:t>
            </w:r>
          </w:p>
          <w:p w14:paraId="14713E3F" w14:textId="065A9D1D" w:rsidR="00342E93" w:rsidRPr="00387A9F" w:rsidRDefault="00342E93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2E9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затрат на страхование выполнить в соответствии со ст. 263 Налогового кодекса РФ и письмом Госстроя РФ от 18.07.2002г. № НЗ-3942/7 «О средствах на покрытие затрат строительных </w:t>
            </w:r>
            <w:r w:rsidRPr="00342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по добровольному страхованию строительных рисков».</w:t>
            </w:r>
          </w:p>
          <w:p w14:paraId="52078CB3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Разработать том «Ведомость объемов работ» с формулами подсчета объемов работ, оформленными в установленном порядке, по каждому разделу проекта (аналогично оформлению проектной документации).</w:t>
            </w:r>
          </w:p>
          <w:p w14:paraId="06ADA2A5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Сметную документацию выдавать на бумажном носителе и в электронном виде в форматах XLS, PDF, ARPS (универсальный электронный формат)».</w:t>
            </w:r>
          </w:p>
          <w:p w14:paraId="4E4551D5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Окончательный комплект сметной документации, подлежащий приемке Заказчиком сформировать из сметной документации, откорректированной с учетом изменений, внесенных в ходе устранения замечаний при проведении государственной экспертизы в соответствии с положительным заключением экспертизы</w:t>
            </w:r>
          </w:p>
          <w:p w14:paraId="54613391" w14:textId="77777777" w:rsidR="00C277E2" w:rsidRPr="00387A9F" w:rsidRDefault="00C277E2" w:rsidP="00C277E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Сметную документацию разработать в сметной программе «Смета РУ».</w:t>
            </w:r>
          </w:p>
          <w:p w14:paraId="74C07CF4" w14:textId="77777777" w:rsidR="00C277E2" w:rsidRPr="00C376AB" w:rsidRDefault="00C277E2" w:rsidP="00C277E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28F3" w:rsidRPr="00EB44A9" w14:paraId="5E0D3BF2" w14:textId="77777777" w:rsidTr="001F088A">
        <w:trPr>
          <w:trHeight w:val="27"/>
          <w:jc w:val="center"/>
        </w:trPr>
        <w:tc>
          <w:tcPr>
            <w:tcW w:w="9345" w:type="dxa"/>
            <w:gridSpan w:val="3"/>
            <w:tcBorders>
              <w:right w:val="single" w:sz="4" w:space="0" w:color="auto"/>
            </w:tcBorders>
          </w:tcPr>
          <w:p w14:paraId="45A8212B" w14:textId="737085E1" w:rsidR="000328F3" w:rsidRPr="000328F3" w:rsidRDefault="000328F3" w:rsidP="0072099C">
            <w:pPr>
              <w:pStyle w:val="ab"/>
              <w:numPr>
                <w:ilvl w:val="0"/>
                <w:numId w:val="40"/>
              </w:numPr>
              <w:spacing w:before="120" w:after="120"/>
              <w:rPr>
                <w:rFonts w:ascii="Times New Roman" w:hAnsi="Times New Roman" w:cs="Times New Roman"/>
              </w:rPr>
            </w:pPr>
            <w:r w:rsidRPr="000328F3">
              <w:rPr>
                <w:rFonts w:ascii="Times New Roman" w:hAnsi="Times New Roman" w:cs="Times New Roman"/>
                <w:b/>
              </w:rPr>
              <w:lastRenderedPageBreak/>
              <w:t>Состав и требования к предоставляемым материалам</w:t>
            </w:r>
          </w:p>
        </w:tc>
      </w:tr>
      <w:tr w:rsidR="000328F3" w:rsidRPr="00EB44A9" w14:paraId="4827727C" w14:textId="77777777" w:rsidTr="000328F3">
        <w:trPr>
          <w:trHeight w:val="27"/>
          <w:jc w:val="center"/>
        </w:trPr>
        <w:tc>
          <w:tcPr>
            <w:tcW w:w="696" w:type="dxa"/>
          </w:tcPr>
          <w:p w14:paraId="3CC19E23" w14:textId="245F41A6" w:rsidR="000328F3" w:rsidRDefault="000328F3" w:rsidP="000328F3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7BC7" w14:textId="75664A8E" w:rsidR="000328F3" w:rsidRPr="00C376AB" w:rsidRDefault="000328F3" w:rsidP="000328F3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387A9F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проектной документации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0DD6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 соответствии с действующей в РФ системой проектной документации для строительства.</w:t>
            </w:r>
          </w:p>
          <w:p w14:paraId="70EACC71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Документация передается в следующем количестве экземпляров:</w:t>
            </w:r>
          </w:p>
          <w:p w14:paraId="7AB1F512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Проектная документация – 1 экз. в бумажном виде плюс 1 экз. на электронном носителе (в формате .dwg, .doc, .jpg) – до направления на рассмотрение 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br/>
              <w:t>в экспертизу.</w:t>
            </w:r>
          </w:p>
          <w:p w14:paraId="1813B4A5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Проектная документация – 4 экз. в бумажном виде плюс 1 экз. на электронном носителе (в формате .dwg, .doc, .jpg) – комплект откорректированной в соответствии с положительным заключением экспертизы</w:t>
            </w:r>
          </w:p>
          <w:p w14:paraId="4705D038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документации.</w:t>
            </w:r>
          </w:p>
          <w:p w14:paraId="4511C99D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Вся документация предоставляется по месту, определенному заказчиком.</w:t>
            </w:r>
          </w:p>
          <w:p w14:paraId="56705AA2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Комплекты документации на электронном носителе должны соответствовать подлинникам на бумажном носителе и представляются в следующем виде:</w:t>
            </w:r>
          </w:p>
          <w:p w14:paraId="2F51E772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Форматы файлов:</w:t>
            </w:r>
          </w:p>
          <w:p w14:paraId="7428DE26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текстовые приложения: *.doc, *.xls, *.pdf (с возможностью копирования текста);</w:t>
            </w:r>
          </w:p>
          <w:p w14:paraId="5EDF3A8F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графические приложения: </w:t>
            </w:r>
          </w:p>
          <w:p w14:paraId="34D66960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чертежи, схемы: *.dwg.</w:t>
            </w:r>
          </w:p>
          <w:p w14:paraId="20955128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- изображения, иллюстрации: *.pdf, *.gif, *.jpg.</w:t>
            </w:r>
          </w:p>
          <w:p w14:paraId="1B5737BC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Содержание папок с файлами:</w:t>
            </w:r>
          </w:p>
          <w:p w14:paraId="7C01F6B8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одна книга документации размещается в одной папке;</w:t>
            </w:r>
          </w:p>
          <w:p w14:paraId="7262DF5C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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наименование папки должно быть понятным, соответствовать наименованию на титульном листе и составу проекта;</w:t>
            </w:r>
          </w:p>
          <w:p w14:paraId="561FC9A0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папка содержит в себе отдельно текстовые приложения и графические приложения с наименованиями файлов (см. п 3);</w:t>
            </w:r>
          </w:p>
          <w:p w14:paraId="1C86ED0C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папка должна иметь содержание, поиск.</w:t>
            </w:r>
          </w:p>
          <w:p w14:paraId="7F40AABD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Содержание файлов:</w:t>
            </w:r>
          </w:p>
          <w:p w14:paraId="6EE31C81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одна книга документации размещается в одной папке; формирование документации - по принципу «одна страница - один файл»; </w:t>
            </w:r>
          </w:p>
          <w:p w14:paraId="19C966D8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весь проект должен располагаться и разбит в файлы по листам с наименованием и номерами, соответствующими «Ведомости чертежей основного комплекта»;</w:t>
            </w:r>
          </w:p>
          <w:p w14:paraId="5E7B282F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наименование файла должно быть понятным, соответствовать наименованию на титульном листе и составу проекта;</w:t>
            </w:r>
          </w:p>
          <w:p w14:paraId="35C18A5C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текстовые фрагменты должны включаться в документ как текст с возможностью копирования;</w:t>
            </w:r>
          </w:p>
          <w:p w14:paraId="5CE5CBDA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графические изображения должны соответствовать оригиналу, как по масштабу, так и по цветовому отображению;</w:t>
            </w:r>
          </w:p>
          <w:p w14:paraId="76CA61A1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графические документы должны быть оптимизированы для просмотра;</w:t>
            </w:r>
          </w:p>
          <w:p w14:paraId="4D104BDB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документ должен иметь содержание, поиск.</w:t>
            </w:r>
          </w:p>
          <w:p w14:paraId="053AFFD5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Для чертежей - с расширением *.dwg:</w:t>
            </w:r>
          </w:p>
          <w:p w14:paraId="437537BD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формат файла должен быть в версии не старше 2008 г.;</w:t>
            </w:r>
          </w:p>
          <w:p w14:paraId="02E831B2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все элементы чертежа, объединенные общей логикой (стены, двери, мебель, оконечные устройства, размеры, поясняющие надписи и т.п.) должны находиться в одном слое с соответствующим названием;</w:t>
            </w:r>
          </w:p>
          <w:p w14:paraId="20C71996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все элементы блока должны находиться на одном слое, том же, что и блок;</w:t>
            </w:r>
          </w:p>
          <w:p w14:paraId="112D5182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такие примитивы, как размеры, поясняющие надписи, штриховки не должны быть редактируемыми, т.е. не разбиты на элементы;</w:t>
            </w:r>
          </w:p>
          <w:p w14:paraId="129CB3AF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файл должен быть сформирован в комплект (eTransmit) с вложенными в него OLE-объектами, используемыми шрифтами и другими настройками.</w:t>
            </w:r>
          </w:p>
          <w:p w14:paraId="20A5F0AE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Для спецификаций и ведомостей - с расширением *.xls:</w:t>
            </w:r>
          </w:p>
          <w:p w14:paraId="190F0E38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вложенные в чертеж *.dwg спецификации и ведомости с расширением *.xls допускается формировать только как OLE-объект;</w:t>
            </w:r>
          </w:p>
          <w:p w14:paraId="71A12700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ab/>
              <w:t>Для изображений с расширением *.jpg:</w:t>
            </w:r>
          </w:p>
          <w:p w14:paraId="4E620EBB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A9F">
              <w:rPr>
                <w:rFonts w:ascii="Times New Roman" w:hAnsi="Times New Roman" w:cs="Times New Roman"/>
                <w:sz w:val="24"/>
                <w:szCs w:val="24"/>
              </w:rPr>
              <w:t>разрешение не ниже 1600 х 1200, 300 dpi.</w:t>
            </w:r>
          </w:p>
          <w:p w14:paraId="22DBECC9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78E1E" w14:textId="77777777" w:rsidR="000328F3" w:rsidRPr="00387A9F" w:rsidRDefault="000328F3" w:rsidP="000328F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06A9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Требования о применении технологий информационного моделирования:</w:t>
            </w:r>
          </w:p>
          <w:p w14:paraId="24B41075" w14:textId="77777777" w:rsidR="000328F3" w:rsidRPr="00387A9F" w:rsidRDefault="000328F3" w:rsidP="000328F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87A9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Создание информационной модели преследует следующие цели:</w:t>
            </w:r>
          </w:p>
          <w:p w14:paraId="2AE82023" w14:textId="77777777" w:rsidR="000328F3" w:rsidRPr="00387A9F" w:rsidRDefault="000328F3" w:rsidP="000328F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87A9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Разработка документации стадий П и Р;</w:t>
            </w:r>
          </w:p>
          <w:p w14:paraId="2625AB12" w14:textId="77777777" w:rsidR="000328F3" w:rsidRPr="00387A9F" w:rsidRDefault="000328F3" w:rsidP="000328F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87A9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Извлечение объемов для расчета стоимости;</w:t>
            </w:r>
          </w:p>
          <w:p w14:paraId="0E20888A" w14:textId="77777777" w:rsidR="000328F3" w:rsidRPr="00387A9F" w:rsidRDefault="000328F3" w:rsidP="000328F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87A9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Автоматизация процесса календарно-сетевого планирования;</w:t>
            </w:r>
          </w:p>
          <w:p w14:paraId="1122D60D" w14:textId="77777777" w:rsidR="000328F3" w:rsidRPr="00387A9F" w:rsidRDefault="000328F3" w:rsidP="000328F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87A9F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Дальнейшее использование модели для этапов строительства и эксплуатации.</w:t>
            </w:r>
          </w:p>
          <w:p w14:paraId="007A61E1" w14:textId="77777777" w:rsidR="000328F3" w:rsidRPr="00406A99" w:rsidRDefault="000328F3" w:rsidP="000328F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14:paraId="7209AE35" w14:textId="77777777" w:rsidR="000328F3" w:rsidRPr="00406A99" w:rsidRDefault="000328F3" w:rsidP="000328F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06A9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Моделирование всех объектов происходит в реальных (фактических) размерах,</w:t>
            </w:r>
          </w:p>
          <w:p w14:paraId="786D0D4E" w14:textId="77777777" w:rsidR="000328F3" w:rsidRPr="00406A99" w:rsidRDefault="000328F3" w:rsidP="000328F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06A9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</w:t>
            </w:r>
            <w:r w:rsidRPr="00406A9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ab/>
              <w:t>в масштабе 1:1;</w:t>
            </w:r>
          </w:p>
          <w:p w14:paraId="0AA45DDA" w14:textId="77777777" w:rsidR="000328F3" w:rsidRPr="00406A99" w:rsidRDefault="000328F3" w:rsidP="000328F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06A9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</w:t>
            </w:r>
            <w:r w:rsidRPr="00406A9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ab/>
              <w:t>в метрической системе, в ММ, в М2, в М3;</w:t>
            </w:r>
          </w:p>
          <w:p w14:paraId="5EB1390E" w14:textId="77777777" w:rsidR="000328F3" w:rsidRPr="00406A99" w:rsidRDefault="000328F3" w:rsidP="000328F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06A9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</w:t>
            </w:r>
            <w:r w:rsidRPr="00406A9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ab/>
              <w:t xml:space="preserve">высотные отметки – в метрах, с округлением до 1 мм; </w:t>
            </w:r>
          </w:p>
          <w:p w14:paraId="4FE6A527" w14:textId="77777777" w:rsidR="000328F3" w:rsidRPr="00406A99" w:rsidRDefault="000328F3" w:rsidP="000328F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06A9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</w:t>
            </w:r>
            <w:r w:rsidRPr="00406A9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ab/>
              <w:t>объемы – в кубических метрах, с точностью до третьего знака после запятой, угловые размеры – в градусах, минутах и секундах;</w:t>
            </w:r>
          </w:p>
          <w:p w14:paraId="5E5AA58E" w14:textId="77777777" w:rsidR="000328F3" w:rsidRPr="00406A99" w:rsidRDefault="000328F3" w:rsidP="000328F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06A9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</w:t>
            </w:r>
            <w:r w:rsidRPr="00406A9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ab/>
              <w:t>BIM модель должна состоять из совокупности файлов-разделов проекта и содержать уровни, этажи, фазы, секции. Инженерные системы, как правило выделяются цветом.</w:t>
            </w:r>
          </w:p>
          <w:p w14:paraId="568E1100" w14:textId="77777777" w:rsidR="000328F3" w:rsidRPr="00406A99" w:rsidRDefault="000328F3" w:rsidP="000328F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06A9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Все разделы проекта должны быть скоординированы между собой, допустимый процент коллизий и их характер указывается в плане выполнения BIM-проекта (BEP), разрабатываемом Проектной организацией и согласованном  Заказчиком, до начала работ</w:t>
            </w:r>
          </w:p>
          <w:p w14:paraId="232F13BB" w14:textId="77777777" w:rsidR="000328F3" w:rsidRPr="00406A99" w:rsidRDefault="000328F3" w:rsidP="000328F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06A9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Состав разделов моделей</w:t>
            </w:r>
          </w:p>
          <w:p w14:paraId="6014A188" w14:textId="77777777" w:rsidR="000328F3" w:rsidRPr="00406A99" w:rsidRDefault="000328F3" w:rsidP="000328F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06A9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Перечень разделов, разработку которых необходимо осуществлять в технологии информационного моделирования  определить в плане выполнения BIM-проекта (BEP) </w:t>
            </w:r>
          </w:p>
          <w:p w14:paraId="1285CBE1" w14:textId="77777777" w:rsidR="000328F3" w:rsidRPr="00406A99" w:rsidRDefault="000328F3" w:rsidP="000328F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06A9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Модели по разделам разрабатываются в отдельных файлах, файлы связываются, как внешние ссылки с общей системой координат.</w:t>
            </w:r>
          </w:p>
          <w:p w14:paraId="31EB38AD" w14:textId="77777777" w:rsidR="000328F3" w:rsidRPr="00406A99" w:rsidRDefault="000328F3" w:rsidP="000328F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06A9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lastRenderedPageBreak/>
              <w:t>Указывается список моделей и их формат, передаваемый Заказчику. Определяется требования к наименованию файлов модели.</w:t>
            </w:r>
          </w:p>
          <w:p w14:paraId="27EA18B2" w14:textId="77777777" w:rsidR="000328F3" w:rsidRPr="00406A99" w:rsidRDefault="000328F3" w:rsidP="000328F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06A9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Требования к уровню проработки моделей (LOD)</w:t>
            </w:r>
          </w:p>
          <w:p w14:paraId="5AC221F4" w14:textId="77777777" w:rsidR="000328F3" w:rsidRPr="00406A99" w:rsidRDefault="000328F3" w:rsidP="000328F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06A9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Уровень проработки на стадии «Проект» - LOD 300, на стадии «Рабочая документация» - LOD 350.</w:t>
            </w:r>
          </w:p>
          <w:p w14:paraId="649D7DCE" w14:textId="77777777" w:rsidR="000328F3" w:rsidRPr="00406A99" w:rsidRDefault="000328F3" w:rsidP="000328F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06A9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Требования к качеству моделей</w:t>
            </w:r>
          </w:p>
          <w:p w14:paraId="08F044D2" w14:textId="77777777" w:rsidR="000328F3" w:rsidRPr="00406A99" w:rsidRDefault="000328F3" w:rsidP="000328F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06A9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BIM модель должна быть выполнена в масштабе 1:1, проверена визуально, проверена на конфликты и пересечения (коллизии), проверена на целостность модели. Модель не должна содержать неиспользуемые компоненты (семейства, аннотации, импортированные файлы)</w:t>
            </w:r>
          </w:p>
          <w:p w14:paraId="048CDEDF" w14:textId="77777777" w:rsidR="000328F3" w:rsidRPr="00406A99" w:rsidRDefault="000328F3" w:rsidP="000328F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06A9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Порядок предоставления доступа к моделям</w:t>
            </w:r>
          </w:p>
          <w:p w14:paraId="2B4EB56E" w14:textId="77777777" w:rsidR="000328F3" w:rsidRPr="00406A99" w:rsidRDefault="000328F3" w:rsidP="000328F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6A9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 процессе выполнения работ по информационному моделированию, с периодичностью один раз в две недели, производить выгрузку информационной модели, для возможности Заказчика оперативно изучать создаваемую модель, выполнять технический надзор.</w:t>
            </w:r>
          </w:p>
          <w:p w14:paraId="0592FB15" w14:textId="77777777" w:rsidR="000328F3" w:rsidRPr="00387A9F" w:rsidRDefault="000328F3" w:rsidP="0003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5840B" w14:textId="77777777" w:rsidR="000328F3" w:rsidRPr="00C376AB" w:rsidRDefault="000328F3" w:rsidP="000328F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28F3" w:rsidRPr="00EB44A9" w14:paraId="6695D5EA" w14:textId="77777777" w:rsidTr="000328F3">
        <w:trPr>
          <w:trHeight w:val="27"/>
          <w:jc w:val="center"/>
        </w:trPr>
        <w:tc>
          <w:tcPr>
            <w:tcW w:w="696" w:type="dxa"/>
          </w:tcPr>
          <w:p w14:paraId="2C5FECBE" w14:textId="77777777" w:rsidR="000328F3" w:rsidRDefault="000328F3" w:rsidP="000328F3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0BDD" w14:textId="7F16EC70" w:rsidR="000328F3" w:rsidRPr="00C376AB" w:rsidRDefault="000328F3" w:rsidP="000328F3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Дополнительные требования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16F6" w14:textId="77777777" w:rsidR="000328F3" w:rsidRPr="000328F3" w:rsidRDefault="000328F3" w:rsidP="000328F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328F3">
              <w:rPr>
                <w:rFonts w:ascii="Times New Roman" w:hAnsi="Times New Roman" w:cs="Times New Roman"/>
              </w:rPr>
              <w:t>Разработать и согласовать с Заказчиком и службой эксплуатации:</w:t>
            </w:r>
          </w:p>
          <w:p w14:paraId="120B7F1C" w14:textId="77777777" w:rsidR="000328F3" w:rsidRDefault="000328F3" w:rsidP="000328F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328F3">
              <w:rPr>
                <w:rFonts w:ascii="Times New Roman" w:hAnsi="Times New Roman" w:cs="Times New Roman"/>
              </w:rPr>
              <w:t>- комплект спецификаций с техническими описаниями и ценами на оснащение мебелью, оборудованием, аксессуарами и инвентарем, необходимыми для ввода объекта в эксплуатацию</w:t>
            </w:r>
          </w:p>
          <w:p w14:paraId="326B87B6" w14:textId="77777777" w:rsidR="000328F3" w:rsidRPr="000328F3" w:rsidRDefault="000328F3" w:rsidP="000328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Предоставлять материалы и участвовать  в согласовании  проектной документации со всеми заинтересованными организациями. </w:t>
            </w:r>
          </w:p>
          <w:p w14:paraId="62422230" w14:textId="77777777" w:rsidR="000328F3" w:rsidRPr="000328F3" w:rsidRDefault="000328F3" w:rsidP="000328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3">
              <w:rPr>
                <w:rFonts w:ascii="Times New Roman" w:hAnsi="Times New Roman" w:cs="Times New Roman"/>
                <w:sz w:val="24"/>
                <w:szCs w:val="24"/>
              </w:rPr>
              <w:t>Обеспечить получение положительных заключений:</w:t>
            </w:r>
          </w:p>
          <w:p w14:paraId="1E2679CF" w14:textId="77777777" w:rsidR="000328F3" w:rsidRPr="000328F3" w:rsidRDefault="000328F3" w:rsidP="000328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3">
              <w:rPr>
                <w:rFonts w:ascii="Times New Roman" w:hAnsi="Times New Roman" w:cs="Times New Roman"/>
                <w:sz w:val="24"/>
                <w:szCs w:val="24"/>
              </w:rPr>
              <w:t>- экспертизы по инженерным изысканиям, проектной документации и достоверности определения сметной стоимости;</w:t>
            </w:r>
          </w:p>
          <w:p w14:paraId="413F858C" w14:textId="4211C55C" w:rsidR="000328F3" w:rsidRPr="000328F3" w:rsidRDefault="000328F3" w:rsidP="000328F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3">
              <w:rPr>
                <w:rFonts w:ascii="Times New Roman" w:hAnsi="Times New Roman" w:cs="Times New Roman"/>
                <w:sz w:val="24"/>
                <w:szCs w:val="24"/>
              </w:rPr>
              <w:t xml:space="preserve">Замечания и вопросы обсуждаются в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проектирования</w:t>
            </w:r>
            <w:r w:rsidRPr="000328F3">
              <w:rPr>
                <w:rFonts w:ascii="Times New Roman" w:hAnsi="Times New Roman" w:cs="Times New Roman"/>
                <w:sz w:val="24"/>
                <w:szCs w:val="24"/>
              </w:rPr>
              <w:t xml:space="preserve"> и обсуждаются с Заказчиком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Техническим Заказчиком</w:t>
            </w:r>
            <w:r w:rsidRPr="000328F3">
              <w:rPr>
                <w:rFonts w:ascii="Times New Roman" w:hAnsi="Times New Roman" w:cs="Times New Roman"/>
                <w:sz w:val="24"/>
                <w:szCs w:val="24"/>
              </w:rPr>
              <w:t xml:space="preserve"> для окончательного принятия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14:paraId="57760B21" w14:textId="129F2DCC" w:rsidR="000328F3" w:rsidRPr="00C376AB" w:rsidRDefault="000328F3" w:rsidP="000328F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328F3">
              <w:rPr>
                <w:rFonts w:ascii="Times New Roman" w:hAnsi="Times New Roman" w:cs="Times New Roman"/>
              </w:rPr>
              <w:lastRenderedPageBreak/>
              <w:t>Все работы выполнить в соответствие с действующим законодательством, проектом, условиями договора и технической частью документации запроса предложени</w:t>
            </w:r>
          </w:p>
        </w:tc>
      </w:tr>
      <w:tr w:rsidR="00CF1D75" w:rsidRPr="00EB44A9" w14:paraId="234614E5" w14:textId="77777777" w:rsidTr="000328F3">
        <w:trPr>
          <w:trHeight w:val="27"/>
          <w:jc w:val="center"/>
        </w:trPr>
        <w:tc>
          <w:tcPr>
            <w:tcW w:w="696" w:type="dxa"/>
          </w:tcPr>
          <w:p w14:paraId="55B72319" w14:textId="77777777" w:rsidR="00CF1D75" w:rsidRDefault="00CF1D75" w:rsidP="000328F3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6366" w14:textId="439DAF73" w:rsidR="00CF1D75" w:rsidRPr="00CF1D75" w:rsidRDefault="00CF1D75" w:rsidP="000328F3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Квалификационные требования к участникам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5264" w14:textId="6C3BA1F6" w:rsidR="00CF1D75" w:rsidRPr="00CF1D75" w:rsidRDefault="00CF1D75" w:rsidP="00CF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>1. Наличие СРО на выполнение проектных работ на сумму не менее 300 млн руб., а также СРО на проведение инженерно-изыскательских работ</w:t>
            </w:r>
          </w:p>
          <w:p w14:paraId="4495B60C" w14:textId="77777777" w:rsidR="00CF1D75" w:rsidRPr="00CF1D75" w:rsidRDefault="00CF1D75" w:rsidP="00CF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ab/>
              <w:t>Опыт компании по разработке проектной документации для комплексной жилой застройки не менее 5 лет.</w:t>
            </w:r>
          </w:p>
          <w:p w14:paraId="3E75BD88" w14:textId="1D6295D8" w:rsidR="00CF1D75" w:rsidRPr="00CF1D75" w:rsidRDefault="00CF1D75" w:rsidP="00CF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ab/>
              <w:t>Наличие опыта проектирования общественных зданий и сооружений, аналогичных предмету закупки (один из которых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 быть общей площадью более 11</w:t>
            </w: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>000 кв. м) на территории Российской федерации, в качестве Генеральной проектной организации за последние 5 (Пять) лет с презентацией этих Объектов;</w:t>
            </w:r>
          </w:p>
          <w:p w14:paraId="45F4D5B6" w14:textId="77777777" w:rsidR="00CF1D75" w:rsidRPr="00CF1D75" w:rsidRDefault="00CF1D75" w:rsidP="00CF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>Для подтверждения данного квалификационного требования должны учитываться все критерии, а именно:</w:t>
            </w:r>
          </w:p>
          <w:p w14:paraId="5CB76FA5" w14:textId="77777777" w:rsidR="00CF1D75" w:rsidRPr="00CF1D75" w:rsidRDefault="00CF1D75" w:rsidP="00CF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>- описанные выше аналогичные работы должны быть выполнены на территории Российской федерации;</w:t>
            </w:r>
          </w:p>
          <w:p w14:paraId="0443068E" w14:textId="77777777" w:rsidR="00CF1D75" w:rsidRPr="00CF1D75" w:rsidRDefault="00CF1D75" w:rsidP="00CF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выступать по договорам в качестве Генеральной проектной организации;</w:t>
            </w:r>
          </w:p>
          <w:p w14:paraId="1A5F217F" w14:textId="77777777" w:rsidR="00CF1D75" w:rsidRPr="00CF1D75" w:rsidRDefault="00CF1D75" w:rsidP="00CF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>- за последние 5 лет;</w:t>
            </w:r>
          </w:p>
          <w:p w14:paraId="3D04D37B" w14:textId="49265C21" w:rsidR="00CF1D75" w:rsidRPr="00CF1D75" w:rsidRDefault="00CF1D75" w:rsidP="00CF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>- объект по одному из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должен быть площадью более 11</w:t>
            </w: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 xml:space="preserve"> 000 кв.м.;</w:t>
            </w:r>
          </w:p>
          <w:p w14:paraId="7D31E46E" w14:textId="2574B041" w:rsidR="00CF1D75" w:rsidRPr="00CF1D75" w:rsidRDefault="00827B63" w:rsidP="00CF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Рекомендуется</w:t>
            </w:r>
            <w:r w:rsidR="00CF1D75" w:rsidRPr="00CF1D7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презентации объектов по предоста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вленным договорам, со следующими данными:</w:t>
            </w:r>
            <w:bookmarkStart w:id="0" w:name="_GoBack"/>
            <w:bookmarkEnd w:id="0"/>
          </w:p>
          <w:p w14:paraId="7E154C7D" w14:textId="77777777" w:rsidR="00CF1D75" w:rsidRPr="00CF1D75" w:rsidRDefault="00CF1D75" w:rsidP="00CF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ab/>
              <w:t>месторасположение Объекта;</w:t>
            </w:r>
          </w:p>
          <w:p w14:paraId="1224536B" w14:textId="77777777" w:rsidR="00CF1D75" w:rsidRPr="00CF1D75" w:rsidRDefault="00CF1D75" w:rsidP="00CF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ab/>
              <w:t>класс Объекта;</w:t>
            </w:r>
          </w:p>
          <w:p w14:paraId="16A0FB07" w14:textId="77777777" w:rsidR="00CF1D75" w:rsidRPr="00CF1D75" w:rsidRDefault="00CF1D75" w:rsidP="00CF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ab/>
              <w:t>сроки реализации Объекта;</w:t>
            </w:r>
          </w:p>
          <w:p w14:paraId="38CAF623" w14:textId="77777777" w:rsidR="00CF1D75" w:rsidRPr="00CF1D75" w:rsidRDefault="00CF1D75" w:rsidP="00CF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ab/>
              <w:t>количественные характеристики Объекта (ТЭП), в том числе общая площадь объекта;</w:t>
            </w:r>
          </w:p>
          <w:p w14:paraId="5D517833" w14:textId="77777777" w:rsidR="00CF1D75" w:rsidRPr="00CF1D75" w:rsidRDefault="00CF1D75" w:rsidP="00CF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ab/>
              <w:t>заказчик проекта;</w:t>
            </w:r>
          </w:p>
          <w:p w14:paraId="197D346A" w14:textId="77777777" w:rsidR="00CF1D75" w:rsidRPr="00CF1D75" w:rsidRDefault="00CF1D75" w:rsidP="00CF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>f)</w:t>
            </w: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ab/>
              <w:t>виды выполненных работ.</w:t>
            </w:r>
          </w:p>
          <w:p w14:paraId="735091F5" w14:textId="77777777" w:rsidR="00CF1D75" w:rsidRPr="00CF1D75" w:rsidRDefault="00CF1D75" w:rsidP="00CF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C60D5" w14:textId="77777777" w:rsidR="00CF1D75" w:rsidRPr="00CF1D75" w:rsidRDefault="00CF1D75" w:rsidP="00CF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ab/>
              <w:t>Наличие в штате профильных сотрудников не менее 50 человек.</w:t>
            </w:r>
          </w:p>
          <w:p w14:paraId="111BBCE6" w14:textId="77777777" w:rsidR="00CF1D75" w:rsidRPr="00CF1D75" w:rsidRDefault="00CF1D75" w:rsidP="00CF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ab/>
              <w:t>Наличие единого стандарта BIM-технологии на всех этапах разработки проектной документации;</w:t>
            </w:r>
          </w:p>
          <w:p w14:paraId="702A7E39" w14:textId="6B65BC1A" w:rsidR="00CF1D75" w:rsidRPr="00CF1D75" w:rsidRDefault="00CF1D75" w:rsidP="00CF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Среднегодовая выручка компании за 3-и года (2018, 2019, 2020) по данным бухгалтерской отчетности должна составлять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1D75">
              <w:rPr>
                <w:rFonts w:ascii="Times New Roman" w:hAnsi="Times New Roman" w:cs="Times New Roman"/>
                <w:sz w:val="24"/>
                <w:szCs w:val="24"/>
              </w:rPr>
              <w:t>00, 0 млн рублей без НДС, с отклонением от указанного размера до -10% (решение по допуску принимается Закупочной комиссией).</w:t>
            </w:r>
          </w:p>
          <w:p w14:paraId="085440C9" w14:textId="15079827" w:rsidR="00CF1D75" w:rsidRPr="000328F3" w:rsidRDefault="00CF1D75" w:rsidP="000328F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1D75" w:rsidRPr="00EB44A9" w14:paraId="6496E62D" w14:textId="77777777" w:rsidTr="000328F3">
        <w:trPr>
          <w:trHeight w:val="27"/>
          <w:jc w:val="center"/>
        </w:trPr>
        <w:tc>
          <w:tcPr>
            <w:tcW w:w="696" w:type="dxa"/>
          </w:tcPr>
          <w:p w14:paraId="6815BAC7" w14:textId="77777777" w:rsidR="00CF1D75" w:rsidRDefault="00CF1D75" w:rsidP="000328F3">
            <w:pPr>
              <w:spacing w:before="120" w:after="12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57C2" w14:textId="529D8089" w:rsidR="00CF1D75" w:rsidRDefault="00CF1D75" w:rsidP="000328F3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83CB" w14:textId="77777777" w:rsidR="00CF1D75" w:rsidRPr="00CF1D75" w:rsidRDefault="00CF1D75" w:rsidP="00CF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DFEFA6" w14:textId="77777777" w:rsidR="00212A6E" w:rsidRPr="00C376AB" w:rsidRDefault="00212A6E" w:rsidP="00C376AB">
      <w:pPr>
        <w:rPr>
          <w:rFonts w:ascii="Times New Roman" w:hAnsi="Times New Roman" w:cs="Times New Roman"/>
        </w:rPr>
      </w:pPr>
    </w:p>
    <w:sectPr w:rsidR="00212A6E" w:rsidRPr="00C376AB" w:rsidSect="00360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6E5"/>
    <w:multiLevelType w:val="hybridMultilevel"/>
    <w:tmpl w:val="170A1FFC"/>
    <w:lvl w:ilvl="0" w:tplc="4B706E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E9A"/>
    <w:multiLevelType w:val="hybridMultilevel"/>
    <w:tmpl w:val="471680C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20655B2"/>
    <w:multiLevelType w:val="hybridMultilevel"/>
    <w:tmpl w:val="AA504B18"/>
    <w:lvl w:ilvl="0" w:tplc="7C2AE70C">
      <w:start w:val="1"/>
      <w:numFmt w:val="bullet"/>
      <w:lvlText w:val=""/>
      <w:lvlJc w:val="left"/>
      <w:pPr>
        <w:ind w:left="10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3" w15:restartNumberingAfterBreak="0">
    <w:nsid w:val="06B50A5B"/>
    <w:multiLevelType w:val="hybridMultilevel"/>
    <w:tmpl w:val="F2623BEA"/>
    <w:lvl w:ilvl="0" w:tplc="00000005">
      <w:start w:val="1"/>
      <w:numFmt w:val="bullet"/>
      <w:lvlText w:val=""/>
      <w:lvlJc w:val="left"/>
      <w:pPr>
        <w:ind w:left="94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07C77CFB"/>
    <w:multiLevelType w:val="hybridMultilevel"/>
    <w:tmpl w:val="0E2648A4"/>
    <w:lvl w:ilvl="0" w:tplc="00000005">
      <w:start w:val="1"/>
      <w:numFmt w:val="bullet"/>
      <w:lvlText w:val=""/>
      <w:lvlJc w:val="left"/>
      <w:pPr>
        <w:ind w:left="7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B9C13F1"/>
    <w:multiLevelType w:val="hybridMultilevel"/>
    <w:tmpl w:val="D34CAB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E3973"/>
    <w:multiLevelType w:val="hybridMultilevel"/>
    <w:tmpl w:val="3CD067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7739D"/>
    <w:multiLevelType w:val="hybridMultilevel"/>
    <w:tmpl w:val="5D286370"/>
    <w:lvl w:ilvl="0" w:tplc="00000005">
      <w:start w:val="1"/>
      <w:numFmt w:val="bullet"/>
      <w:lvlText w:val=""/>
      <w:lvlJc w:val="left"/>
      <w:pPr>
        <w:ind w:left="86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8" w15:restartNumberingAfterBreak="0">
    <w:nsid w:val="1B9608F9"/>
    <w:multiLevelType w:val="hybridMultilevel"/>
    <w:tmpl w:val="E4D419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D7892"/>
    <w:multiLevelType w:val="hybridMultilevel"/>
    <w:tmpl w:val="5D282CEA"/>
    <w:lvl w:ilvl="0" w:tplc="8CB6876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F0531F6"/>
    <w:multiLevelType w:val="hybridMultilevel"/>
    <w:tmpl w:val="DFBE3CD0"/>
    <w:lvl w:ilvl="0" w:tplc="00000005">
      <w:start w:val="1"/>
      <w:numFmt w:val="bullet"/>
      <w:lvlText w:val=""/>
      <w:lvlJc w:val="left"/>
      <w:pPr>
        <w:ind w:left="86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1" w15:restartNumberingAfterBreak="0">
    <w:nsid w:val="1F716A53"/>
    <w:multiLevelType w:val="hybridMultilevel"/>
    <w:tmpl w:val="5C4C58EA"/>
    <w:lvl w:ilvl="0" w:tplc="00000005">
      <w:start w:val="1"/>
      <w:numFmt w:val="bullet"/>
      <w:lvlText w:val=""/>
      <w:lvlJc w:val="left"/>
      <w:pPr>
        <w:ind w:left="7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53099D"/>
    <w:multiLevelType w:val="hybridMultilevel"/>
    <w:tmpl w:val="E806BC38"/>
    <w:lvl w:ilvl="0" w:tplc="00000005">
      <w:start w:val="1"/>
      <w:numFmt w:val="bullet"/>
      <w:lvlText w:val=""/>
      <w:lvlJc w:val="left"/>
      <w:pPr>
        <w:ind w:left="915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3" w15:restartNumberingAfterBreak="0">
    <w:nsid w:val="287F5D44"/>
    <w:multiLevelType w:val="hybridMultilevel"/>
    <w:tmpl w:val="910E41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F5E91"/>
    <w:multiLevelType w:val="hybridMultilevel"/>
    <w:tmpl w:val="54629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54DFA"/>
    <w:multiLevelType w:val="hybridMultilevel"/>
    <w:tmpl w:val="56960AA8"/>
    <w:lvl w:ilvl="0" w:tplc="8CB68768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34E14C9F"/>
    <w:multiLevelType w:val="hybridMultilevel"/>
    <w:tmpl w:val="51186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714D7"/>
    <w:multiLevelType w:val="hybridMultilevel"/>
    <w:tmpl w:val="810640C6"/>
    <w:lvl w:ilvl="0" w:tplc="00000005">
      <w:start w:val="1"/>
      <w:numFmt w:val="bullet"/>
      <w:lvlText w:val=""/>
      <w:lvlJc w:val="left"/>
      <w:pPr>
        <w:ind w:left="94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38497E08"/>
    <w:multiLevelType w:val="hybridMultilevel"/>
    <w:tmpl w:val="975C1ADA"/>
    <w:lvl w:ilvl="0" w:tplc="D2A6B8A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7010D"/>
    <w:multiLevelType w:val="hybridMultilevel"/>
    <w:tmpl w:val="FDAA2E08"/>
    <w:lvl w:ilvl="0" w:tplc="8CB68768">
      <w:start w:val="1"/>
      <w:numFmt w:val="bullet"/>
      <w:lvlText w:val="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0" w15:restartNumberingAfterBreak="0">
    <w:nsid w:val="38D92BB7"/>
    <w:multiLevelType w:val="hybridMultilevel"/>
    <w:tmpl w:val="AEBCE99E"/>
    <w:lvl w:ilvl="0" w:tplc="00000005">
      <w:start w:val="1"/>
      <w:numFmt w:val="bullet"/>
      <w:lvlText w:val=""/>
      <w:lvlJc w:val="left"/>
      <w:pPr>
        <w:ind w:left="86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1" w15:restartNumberingAfterBreak="0">
    <w:nsid w:val="3AF6318C"/>
    <w:multiLevelType w:val="hybridMultilevel"/>
    <w:tmpl w:val="FC2EFACC"/>
    <w:lvl w:ilvl="0" w:tplc="00000005">
      <w:start w:val="1"/>
      <w:numFmt w:val="bullet"/>
      <w:lvlText w:val=""/>
      <w:lvlJc w:val="left"/>
      <w:pPr>
        <w:ind w:left="1005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2" w15:restartNumberingAfterBreak="0">
    <w:nsid w:val="3C123ACD"/>
    <w:multiLevelType w:val="hybridMultilevel"/>
    <w:tmpl w:val="F788D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A1803"/>
    <w:multiLevelType w:val="hybridMultilevel"/>
    <w:tmpl w:val="BCB4BFB8"/>
    <w:lvl w:ilvl="0" w:tplc="00000005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ECC5B9F"/>
    <w:multiLevelType w:val="hybridMultilevel"/>
    <w:tmpl w:val="20748684"/>
    <w:lvl w:ilvl="0" w:tplc="B1EC34A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8F0875"/>
    <w:multiLevelType w:val="hybridMultilevel"/>
    <w:tmpl w:val="66CE57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E720C0"/>
    <w:multiLevelType w:val="hybridMultilevel"/>
    <w:tmpl w:val="550E57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B092D"/>
    <w:multiLevelType w:val="hybridMultilevel"/>
    <w:tmpl w:val="723612D2"/>
    <w:lvl w:ilvl="0" w:tplc="00000005">
      <w:start w:val="1"/>
      <w:numFmt w:val="bullet"/>
      <w:lvlText w:val=""/>
      <w:lvlJc w:val="left"/>
      <w:pPr>
        <w:ind w:left="94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8" w15:restartNumberingAfterBreak="0">
    <w:nsid w:val="4BE857DC"/>
    <w:multiLevelType w:val="hybridMultilevel"/>
    <w:tmpl w:val="A0021D78"/>
    <w:lvl w:ilvl="0" w:tplc="8CB68768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9" w15:restartNumberingAfterBreak="0">
    <w:nsid w:val="4C477B10"/>
    <w:multiLevelType w:val="hybridMultilevel"/>
    <w:tmpl w:val="B1DE0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5735D3"/>
    <w:multiLevelType w:val="hybridMultilevel"/>
    <w:tmpl w:val="5B2E7D74"/>
    <w:lvl w:ilvl="0" w:tplc="00000005">
      <w:start w:val="1"/>
      <w:numFmt w:val="bullet"/>
      <w:lvlText w:val="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1" w15:restartNumberingAfterBreak="0">
    <w:nsid w:val="4D8829F0"/>
    <w:multiLevelType w:val="hybridMultilevel"/>
    <w:tmpl w:val="2EF26312"/>
    <w:lvl w:ilvl="0" w:tplc="00000005">
      <w:start w:val="1"/>
      <w:numFmt w:val="bullet"/>
      <w:lvlText w:val=""/>
      <w:lvlJc w:val="left"/>
      <w:pPr>
        <w:ind w:left="915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2" w15:restartNumberingAfterBreak="0">
    <w:nsid w:val="4E6C5A16"/>
    <w:multiLevelType w:val="hybridMultilevel"/>
    <w:tmpl w:val="AA027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8B655E"/>
    <w:multiLevelType w:val="hybridMultilevel"/>
    <w:tmpl w:val="49CA5C78"/>
    <w:lvl w:ilvl="0" w:tplc="00000005">
      <w:start w:val="1"/>
      <w:numFmt w:val="bullet"/>
      <w:lvlText w:val=""/>
      <w:lvlJc w:val="left"/>
      <w:pPr>
        <w:ind w:left="94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4" w15:restartNumberingAfterBreak="0">
    <w:nsid w:val="5B7A3306"/>
    <w:multiLevelType w:val="hybridMultilevel"/>
    <w:tmpl w:val="4394CF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D812B8"/>
    <w:multiLevelType w:val="hybridMultilevel"/>
    <w:tmpl w:val="5E94B7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85373"/>
    <w:multiLevelType w:val="hybridMultilevel"/>
    <w:tmpl w:val="C5FCE4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4637F"/>
    <w:multiLevelType w:val="hybridMultilevel"/>
    <w:tmpl w:val="B77814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084A22"/>
    <w:multiLevelType w:val="hybridMultilevel"/>
    <w:tmpl w:val="9502D6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25BE2"/>
    <w:multiLevelType w:val="hybridMultilevel"/>
    <w:tmpl w:val="74F67360"/>
    <w:lvl w:ilvl="0" w:tplc="00000005">
      <w:start w:val="1"/>
      <w:numFmt w:val="bullet"/>
      <w:lvlText w:val=""/>
      <w:lvlJc w:val="left"/>
      <w:pPr>
        <w:ind w:left="86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0" w15:restartNumberingAfterBreak="0">
    <w:nsid w:val="7CA46E04"/>
    <w:multiLevelType w:val="hybridMultilevel"/>
    <w:tmpl w:val="A378A2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23CB7"/>
    <w:multiLevelType w:val="hybridMultilevel"/>
    <w:tmpl w:val="C5503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35"/>
  </w:num>
  <w:num w:numId="5">
    <w:abstractNumId w:val="5"/>
  </w:num>
  <w:num w:numId="6">
    <w:abstractNumId w:val="36"/>
  </w:num>
  <w:num w:numId="7">
    <w:abstractNumId w:val="25"/>
  </w:num>
  <w:num w:numId="8">
    <w:abstractNumId w:val="8"/>
  </w:num>
  <w:num w:numId="9">
    <w:abstractNumId w:val="22"/>
  </w:num>
  <w:num w:numId="10">
    <w:abstractNumId w:val="13"/>
  </w:num>
  <w:num w:numId="11">
    <w:abstractNumId w:val="38"/>
  </w:num>
  <w:num w:numId="12">
    <w:abstractNumId w:val="34"/>
  </w:num>
  <w:num w:numId="13">
    <w:abstractNumId w:val="41"/>
  </w:num>
  <w:num w:numId="14">
    <w:abstractNumId w:val="6"/>
  </w:num>
  <w:num w:numId="15">
    <w:abstractNumId w:val="16"/>
  </w:num>
  <w:num w:numId="16">
    <w:abstractNumId w:val="14"/>
  </w:num>
  <w:num w:numId="17">
    <w:abstractNumId w:val="29"/>
  </w:num>
  <w:num w:numId="18">
    <w:abstractNumId w:val="32"/>
  </w:num>
  <w:num w:numId="19">
    <w:abstractNumId w:val="19"/>
  </w:num>
  <w:num w:numId="20">
    <w:abstractNumId w:val="28"/>
  </w:num>
  <w:num w:numId="21">
    <w:abstractNumId w:val="9"/>
  </w:num>
  <w:num w:numId="22">
    <w:abstractNumId w:val="15"/>
  </w:num>
  <w:num w:numId="23">
    <w:abstractNumId w:val="18"/>
  </w:num>
  <w:num w:numId="24">
    <w:abstractNumId w:val="40"/>
  </w:num>
  <w:num w:numId="25">
    <w:abstractNumId w:val="10"/>
  </w:num>
  <w:num w:numId="26">
    <w:abstractNumId w:val="7"/>
  </w:num>
  <w:num w:numId="27">
    <w:abstractNumId w:val="20"/>
  </w:num>
  <w:num w:numId="28">
    <w:abstractNumId w:val="11"/>
  </w:num>
  <w:num w:numId="29">
    <w:abstractNumId w:val="4"/>
  </w:num>
  <w:num w:numId="30">
    <w:abstractNumId w:val="23"/>
  </w:num>
  <w:num w:numId="31">
    <w:abstractNumId w:val="31"/>
  </w:num>
  <w:num w:numId="32">
    <w:abstractNumId w:val="12"/>
  </w:num>
  <w:num w:numId="33">
    <w:abstractNumId w:val="30"/>
  </w:num>
  <w:num w:numId="34">
    <w:abstractNumId w:val="39"/>
  </w:num>
  <w:num w:numId="35">
    <w:abstractNumId w:val="3"/>
  </w:num>
  <w:num w:numId="36">
    <w:abstractNumId w:val="17"/>
  </w:num>
  <w:num w:numId="37">
    <w:abstractNumId w:val="21"/>
  </w:num>
  <w:num w:numId="38">
    <w:abstractNumId w:val="33"/>
  </w:num>
  <w:num w:numId="39">
    <w:abstractNumId w:val="27"/>
  </w:num>
  <w:num w:numId="40">
    <w:abstractNumId w:val="24"/>
  </w:num>
  <w:num w:numId="41">
    <w:abstractNumId w:val="2"/>
  </w:num>
  <w:num w:numId="42">
    <w:abstractNumId w:val="3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B4"/>
    <w:rsid w:val="000018CC"/>
    <w:rsid w:val="00006DDD"/>
    <w:rsid w:val="00011354"/>
    <w:rsid w:val="000239E4"/>
    <w:rsid w:val="000311C6"/>
    <w:rsid w:val="000328F3"/>
    <w:rsid w:val="0005172A"/>
    <w:rsid w:val="00052DE9"/>
    <w:rsid w:val="00054296"/>
    <w:rsid w:val="000558D0"/>
    <w:rsid w:val="00066253"/>
    <w:rsid w:val="00066679"/>
    <w:rsid w:val="00075B3E"/>
    <w:rsid w:val="00090C2C"/>
    <w:rsid w:val="00094B8B"/>
    <w:rsid w:val="00095028"/>
    <w:rsid w:val="000A61A2"/>
    <w:rsid w:val="000A76F1"/>
    <w:rsid w:val="000B395D"/>
    <w:rsid w:val="000E1944"/>
    <w:rsid w:val="000E2C66"/>
    <w:rsid w:val="00101072"/>
    <w:rsid w:val="001073C5"/>
    <w:rsid w:val="00123654"/>
    <w:rsid w:val="00124C98"/>
    <w:rsid w:val="00127C0E"/>
    <w:rsid w:val="00131881"/>
    <w:rsid w:val="00134E8D"/>
    <w:rsid w:val="001377A7"/>
    <w:rsid w:val="00145542"/>
    <w:rsid w:val="001476A1"/>
    <w:rsid w:val="00147DD3"/>
    <w:rsid w:val="00153CB8"/>
    <w:rsid w:val="00163512"/>
    <w:rsid w:val="00167F38"/>
    <w:rsid w:val="00173512"/>
    <w:rsid w:val="0019341A"/>
    <w:rsid w:val="0019344D"/>
    <w:rsid w:val="00196395"/>
    <w:rsid w:val="001B20B6"/>
    <w:rsid w:val="001C31ED"/>
    <w:rsid w:val="001C4804"/>
    <w:rsid w:val="001C5C9E"/>
    <w:rsid w:val="001D42AD"/>
    <w:rsid w:val="001F088A"/>
    <w:rsid w:val="001F59A3"/>
    <w:rsid w:val="00212A6E"/>
    <w:rsid w:val="00212FB7"/>
    <w:rsid w:val="002167BB"/>
    <w:rsid w:val="00216D41"/>
    <w:rsid w:val="0022349A"/>
    <w:rsid w:val="0025009E"/>
    <w:rsid w:val="0025766F"/>
    <w:rsid w:val="002607A7"/>
    <w:rsid w:val="0026217C"/>
    <w:rsid w:val="00275C4B"/>
    <w:rsid w:val="00280242"/>
    <w:rsid w:val="002A2F32"/>
    <w:rsid w:val="002A3B2B"/>
    <w:rsid w:val="002A69C6"/>
    <w:rsid w:val="002D62BD"/>
    <w:rsid w:val="002E0264"/>
    <w:rsid w:val="002F1F02"/>
    <w:rsid w:val="002F4200"/>
    <w:rsid w:val="00301552"/>
    <w:rsid w:val="00303326"/>
    <w:rsid w:val="003154CA"/>
    <w:rsid w:val="003209BF"/>
    <w:rsid w:val="003321A9"/>
    <w:rsid w:val="0034034A"/>
    <w:rsid w:val="00342E93"/>
    <w:rsid w:val="00353577"/>
    <w:rsid w:val="0035566F"/>
    <w:rsid w:val="00357E73"/>
    <w:rsid w:val="003608AC"/>
    <w:rsid w:val="003619CC"/>
    <w:rsid w:val="00374DB1"/>
    <w:rsid w:val="003B7188"/>
    <w:rsid w:val="003C1E22"/>
    <w:rsid w:val="003E0E88"/>
    <w:rsid w:val="003E0F66"/>
    <w:rsid w:val="003E22DC"/>
    <w:rsid w:val="003E510C"/>
    <w:rsid w:val="003F2803"/>
    <w:rsid w:val="003F4C73"/>
    <w:rsid w:val="00415ABF"/>
    <w:rsid w:val="0043536A"/>
    <w:rsid w:val="0043752A"/>
    <w:rsid w:val="00472354"/>
    <w:rsid w:val="004726AB"/>
    <w:rsid w:val="00482278"/>
    <w:rsid w:val="00482612"/>
    <w:rsid w:val="004871C5"/>
    <w:rsid w:val="00491DF7"/>
    <w:rsid w:val="00495193"/>
    <w:rsid w:val="004A7132"/>
    <w:rsid w:val="004B059A"/>
    <w:rsid w:val="004B17DD"/>
    <w:rsid w:val="004C0B3B"/>
    <w:rsid w:val="004E0F0D"/>
    <w:rsid w:val="0050129D"/>
    <w:rsid w:val="00507F36"/>
    <w:rsid w:val="00512663"/>
    <w:rsid w:val="0051403A"/>
    <w:rsid w:val="005172AD"/>
    <w:rsid w:val="00517A05"/>
    <w:rsid w:val="0052370A"/>
    <w:rsid w:val="005271AD"/>
    <w:rsid w:val="00533B69"/>
    <w:rsid w:val="005510A8"/>
    <w:rsid w:val="0057348E"/>
    <w:rsid w:val="005776CF"/>
    <w:rsid w:val="005850D0"/>
    <w:rsid w:val="00591FFB"/>
    <w:rsid w:val="005A04AF"/>
    <w:rsid w:val="005A7261"/>
    <w:rsid w:val="005B0141"/>
    <w:rsid w:val="005B4A7D"/>
    <w:rsid w:val="005C2362"/>
    <w:rsid w:val="005C5F38"/>
    <w:rsid w:val="005D6862"/>
    <w:rsid w:val="005F00BE"/>
    <w:rsid w:val="005F0E66"/>
    <w:rsid w:val="005F78CC"/>
    <w:rsid w:val="005F7A97"/>
    <w:rsid w:val="00602DE8"/>
    <w:rsid w:val="006170A1"/>
    <w:rsid w:val="00617175"/>
    <w:rsid w:val="00621F19"/>
    <w:rsid w:val="00622154"/>
    <w:rsid w:val="00625192"/>
    <w:rsid w:val="00636109"/>
    <w:rsid w:val="00653FF9"/>
    <w:rsid w:val="00654A33"/>
    <w:rsid w:val="006654FE"/>
    <w:rsid w:val="00673D74"/>
    <w:rsid w:val="00674B09"/>
    <w:rsid w:val="00675BDE"/>
    <w:rsid w:val="006764A0"/>
    <w:rsid w:val="006814D9"/>
    <w:rsid w:val="00684CE0"/>
    <w:rsid w:val="006A43D4"/>
    <w:rsid w:val="006B1AA2"/>
    <w:rsid w:val="006B7D80"/>
    <w:rsid w:val="006D0EA6"/>
    <w:rsid w:val="006D59BF"/>
    <w:rsid w:val="006E0BD0"/>
    <w:rsid w:val="00706EE9"/>
    <w:rsid w:val="0072099C"/>
    <w:rsid w:val="0073786C"/>
    <w:rsid w:val="00757B41"/>
    <w:rsid w:val="00757B5B"/>
    <w:rsid w:val="00791C6F"/>
    <w:rsid w:val="007B7018"/>
    <w:rsid w:val="007D6BC5"/>
    <w:rsid w:val="007E51AB"/>
    <w:rsid w:val="007F3F2D"/>
    <w:rsid w:val="007F6F53"/>
    <w:rsid w:val="007F724C"/>
    <w:rsid w:val="00805502"/>
    <w:rsid w:val="00807B39"/>
    <w:rsid w:val="0081168B"/>
    <w:rsid w:val="00813CE3"/>
    <w:rsid w:val="00814414"/>
    <w:rsid w:val="00816EB2"/>
    <w:rsid w:val="00821700"/>
    <w:rsid w:val="00821C94"/>
    <w:rsid w:val="00824B2C"/>
    <w:rsid w:val="00827B63"/>
    <w:rsid w:val="00833CA9"/>
    <w:rsid w:val="0084144F"/>
    <w:rsid w:val="00847A94"/>
    <w:rsid w:val="00847AAF"/>
    <w:rsid w:val="0086008B"/>
    <w:rsid w:val="00861618"/>
    <w:rsid w:val="00864435"/>
    <w:rsid w:val="00873CE2"/>
    <w:rsid w:val="00877602"/>
    <w:rsid w:val="00890C8B"/>
    <w:rsid w:val="00891116"/>
    <w:rsid w:val="00895E3A"/>
    <w:rsid w:val="008B4864"/>
    <w:rsid w:val="008D290C"/>
    <w:rsid w:val="008F69B3"/>
    <w:rsid w:val="009001B6"/>
    <w:rsid w:val="00900574"/>
    <w:rsid w:val="00930B27"/>
    <w:rsid w:val="009353B4"/>
    <w:rsid w:val="009368F7"/>
    <w:rsid w:val="00943E1F"/>
    <w:rsid w:val="00951430"/>
    <w:rsid w:val="00953592"/>
    <w:rsid w:val="00953995"/>
    <w:rsid w:val="009539E2"/>
    <w:rsid w:val="009652FE"/>
    <w:rsid w:val="0098214F"/>
    <w:rsid w:val="00992074"/>
    <w:rsid w:val="009943FC"/>
    <w:rsid w:val="0099597F"/>
    <w:rsid w:val="009A7A10"/>
    <w:rsid w:val="009B69CD"/>
    <w:rsid w:val="009D627E"/>
    <w:rsid w:val="009F384F"/>
    <w:rsid w:val="009F5227"/>
    <w:rsid w:val="009F7390"/>
    <w:rsid w:val="00A0497D"/>
    <w:rsid w:val="00A27274"/>
    <w:rsid w:val="00A423BB"/>
    <w:rsid w:val="00A46E71"/>
    <w:rsid w:val="00A508CF"/>
    <w:rsid w:val="00A77E99"/>
    <w:rsid w:val="00A8037E"/>
    <w:rsid w:val="00A82C33"/>
    <w:rsid w:val="00A83CB2"/>
    <w:rsid w:val="00A90723"/>
    <w:rsid w:val="00A95965"/>
    <w:rsid w:val="00AA28A1"/>
    <w:rsid w:val="00AA70E3"/>
    <w:rsid w:val="00AC147E"/>
    <w:rsid w:val="00AC2890"/>
    <w:rsid w:val="00AC2FFE"/>
    <w:rsid w:val="00AC4832"/>
    <w:rsid w:val="00AE5952"/>
    <w:rsid w:val="00B15B73"/>
    <w:rsid w:val="00B21E53"/>
    <w:rsid w:val="00B25E63"/>
    <w:rsid w:val="00B30D88"/>
    <w:rsid w:val="00B520E3"/>
    <w:rsid w:val="00B525F5"/>
    <w:rsid w:val="00B560FF"/>
    <w:rsid w:val="00B73994"/>
    <w:rsid w:val="00B773CA"/>
    <w:rsid w:val="00B85270"/>
    <w:rsid w:val="00B91111"/>
    <w:rsid w:val="00B94660"/>
    <w:rsid w:val="00BB230B"/>
    <w:rsid w:val="00BB25AD"/>
    <w:rsid w:val="00BD44A4"/>
    <w:rsid w:val="00C06AA2"/>
    <w:rsid w:val="00C17781"/>
    <w:rsid w:val="00C234E3"/>
    <w:rsid w:val="00C23601"/>
    <w:rsid w:val="00C277E2"/>
    <w:rsid w:val="00C376AB"/>
    <w:rsid w:val="00C665F7"/>
    <w:rsid w:val="00C71D11"/>
    <w:rsid w:val="00C71DCB"/>
    <w:rsid w:val="00C76A01"/>
    <w:rsid w:val="00C903B5"/>
    <w:rsid w:val="00C92069"/>
    <w:rsid w:val="00C946DF"/>
    <w:rsid w:val="00CA7B30"/>
    <w:rsid w:val="00CC24C0"/>
    <w:rsid w:val="00CF0D12"/>
    <w:rsid w:val="00CF1D75"/>
    <w:rsid w:val="00D15E48"/>
    <w:rsid w:val="00D169A6"/>
    <w:rsid w:val="00D334F6"/>
    <w:rsid w:val="00D3354A"/>
    <w:rsid w:val="00D47F85"/>
    <w:rsid w:val="00D55EB1"/>
    <w:rsid w:val="00D7542C"/>
    <w:rsid w:val="00D83ADE"/>
    <w:rsid w:val="00DB4B0F"/>
    <w:rsid w:val="00DC089A"/>
    <w:rsid w:val="00DE42AF"/>
    <w:rsid w:val="00DE6880"/>
    <w:rsid w:val="00E01D10"/>
    <w:rsid w:val="00E109BD"/>
    <w:rsid w:val="00E21116"/>
    <w:rsid w:val="00E230EC"/>
    <w:rsid w:val="00E33A08"/>
    <w:rsid w:val="00E45DE5"/>
    <w:rsid w:val="00E60D24"/>
    <w:rsid w:val="00EA633E"/>
    <w:rsid w:val="00EA7A36"/>
    <w:rsid w:val="00EB2025"/>
    <w:rsid w:val="00EB44A9"/>
    <w:rsid w:val="00EE480F"/>
    <w:rsid w:val="00EE68D1"/>
    <w:rsid w:val="00EF239D"/>
    <w:rsid w:val="00EF779A"/>
    <w:rsid w:val="00F147AE"/>
    <w:rsid w:val="00F15C51"/>
    <w:rsid w:val="00F161BA"/>
    <w:rsid w:val="00F2062E"/>
    <w:rsid w:val="00F20930"/>
    <w:rsid w:val="00F2143B"/>
    <w:rsid w:val="00F342D2"/>
    <w:rsid w:val="00F34D07"/>
    <w:rsid w:val="00F3733D"/>
    <w:rsid w:val="00F378D0"/>
    <w:rsid w:val="00F449C7"/>
    <w:rsid w:val="00F46934"/>
    <w:rsid w:val="00F4721F"/>
    <w:rsid w:val="00F57E32"/>
    <w:rsid w:val="00F637A9"/>
    <w:rsid w:val="00F77C2E"/>
    <w:rsid w:val="00F85607"/>
    <w:rsid w:val="00F878ED"/>
    <w:rsid w:val="00F91ADB"/>
    <w:rsid w:val="00FA57F6"/>
    <w:rsid w:val="00FA5BB4"/>
    <w:rsid w:val="00FB109A"/>
    <w:rsid w:val="00FC1916"/>
    <w:rsid w:val="00FC6325"/>
    <w:rsid w:val="00FD325E"/>
    <w:rsid w:val="00FF6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EF90"/>
  <w15:docId w15:val="{296FA2FF-9CFB-4A34-B8C7-B17EE002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072"/>
  </w:style>
  <w:style w:type="paragraph" w:styleId="3">
    <w:name w:val="heading 3"/>
    <w:basedOn w:val="a"/>
    <w:next w:val="a"/>
    <w:link w:val="30"/>
    <w:qFormat/>
    <w:rsid w:val="00C277E2"/>
    <w:pPr>
      <w:keepNext/>
      <w:spacing w:after="0" w:line="240" w:lineRule="auto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C277E2"/>
    <w:pPr>
      <w:keepNext/>
      <w:widowControl w:val="0"/>
      <w:suppressLineNumbers/>
      <w:spacing w:after="0" w:line="240" w:lineRule="auto"/>
      <w:ind w:right="113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5143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5143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5143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5143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5143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430"/>
    <w:rPr>
      <w:rFonts w:ascii="Tahoma" w:hAnsi="Tahoma" w:cs="Tahoma"/>
      <w:sz w:val="16"/>
      <w:szCs w:val="16"/>
    </w:rPr>
  </w:style>
  <w:style w:type="paragraph" w:styleId="ab">
    <w:name w:val="List Paragraph"/>
    <w:aliases w:val="Подпись рисунка"/>
    <w:basedOn w:val="a"/>
    <w:link w:val="ac"/>
    <w:uiPriority w:val="34"/>
    <w:qFormat/>
    <w:rsid w:val="00F2062E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822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ailrucssattributepostfixmailrucssattributepostfix">
    <w:name w:val="_mailru_css_attribute_postfix_mailru_css_attribute_postfix"/>
    <w:basedOn w:val="a"/>
    <w:uiPriority w:val="99"/>
    <w:semiHidden/>
    <w:rsid w:val="004822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Подпись рисунка Знак"/>
    <w:link w:val="ab"/>
    <w:uiPriority w:val="34"/>
    <w:rsid w:val="00621F19"/>
  </w:style>
  <w:style w:type="character" w:customStyle="1" w:styleId="30">
    <w:name w:val="Заголовок 3 Знак"/>
    <w:basedOn w:val="a0"/>
    <w:link w:val="3"/>
    <w:rsid w:val="00C277E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277E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e">
    <w:name w:val="Знак Знак"/>
    <w:uiPriority w:val="99"/>
    <w:rsid w:val="00C277E2"/>
    <w:rPr>
      <w:color w:val="000000"/>
      <w:sz w:val="24"/>
      <w:szCs w:val="24"/>
      <w:lang w:val="ru-RU"/>
    </w:rPr>
  </w:style>
  <w:style w:type="paragraph" w:styleId="af">
    <w:name w:val="Body Text Indent"/>
    <w:basedOn w:val="a"/>
    <w:link w:val="af0"/>
    <w:rsid w:val="00C277E2"/>
    <w:pPr>
      <w:tabs>
        <w:tab w:val="left" w:pos="5400"/>
      </w:tabs>
      <w:ind w:firstLine="900"/>
      <w:jc w:val="both"/>
    </w:pPr>
    <w:rPr>
      <w:rFonts w:eastAsiaTheme="minorEastAsia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C277E2"/>
    <w:rPr>
      <w:rFonts w:eastAsiaTheme="minorEastAsia"/>
      <w:lang w:eastAsia="ru-RU"/>
    </w:rPr>
  </w:style>
  <w:style w:type="character" w:styleId="af1">
    <w:name w:val="Hyperlink"/>
    <w:basedOn w:val="a0"/>
    <w:uiPriority w:val="99"/>
    <w:unhideWhenUsed/>
    <w:rsid w:val="00C27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E3F8FCCB1147819503AE368D991B4BC4D76CC9A27B88F64D95089D47BCF9F70B0B7E82421A7AC58B6B125E67CCC091808B2DE8FBD0C9B97J8R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54</Pages>
  <Words>15381</Words>
  <Characters>87672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 Александр Вячеславович</dc:creator>
  <cp:lastModifiedBy>Потапов Евгений</cp:lastModifiedBy>
  <cp:revision>4</cp:revision>
  <cp:lastPrinted>2019-09-13T12:21:00Z</cp:lastPrinted>
  <dcterms:created xsi:type="dcterms:W3CDTF">2021-03-09T13:15:00Z</dcterms:created>
  <dcterms:modified xsi:type="dcterms:W3CDTF">2021-03-09T15:57:00Z</dcterms:modified>
</cp:coreProperties>
</file>