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BA218B" w:rsidRPr="00D92C33" w:rsidRDefault="00C97BD3" w:rsidP="00BA218B">
      <w:pPr>
        <w:ind w:firstLine="0"/>
        <w:rPr>
          <w:b/>
          <w:bCs/>
        </w:rPr>
      </w:pPr>
      <w:r>
        <w:rPr>
          <w:b/>
          <w:bCs/>
        </w:rPr>
        <w:t>на выполнение работ</w:t>
      </w:r>
      <w:r w:rsidRPr="00C97BD3">
        <w:rPr>
          <w:b/>
          <w:bCs/>
        </w:rPr>
        <w:t xml:space="preserve"> по модернизации пожарной системы в здании ПАО «ГК «Космос» в 2021г.</w:t>
      </w:r>
      <w:r w:rsidR="009D46F6" w:rsidRPr="009D46F6">
        <w:rPr>
          <w:b/>
          <w:bCs/>
        </w:rPr>
        <w:t xml:space="preserve"> в здании ПАО «ГК «Космос»</w:t>
      </w:r>
      <w:r w:rsidR="00BA218B">
        <w:rPr>
          <w:b/>
        </w:rPr>
        <w:t xml:space="preserve"> по адресу: г. Москва, проспект Мира, д. 150</w:t>
      </w:r>
      <w:r w:rsidR="00522A1A">
        <w:rPr>
          <w:b/>
        </w:rPr>
        <w:t xml:space="preserve"> в 2021</w:t>
      </w:r>
      <w:r w:rsidR="003A70F4">
        <w:rPr>
          <w:b/>
        </w:rPr>
        <w:t xml:space="preserve"> году.</w:t>
      </w:r>
    </w:p>
    <w:p w:rsidR="00E61DF3" w:rsidRPr="00D92C33" w:rsidRDefault="00E61DF3" w:rsidP="00D92C33">
      <w:pPr>
        <w:ind w:firstLine="0"/>
        <w:rPr>
          <w:b/>
          <w:bCs/>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522A1A">
        <w:t>020</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C97BD3"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C97BD3"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C97BD3"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C97BD3"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C97BD3"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C97BD3"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C97BD3"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C97BD3"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C97BD3"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C97BD3"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C97BD3"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C97BD3"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C97BD3"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C97BD3"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C97BD3"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C97BD3"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C97BD3"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C97BD3"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C97BD3"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C97BD3"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522A1A"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C97BD3">
        <w:rPr>
          <w:sz w:val="24"/>
          <w:szCs w:val="24"/>
        </w:rPr>
        <w:t>Департамент закупок</w:t>
      </w:r>
      <w:r w:rsidR="00057FC1" w:rsidRPr="00057FC1">
        <w:rPr>
          <w:sz w:val="24"/>
          <w:szCs w:val="24"/>
        </w:rPr>
        <w:t xml:space="preserve"> ПАО «ГК «Космос».</w:t>
      </w:r>
    </w:p>
    <w:p w:rsidR="00C97BD3" w:rsidRPr="00C97BD3" w:rsidRDefault="00C97BD3" w:rsidP="00C97BD3">
      <w:pPr>
        <w:tabs>
          <w:tab w:val="num" w:pos="0"/>
        </w:tabs>
        <w:spacing w:line="240" w:lineRule="auto"/>
        <w:ind w:firstLine="0"/>
        <w:rPr>
          <w:sz w:val="24"/>
          <w:szCs w:val="24"/>
        </w:rPr>
      </w:pPr>
      <w:r w:rsidRPr="00C97BD3">
        <w:rPr>
          <w:sz w:val="24"/>
          <w:szCs w:val="24"/>
        </w:rPr>
        <w:t xml:space="preserve">Контактное лицо техническим вопросам: </w:t>
      </w:r>
    </w:p>
    <w:p w:rsidR="00C97BD3" w:rsidRPr="00C97BD3" w:rsidRDefault="00C97BD3" w:rsidP="00C97BD3">
      <w:pPr>
        <w:tabs>
          <w:tab w:val="num" w:pos="0"/>
        </w:tabs>
        <w:spacing w:line="240" w:lineRule="auto"/>
        <w:ind w:firstLine="0"/>
        <w:rPr>
          <w:sz w:val="24"/>
          <w:szCs w:val="24"/>
        </w:rPr>
      </w:pPr>
      <w:r w:rsidRPr="00C97BD3">
        <w:rPr>
          <w:sz w:val="24"/>
          <w:szCs w:val="24"/>
          <w:u w:val="single"/>
        </w:rPr>
        <w:t>Ведущий специалист</w:t>
      </w:r>
      <w:r w:rsidRPr="00C97BD3">
        <w:rPr>
          <w:sz w:val="24"/>
          <w:szCs w:val="24"/>
        </w:rPr>
        <w:t xml:space="preserve">, </w:t>
      </w:r>
    </w:p>
    <w:p w:rsidR="00C97BD3" w:rsidRPr="00C97BD3" w:rsidRDefault="00C97BD3" w:rsidP="00C97BD3">
      <w:pPr>
        <w:tabs>
          <w:tab w:val="num" w:pos="0"/>
        </w:tabs>
        <w:spacing w:line="240" w:lineRule="auto"/>
        <w:ind w:firstLine="0"/>
        <w:rPr>
          <w:sz w:val="24"/>
          <w:szCs w:val="24"/>
        </w:rPr>
      </w:pPr>
      <w:r w:rsidRPr="00C97BD3">
        <w:rPr>
          <w:sz w:val="24"/>
          <w:szCs w:val="24"/>
        </w:rPr>
        <w:t xml:space="preserve">Давыдов Константин, </w:t>
      </w:r>
    </w:p>
    <w:p w:rsidR="00C97BD3" w:rsidRPr="00C97BD3" w:rsidRDefault="00C97BD3" w:rsidP="00C97BD3">
      <w:pPr>
        <w:tabs>
          <w:tab w:val="num" w:pos="0"/>
        </w:tabs>
        <w:spacing w:line="240" w:lineRule="auto"/>
        <w:ind w:firstLine="0"/>
        <w:rPr>
          <w:sz w:val="24"/>
          <w:szCs w:val="24"/>
        </w:rPr>
      </w:pPr>
      <w:r w:rsidRPr="00C97BD3">
        <w:rPr>
          <w:sz w:val="24"/>
          <w:szCs w:val="24"/>
        </w:rPr>
        <w:t xml:space="preserve">тел. +7 (495) 234-14-81, </w:t>
      </w:r>
      <w:r w:rsidRPr="00C97BD3">
        <w:rPr>
          <w:sz w:val="24"/>
          <w:szCs w:val="24"/>
          <w:lang w:val="en-US"/>
        </w:rPr>
        <w:t>E</w:t>
      </w:r>
      <w:r w:rsidRPr="00C97BD3">
        <w:rPr>
          <w:sz w:val="24"/>
          <w:szCs w:val="24"/>
        </w:rPr>
        <w:t>-</w:t>
      </w:r>
      <w:r w:rsidRPr="00C97BD3">
        <w:rPr>
          <w:sz w:val="24"/>
          <w:szCs w:val="24"/>
          <w:lang w:val="en-US"/>
        </w:rPr>
        <w:t>mail</w:t>
      </w:r>
      <w:r w:rsidRPr="00C97BD3">
        <w:rPr>
          <w:sz w:val="24"/>
          <w:szCs w:val="24"/>
        </w:rPr>
        <w:t xml:space="preserve">: </w:t>
      </w:r>
      <w:hyperlink r:id="rId8" w:history="1">
        <w:r w:rsidRPr="00C97BD3">
          <w:rPr>
            <w:rStyle w:val="a4"/>
            <w:sz w:val="24"/>
            <w:szCs w:val="24"/>
            <w:lang w:val="en-US"/>
          </w:rPr>
          <w:t>engineering</w:t>
        </w:r>
        <w:r w:rsidRPr="00C97BD3">
          <w:rPr>
            <w:rStyle w:val="a4"/>
            <w:sz w:val="24"/>
            <w:szCs w:val="24"/>
          </w:rPr>
          <w:t>@</w:t>
        </w:r>
        <w:proofErr w:type="spellStart"/>
        <w:r w:rsidRPr="00C97BD3">
          <w:rPr>
            <w:rStyle w:val="a4"/>
            <w:sz w:val="24"/>
            <w:szCs w:val="24"/>
            <w:lang w:val="en-US"/>
          </w:rPr>
          <w:t>hotelcosmos</w:t>
        </w:r>
        <w:proofErr w:type="spellEnd"/>
        <w:r w:rsidRPr="00C97BD3">
          <w:rPr>
            <w:rStyle w:val="a4"/>
            <w:sz w:val="24"/>
            <w:szCs w:val="24"/>
          </w:rPr>
          <w:t>.</w:t>
        </w:r>
        <w:proofErr w:type="spellStart"/>
        <w:r w:rsidRPr="00C97BD3">
          <w:rPr>
            <w:rStyle w:val="a4"/>
            <w:sz w:val="24"/>
            <w:szCs w:val="24"/>
            <w:lang w:val="en-US"/>
          </w:rPr>
          <w:t>ru</w:t>
        </w:r>
        <w:proofErr w:type="spellEnd"/>
      </w:hyperlink>
    </w:p>
    <w:p w:rsidR="00C97BD3" w:rsidRPr="00C97BD3" w:rsidRDefault="00C97BD3" w:rsidP="00C97BD3">
      <w:pPr>
        <w:tabs>
          <w:tab w:val="num" w:pos="0"/>
        </w:tabs>
        <w:spacing w:line="240" w:lineRule="auto"/>
        <w:ind w:firstLine="0"/>
        <w:rPr>
          <w:sz w:val="24"/>
          <w:szCs w:val="24"/>
        </w:rPr>
      </w:pPr>
    </w:p>
    <w:p w:rsidR="00C97BD3" w:rsidRPr="00C97BD3" w:rsidRDefault="00C97BD3" w:rsidP="00C97BD3">
      <w:pPr>
        <w:tabs>
          <w:tab w:val="num" w:pos="0"/>
        </w:tabs>
        <w:spacing w:line="240" w:lineRule="auto"/>
        <w:ind w:firstLine="0"/>
        <w:rPr>
          <w:sz w:val="24"/>
          <w:szCs w:val="24"/>
        </w:rPr>
      </w:pPr>
      <w:r w:rsidRPr="00C97BD3">
        <w:rPr>
          <w:sz w:val="24"/>
          <w:szCs w:val="24"/>
          <w:u w:val="single"/>
        </w:rPr>
        <w:t>Ведущий специалист</w:t>
      </w:r>
      <w:r w:rsidRPr="00C97BD3">
        <w:rPr>
          <w:sz w:val="24"/>
          <w:szCs w:val="24"/>
        </w:rPr>
        <w:t xml:space="preserve">, </w:t>
      </w:r>
    </w:p>
    <w:p w:rsidR="00C97BD3" w:rsidRPr="00C97BD3" w:rsidRDefault="00C97BD3" w:rsidP="00C97BD3">
      <w:pPr>
        <w:tabs>
          <w:tab w:val="num" w:pos="0"/>
        </w:tabs>
        <w:spacing w:line="240" w:lineRule="auto"/>
        <w:ind w:firstLine="0"/>
        <w:rPr>
          <w:sz w:val="24"/>
          <w:szCs w:val="24"/>
        </w:rPr>
      </w:pPr>
      <w:r w:rsidRPr="00C97BD3">
        <w:rPr>
          <w:sz w:val="24"/>
          <w:szCs w:val="24"/>
        </w:rPr>
        <w:t xml:space="preserve">Гудашов Вадим, </w:t>
      </w:r>
    </w:p>
    <w:p w:rsidR="00C97BD3" w:rsidRPr="00C97BD3" w:rsidRDefault="00C97BD3" w:rsidP="00C97BD3">
      <w:pPr>
        <w:tabs>
          <w:tab w:val="num" w:pos="0"/>
        </w:tabs>
        <w:spacing w:line="240" w:lineRule="auto"/>
        <w:ind w:firstLine="0"/>
        <w:rPr>
          <w:sz w:val="24"/>
          <w:szCs w:val="24"/>
        </w:rPr>
      </w:pPr>
      <w:r w:rsidRPr="00C97BD3">
        <w:rPr>
          <w:sz w:val="24"/>
          <w:szCs w:val="24"/>
        </w:rPr>
        <w:t xml:space="preserve">тел. +7 (495) 234-10-84, </w:t>
      </w:r>
      <w:r w:rsidRPr="00C97BD3">
        <w:rPr>
          <w:sz w:val="24"/>
          <w:szCs w:val="24"/>
          <w:lang w:val="en-US"/>
        </w:rPr>
        <w:t>E</w:t>
      </w:r>
      <w:r w:rsidRPr="00C97BD3">
        <w:rPr>
          <w:sz w:val="24"/>
          <w:szCs w:val="24"/>
        </w:rPr>
        <w:t>-</w:t>
      </w:r>
      <w:r w:rsidRPr="00C97BD3">
        <w:rPr>
          <w:sz w:val="24"/>
          <w:szCs w:val="24"/>
          <w:lang w:val="en-US"/>
        </w:rPr>
        <w:t>mail</w:t>
      </w:r>
      <w:r w:rsidRPr="00C97BD3">
        <w:rPr>
          <w:sz w:val="24"/>
          <w:szCs w:val="24"/>
        </w:rPr>
        <w:t xml:space="preserve">: </w:t>
      </w:r>
      <w:hyperlink r:id="rId9" w:history="1">
        <w:r w:rsidRPr="00C97BD3">
          <w:rPr>
            <w:rStyle w:val="a4"/>
            <w:sz w:val="24"/>
            <w:szCs w:val="24"/>
            <w:lang w:val="en-US"/>
          </w:rPr>
          <w:t>vgudashov</w:t>
        </w:r>
        <w:r w:rsidRPr="00C97BD3">
          <w:rPr>
            <w:rStyle w:val="a4"/>
            <w:sz w:val="24"/>
            <w:szCs w:val="24"/>
          </w:rPr>
          <w:t>@</w:t>
        </w:r>
        <w:r w:rsidRPr="00C97BD3">
          <w:rPr>
            <w:rStyle w:val="a4"/>
            <w:sz w:val="24"/>
            <w:szCs w:val="24"/>
            <w:lang w:val="en-US"/>
          </w:rPr>
          <w:t>hotelcosmos</w:t>
        </w:r>
        <w:r w:rsidRPr="00C97BD3">
          <w:rPr>
            <w:rStyle w:val="a4"/>
            <w:sz w:val="24"/>
            <w:szCs w:val="24"/>
          </w:rPr>
          <w:t>.</w:t>
        </w:r>
        <w:r w:rsidRPr="00C97BD3">
          <w:rPr>
            <w:rStyle w:val="a4"/>
            <w:sz w:val="24"/>
            <w:szCs w:val="24"/>
            <w:lang w:val="en-US"/>
          </w:rPr>
          <w:t>ru</w:t>
        </w:r>
      </w:hyperlink>
      <w:r w:rsidRPr="00C97BD3">
        <w:rPr>
          <w:sz w:val="24"/>
          <w:szCs w:val="24"/>
        </w:rPr>
        <w:t xml:space="preserve"> </w:t>
      </w:r>
    </w:p>
    <w:p w:rsidR="00C97BD3" w:rsidRPr="00C97BD3" w:rsidRDefault="00C97BD3" w:rsidP="00C97BD3">
      <w:pPr>
        <w:tabs>
          <w:tab w:val="num" w:pos="0"/>
        </w:tabs>
        <w:spacing w:line="240" w:lineRule="auto"/>
        <w:ind w:firstLine="0"/>
        <w:rPr>
          <w:sz w:val="24"/>
          <w:szCs w:val="24"/>
        </w:rPr>
      </w:pPr>
    </w:p>
    <w:p w:rsidR="00C97BD3" w:rsidRPr="00C97BD3" w:rsidRDefault="00C97BD3" w:rsidP="00C97BD3">
      <w:pPr>
        <w:tabs>
          <w:tab w:val="num" w:pos="0"/>
        </w:tabs>
        <w:spacing w:line="240" w:lineRule="auto"/>
        <w:ind w:firstLine="0"/>
        <w:rPr>
          <w:sz w:val="24"/>
          <w:szCs w:val="24"/>
          <w:u w:val="single"/>
        </w:rPr>
      </w:pPr>
      <w:r w:rsidRPr="00C97BD3">
        <w:rPr>
          <w:sz w:val="24"/>
          <w:szCs w:val="24"/>
          <w:u w:val="single"/>
        </w:rPr>
        <w:t xml:space="preserve">Начальник отдела пожарной безопасности и гражданской обороны:  </w:t>
      </w:r>
    </w:p>
    <w:p w:rsidR="00C97BD3" w:rsidRPr="00C97BD3" w:rsidRDefault="00C97BD3" w:rsidP="00C97BD3">
      <w:pPr>
        <w:tabs>
          <w:tab w:val="num" w:pos="0"/>
        </w:tabs>
        <w:spacing w:line="240" w:lineRule="auto"/>
        <w:ind w:firstLine="0"/>
        <w:rPr>
          <w:sz w:val="24"/>
          <w:szCs w:val="24"/>
        </w:rPr>
      </w:pPr>
      <w:r w:rsidRPr="00C97BD3">
        <w:rPr>
          <w:sz w:val="24"/>
          <w:szCs w:val="24"/>
        </w:rPr>
        <w:t>Нелюбов Борис</w:t>
      </w:r>
    </w:p>
    <w:p w:rsidR="00C97BD3" w:rsidRPr="00C97BD3" w:rsidRDefault="00C97BD3" w:rsidP="00C97BD3">
      <w:pPr>
        <w:tabs>
          <w:tab w:val="num" w:pos="0"/>
        </w:tabs>
        <w:spacing w:line="240" w:lineRule="auto"/>
        <w:ind w:firstLine="0"/>
        <w:rPr>
          <w:sz w:val="24"/>
          <w:szCs w:val="24"/>
        </w:rPr>
      </w:pPr>
      <w:r w:rsidRPr="00C97BD3">
        <w:rPr>
          <w:sz w:val="24"/>
          <w:szCs w:val="24"/>
        </w:rPr>
        <w:t xml:space="preserve">Тел.: +7 (495) 234-14-24, </w:t>
      </w:r>
      <w:r w:rsidRPr="00C97BD3">
        <w:rPr>
          <w:sz w:val="24"/>
          <w:szCs w:val="24"/>
          <w:lang w:val="en-US"/>
        </w:rPr>
        <w:t>E</w:t>
      </w:r>
      <w:r w:rsidRPr="00C97BD3">
        <w:rPr>
          <w:sz w:val="24"/>
          <w:szCs w:val="24"/>
        </w:rPr>
        <w:t>-</w:t>
      </w:r>
      <w:r w:rsidRPr="00C97BD3">
        <w:rPr>
          <w:sz w:val="24"/>
          <w:szCs w:val="24"/>
          <w:lang w:val="en-US"/>
        </w:rPr>
        <w:t>mail</w:t>
      </w:r>
      <w:r w:rsidRPr="00C97BD3">
        <w:rPr>
          <w:sz w:val="24"/>
          <w:szCs w:val="24"/>
        </w:rPr>
        <w:t xml:space="preserve">: </w:t>
      </w:r>
      <w:hyperlink r:id="rId10" w:history="1">
        <w:r w:rsidRPr="00C97BD3">
          <w:rPr>
            <w:rStyle w:val="a4"/>
            <w:sz w:val="24"/>
            <w:szCs w:val="24"/>
            <w:lang w:val="en-US"/>
          </w:rPr>
          <w:t>pog</w:t>
        </w:r>
        <w:r w:rsidRPr="00C97BD3">
          <w:rPr>
            <w:rStyle w:val="a4"/>
            <w:sz w:val="24"/>
            <w:szCs w:val="24"/>
          </w:rPr>
          <w:t>@</w:t>
        </w:r>
        <w:r w:rsidRPr="00C97BD3">
          <w:rPr>
            <w:rStyle w:val="a4"/>
            <w:sz w:val="24"/>
            <w:szCs w:val="24"/>
            <w:lang w:val="en-US"/>
          </w:rPr>
          <w:t>hotelcosmos</w:t>
        </w:r>
        <w:r w:rsidRPr="00C97BD3">
          <w:rPr>
            <w:rStyle w:val="a4"/>
            <w:sz w:val="24"/>
            <w:szCs w:val="24"/>
          </w:rPr>
          <w:t>.</w:t>
        </w:r>
        <w:r w:rsidRPr="00C97BD3">
          <w:rPr>
            <w:rStyle w:val="a4"/>
            <w:sz w:val="24"/>
            <w:szCs w:val="24"/>
            <w:lang w:val="en-US"/>
          </w:rPr>
          <w:t>ru</w:t>
        </w:r>
      </w:hyperlink>
      <w:r w:rsidRPr="00C97BD3">
        <w:rPr>
          <w:sz w:val="24"/>
          <w:szCs w:val="24"/>
        </w:rPr>
        <w:t xml:space="preserve"> </w:t>
      </w:r>
    </w:p>
    <w:p w:rsidR="00C97BD3" w:rsidRDefault="00C97BD3" w:rsidP="00522A1A">
      <w:pPr>
        <w:tabs>
          <w:tab w:val="num" w:pos="0"/>
        </w:tabs>
        <w:spacing w:line="240" w:lineRule="auto"/>
        <w:ind w:firstLine="0"/>
        <w:rPr>
          <w:sz w:val="24"/>
          <w:szCs w:val="24"/>
        </w:rPr>
      </w:pPr>
    </w:p>
    <w:p w:rsidR="00522A1A" w:rsidRPr="00522A1A" w:rsidRDefault="00522A1A" w:rsidP="00522A1A">
      <w:pPr>
        <w:tabs>
          <w:tab w:val="num" w:pos="0"/>
        </w:tabs>
        <w:spacing w:line="240" w:lineRule="auto"/>
        <w:ind w:firstLine="0"/>
        <w:rPr>
          <w:sz w:val="24"/>
          <w:szCs w:val="24"/>
        </w:rPr>
      </w:pPr>
      <w:r w:rsidRPr="00522A1A">
        <w:rPr>
          <w:sz w:val="24"/>
          <w:szCs w:val="24"/>
        </w:rPr>
        <w:t>Контактное лицо по регламенту процедуры:</w:t>
      </w:r>
    </w:p>
    <w:p w:rsidR="00522A1A" w:rsidRPr="00522A1A" w:rsidRDefault="00522A1A" w:rsidP="00522A1A">
      <w:pPr>
        <w:tabs>
          <w:tab w:val="num" w:pos="0"/>
        </w:tabs>
        <w:spacing w:line="240" w:lineRule="auto"/>
        <w:ind w:firstLine="0"/>
        <w:rPr>
          <w:sz w:val="24"/>
          <w:szCs w:val="24"/>
        </w:rPr>
      </w:pPr>
      <w:r w:rsidRPr="00522A1A">
        <w:rPr>
          <w:sz w:val="24"/>
          <w:szCs w:val="24"/>
        </w:rPr>
        <w:t>Старший менеджер Департамента закупок,</w:t>
      </w:r>
    </w:p>
    <w:p w:rsidR="00522A1A" w:rsidRPr="00522A1A" w:rsidRDefault="00522A1A" w:rsidP="00522A1A">
      <w:pPr>
        <w:tabs>
          <w:tab w:val="num" w:pos="0"/>
        </w:tabs>
        <w:spacing w:line="240" w:lineRule="auto"/>
        <w:ind w:firstLine="0"/>
        <w:rPr>
          <w:sz w:val="24"/>
          <w:szCs w:val="24"/>
        </w:rPr>
      </w:pPr>
      <w:r w:rsidRPr="00522A1A">
        <w:rPr>
          <w:sz w:val="24"/>
          <w:szCs w:val="24"/>
        </w:rPr>
        <w:t xml:space="preserve">Шибаев Сергей, </w:t>
      </w:r>
    </w:p>
    <w:p w:rsidR="00DA4F00" w:rsidRPr="00522A1A" w:rsidRDefault="00522A1A" w:rsidP="00522A1A">
      <w:pPr>
        <w:tabs>
          <w:tab w:val="num" w:pos="0"/>
        </w:tabs>
        <w:spacing w:line="240" w:lineRule="auto"/>
        <w:ind w:firstLine="0"/>
        <w:rPr>
          <w:sz w:val="24"/>
          <w:szCs w:val="24"/>
          <w:lang w:val="en-US"/>
        </w:rPr>
      </w:pPr>
      <w:r w:rsidRPr="00522A1A">
        <w:rPr>
          <w:sz w:val="24"/>
          <w:szCs w:val="24"/>
        </w:rPr>
        <w:t>тел</w:t>
      </w:r>
      <w:r w:rsidRPr="00522A1A">
        <w:rPr>
          <w:sz w:val="24"/>
          <w:szCs w:val="24"/>
          <w:lang w:val="en-US"/>
        </w:rPr>
        <w:t xml:space="preserve">. +7 (495) 234-13-10, E-mail: </w:t>
      </w:r>
      <w:hyperlink r:id="rId11" w:history="1">
        <w:r w:rsidRPr="00FE0D60">
          <w:rPr>
            <w:rStyle w:val="a4"/>
            <w:sz w:val="24"/>
            <w:szCs w:val="24"/>
            <w:lang w:val="en-US"/>
          </w:rPr>
          <w:t>purchasing@hotelcosmos.ru</w:t>
        </w:r>
      </w:hyperlink>
      <w:r w:rsidRPr="00522A1A">
        <w:rPr>
          <w:sz w:val="24"/>
          <w:szCs w:val="24"/>
          <w:lang w:val="en-US"/>
        </w:rPr>
        <w:t xml:space="preserve"> </w:t>
      </w:r>
    </w:p>
    <w:p w:rsidR="00DA4F00" w:rsidRPr="00522A1A"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2"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3"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6F708C" w:rsidRPr="00FB3504">
        <w:rPr>
          <w:b/>
          <w:sz w:val="24"/>
          <w:szCs w:val="24"/>
          <w:u w:val="single"/>
        </w:rPr>
        <w:t>1</w:t>
      </w:r>
      <w:r w:rsidR="00522A1A">
        <w:rPr>
          <w:b/>
          <w:sz w:val="24"/>
          <w:szCs w:val="24"/>
          <w:u w:val="single"/>
        </w:rPr>
        <w:t>6</w:t>
      </w:r>
      <w:r w:rsidRPr="00FB3504">
        <w:rPr>
          <w:b/>
          <w:sz w:val="24"/>
          <w:szCs w:val="24"/>
          <w:u w:val="single"/>
        </w:rPr>
        <w:t xml:space="preserve"> часов (местное время) </w:t>
      </w:r>
      <w:r w:rsidR="00C97BD3">
        <w:rPr>
          <w:b/>
          <w:sz w:val="24"/>
          <w:szCs w:val="24"/>
          <w:u w:val="single"/>
        </w:rPr>
        <w:t>14 декабря</w:t>
      </w:r>
      <w:r w:rsidR="00AD3C11">
        <w:rPr>
          <w:b/>
          <w:sz w:val="24"/>
          <w:szCs w:val="24"/>
          <w:u w:val="single"/>
        </w:rPr>
        <w:t xml:space="preserve"> </w:t>
      </w:r>
      <w:r w:rsidR="00522A1A">
        <w:rPr>
          <w:b/>
          <w:sz w:val="24"/>
          <w:szCs w:val="24"/>
          <w:u w:val="single"/>
        </w:rPr>
        <w:t>2020</w:t>
      </w:r>
      <w:r w:rsidRPr="00FB3504">
        <w:rPr>
          <w:b/>
          <w:sz w:val="24"/>
          <w:szCs w:val="24"/>
          <w:u w:val="single"/>
        </w:rPr>
        <w:t xml:space="preserve"> 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4"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5"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97498D" w:rsidRDefault="00E61DF3" w:rsidP="00E61DF3">
      <w:pPr>
        <w:tabs>
          <w:tab w:val="num" w:pos="0"/>
        </w:tabs>
        <w:spacing w:line="240" w:lineRule="auto"/>
        <w:ind w:firstLine="0"/>
        <w:rPr>
          <w:b/>
          <w:sz w:val="24"/>
          <w:szCs w:val="24"/>
        </w:rPr>
      </w:pPr>
      <w:bookmarkStart w:id="26" w:name="_Toc189545072"/>
      <w:r w:rsidRPr="00BA08E8">
        <w:rPr>
          <w:b/>
          <w:sz w:val="24"/>
          <w:szCs w:val="24"/>
        </w:rPr>
        <w:t>Предметом закупки является:</w:t>
      </w:r>
      <w:bookmarkEnd w:id="26"/>
      <w:r w:rsidR="007220D1">
        <w:rPr>
          <w:b/>
          <w:sz w:val="24"/>
          <w:szCs w:val="24"/>
        </w:rPr>
        <w:t xml:space="preserve"> </w:t>
      </w:r>
      <w:r w:rsidR="00C97BD3" w:rsidRPr="00C97BD3">
        <w:rPr>
          <w:bCs/>
          <w:sz w:val="24"/>
          <w:szCs w:val="24"/>
        </w:rPr>
        <w:t>выполнение работ по модернизации пожарной системы в здании ПАО «ГК «Космос» в 2021г. в здании ПАО «ГК «Космос» по адресу: г. Москва, проспект Мира, д. 150 в 2021 году.</w:t>
      </w: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C97BD3" w:rsidRDefault="00C97BD3" w:rsidP="00C97BD3">
      <w:pPr>
        <w:pStyle w:val="af2"/>
        <w:numPr>
          <w:ilvl w:val="0"/>
          <w:numId w:val="12"/>
        </w:numPr>
        <w:ind w:left="426"/>
        <w:rPr>
          <w:bCs/>
          <w:iCs/>
          <w:sz w:val="24"/>
          <w:szCs w:val="24"/>
        </w:rPr>
      </w:pPr>
      <w:r w:rsidRPr="00C97BD3">
        <w:rPr>
          <w:bCs/>
          <w:iCs/>
          <w:sz w:val="24"/>
          <w:szCs w:val="24"/>
        </w:rPr>
        <w:t xml:space="preserve">Разработать проект на модернизацию </w:t>
      </w:r>
      <w:proofErr w:type="spellStart"/>
      <w:r w:rsidRPr="00C97BD3">
        <w:rPr>
          <w:bCs/>
          <w:iCs/>
          <w:sz w:val="24"/>
          <w:szCs w:val="24"/>
        </w:rPr>
        <w:t>сплинкерной</w:t>
      </w:r>
      <w:proofErr w:type="spellEnd"/>
      <w:r w:rsidRPr="00C97BD3">
        <w:rPr>
          <w:bCs/>
          <w:iCs/>
          <w:sz w:val="24"/>
          <w:szCs w:val="24"/>
        </w:rPr>
        <w:t xml:space="preserve"> системы пожаротушения.</w:t>
      </w:r>
    </w:p>
    <w:p w:rsidR="00C97BD3" w:rsidRDefault="00C97BD3" w:rsidP="00C97BD3">
      <w:pPr>
        <w:pStyle w:val="af2"/>
        <w:numPr>
          <w:ilvl w:val="0"/>
          <w:numId w:val="12"/>
        </w:numPr>
        <w:ind w:left="426"/>
        <w:rPr>
          <w:bCs/>
          <w:iCs/>
          <w:sz w:val="24"/>
          <w:szCs w:val="24"/>
        </w:rPr>
      </w:pPr>
      <w:r w:rsidRPr="00C97BD3">
        <w:rPr>
          <w:bCs/>
          <w:iCs/>
          <w:sz w:val="24"/>
          <w:szCs w:val="24"/>
        </w:rPr>
        <w:t xml:space="preserve">Согласовать проект с государственными надзорными органами МЧС России. </w:t>
      </w:r>
    </w:p>
    <w:p w:rsidR="00C97BD3" w:rsidRDefault="00C97BD3" w:rsidP="00C97BD3">
      <w:pPr>
        <w:pStyle w:val="af2"/>
        <w:numPr>
          <w:ilvl w:val="0"/>
          <w:numId w:val="12"/>
        </w:numPr>
        <w:ind w:left="426"/>
        <w:rPr>
          <w:bCs/>
          <w:iCs/>
          <w:sz w:val="24"/>
          <w:szCs w:val="24"/>
        </w:rPr>
      </w:pPr>
      <w:r w:rsidRPr="00C97BD3">
        <w:rPr>
          <w:bCs/>
          <w:iCs/>
          <w:sz w:val="24"/>
          <w:szCs w:val="24"/>
        </w:rPr>
        <w:t>Предоставить График проведения работ.</w:t>
      </w:r>
    </w:p>
    <w:p w:rsidR="00C97BD3" w:rsidRDefault="00C97BD3" w:rsidP="00C97BD3">
      <w:pPr>
        <w:pStyle w:val="af2"/>
        <w:numPr>
          <w:ilvl w:val="0"/>
          <w:numId w:val="12"/>
        </w:numPr>
        <w:ind w:left="426"/>
        <w:rPr>
          <w:bCs/>
          <w:iCs/>
          <w:sz w:val="24"/>
          <w:szCs w:val="24"/>
        </w:rPr>
      </w:pPr>
      <w:r w:rsidRPr="00C97BD3">
        <w:rPr>
          <w:bCs/>
          <w:iCs/>
          <w:sz w:val="24"/>
          <w:szCs w:val="24"/>
        </w:rPr>
        <w:t xml:space="preserve">Провести модернизацию </w:t>
      </w:r>
      <w:proofErr w:type="spellStart"/>
      <w:r w:rsidRPr="00C97BD3">
        <w:rPr>
          <w:bCs/>
          <w:iCs/>
          <w:sz w:val="24"/>
          <w:szCs w:val="24"/>
        </w:rPr>
        <w:t>сплинкерной</w:t>
      </w:r>
      <w:proofErr w:type="spellEnd"/>
      <w:r w:rsidRPr="00C97BD3">
        <w:rPr>
          <w:bCs/>
          <w:iCs/>
          <w:sz w:val="24"/>
          <w:szCs w:val="24"/>
        </w:rPr>
        <w:t xml:space="preserve"> системы пожаротушения согласно проекту. </w:t>
      </w:r>
    </w:p>
    <w:p w:rsidR="0048413D" w:rsidRDefault="00C97BD3" w:rsidP="00C97BD3">
      <w:pPr>
        <w:pStyle w:val="af2"/>
        <w:numPr>
          <w:ilvl w:val="0"/>
          <w:numId w:val="12"/>
        </w:numPr>
        <w:ind w:left="426"/>
        <w:rPr>
          <w:bCs/>
          <w:iCs/>
          <w:sz w:val="24"/>
          <w:szCs w:val="24"/>
        </w:rPr>
      </w:pPr>
      <w:r w:rsidRPr="00C97BD3">
        <w:rPr>
          <w:bCs/>
          <w:iCs/>
          <w:sz w:val="24"/>
          <w:szCs w:val="24"/>
        </w:rPr>
        <w:t xml:space="preserve">Провести работы по пуско-наладке оборудования </w:t>
      </w:r>
      <w:proofErr w:type="spellStart"/>
      <w:r w:rsidRPr="00C97BD3">
        <w:rPr>
          <w:bCs/>
          <w:iCs/>
          <w:sz w:val="24"/>
          <w:szCs w:val="24"/>
        </w:rPr>
        <w:t>сплинкерной</w:t>
      </w:r>
      <w:proofErr w:type="spellEnd"/>
      <w:r w:rsidRPr="00C97BD3">
        <w:rPr>
          <w:bCs/>
          <w:iCs/>
          <w:sz w:val="24"/>
          <w:szCs w:val="24"/>
        </w:rPr>
        <w:t xml:space="preserve"> системы пожаротушения.</w:t>
      </w:r>
    </w:p>
    <w:p w:rsidR="00C97BD3" w:rsidRDefault="00C97BD3" w:rsidP="00C97BD3">
      <w:pPr>
        <w:pStyle w:val="af2"/>
        <w:numPr>
          <w:ilvl w:val="0"/>
          <w:numId w:val="12"/>
        </w:numPr>
        <w:ind w:left="426"/>
        <w:rPr>
          <w:b/>
          <w:bCs/>
          <w:iCs/>
          <w:sz w:val="24"/>
          <w:szCs w:val="24"/>
        </w:rPr>
      </w:pPr>
      <w:r>
        <w:rPr>
          <w:bCs/>
          <w:iCs/>
          <w:sz w:val="24"/>
          <w:szCs w:val="24"/>
        </w:rPr>
        <w:t xml:space="preserve">Проведение работ согласно </w:t>
      </w:r>
      <w:r w:rsidRPr="00C97BD3">
        <w:rPr>
          <w:bCs/>
          <w:iCs/>
          <w:sz w:val="24"/>
          <w:szCs w:val="24"/>
        </w:rPr>
        <w:t>Свод</w:t>
      </w:r>
      <w:r>
        <w:rPr>
          <w:bCs/>
          <w:iCs/>
          <w:sz w:val="24"/>
          <w:szCs w:val="24"/>
        </w:rPr>
        <w:t>у</w:t>
      </w:r>
      <w:r w:rsidRPr="00C97BD3">
        <w:rPr>
          <w:bCs/>
          <w:iCs/>
          <w:sz w:val="24"/>
          <w:szCs w:val="24"/>
        </w:rPr>
        <w:t xml:space="preserve"> правил – «Системы противопожарной защиты, установки пожарной сигнализации и пожаротушения автоматические. Нормы и правила проектирования».</w:t>
      </w:r>
      <w:r w:rsidRPr="00C97BD3">
        <w:t xml:space="preserve"> </w:t>
      </w:r>
      <w:r w:rsidRPr="00C97BD3">
        <w:rPr>
          <w:b/>
          <w:bCs/>
          <w:iCs/>
          <w:sz w:val="24"/>
          <w:szCs w:val="24"/>
        </w:rPr>
        <w:t>«СП 5.13130.2009».</w:t>
      </w:r>
    </w:p>
    <w:p w:rsidR="00C97BD3" w:rsidRPr="00C97BD3" w:rsidRDefault="00C97BD3" w:rsidP="00C97BD3">
      <w:pPr>
        <w:pStyle w:val="af2"/>
        <w:numPr>
          <w:ilvl w:val="0"/>
          <w:numId w:val="12"/>
        </w:numPr>
        <w:ind w:left="426"/>
        <w:rPr>
          <w:bCs/>
          <w:iCs/>
          <w:sz w:val="24"/>
          <w:szCs w:val="24"/>
        </w:rPr>
      </w:pPr>
      <w:r w:rsidRPr="00C97BD3">
        <w:rPr>
          <w:bCs/>
          <w:iCs/>
          <w:sz w:val="24"/>
          <w:szCs w:val="24"/>
        </w:rPr>
        <w:t>Все работы по автоматизации системы пожарного водопровода выполнить в соответствии с действующими нормативными документами (ПУЭ, ПТЭЭП, 123-ФЗ от 22.07.2008, СП-513130.2009, ППР-390, ГОСТ Р 21.1101-2013.  и ГОСТ Р 53325—2012 т. д.).</w:t>
      </w:r>
    </w:p>
    <w:p w:rsidR="00C97BD3" w:rsidRPr="00843AFB" w:rsidRDefault="00843AFB" w:rsidP="00843AFB">
      <w:pPr>
        <w:pStyle w:val="af2"/>
        <w:numPr>
          <w:ilvl w:val="0"/>
          <w:numId w:val="12"/>
        </w:numPr>
        <w:ind w:left="426"/>
        <w:rPr>
          <w:bCs/>
          <w:iCs/>
          <w:sz w:val="24"/>
          <w:szCs w:val="24"/>
        </w:rPr>
      </w:pPr>
      <w:r w:rsidRPr="00843AFB">
        <w:rPr>
          <w:bCs/>
          <w:iCs/>
          <w:sz w:val="24"/>
          <w:szCs w:val="24"/>
        </w:rPr>
        <w:t>Применить сертифицированное и разрешенное к применению в Российской Федерации периферийное оборудование, подключаемое к системе автоматического контроля (возможна установка «Спрут-2» (или аналог), второй блок на ОДС и организовать связь «витая пара» между блоками).</w:t>
      </w:r>
    </w:p>
    <w:p w:rsidR="00924719" w:rsidRPr="00924719" w:rsidRDefault="00924719"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237353" w:rsidRPr="00522A1A" w:rsidRDefault="00522A1A" w:rsidP="00522A1A">
      <w:pPr>
        <w:tabs>
          <w:tab w:val="left" w:pos="0"/>
        </w:tabs>
        <w:spacing w:line="240" w:lineRule="auto"/>
        <w:ind w:firstLine="0"/>
        <w:rPr>
          <w:sz w:val="24"/>
          <w:szCs w:val="24"/>
        </w:rPr>
      </w:pPr>
      <w:r w:rsidRPr="00522A1A">
        <w:rPr>
          <w:b/>
          <w:sz w:val="24"/>
          <w:szCs w:val="24"/>
        </w:rPr>
        <w:t>2.1.1</w:t>
      </w:r>
      <w:r>
        <w:rPr>
          <w:sz w:val="24"/>
          <w:szCs w:val="24"/>
        </w:rPr>
        <w:t xml:space="preserve"> </w:t>
      </w:r>
      <w:r w:rsidR="004B2423" w:rsidRPr="00522A1A">
        <w:rPr>
          <w:sz w:val="24"/>
          <w:szCs w:val="24"/>
        </w:rPr>
        <w:t>Предлагаемая участником размещения цена должна включать в себя</w:t>
      </w:r>
      <w:r w:rsidR="00C1178B" w:rsidRPr="00522A1A">
        <w:rPr>
          <w:sz w:val="24"/>
          <w:szCs w:val="24"/>
        </w:rPr>
        <w:t>:</w:t>
      </w:r>
      <w:r w:rsidR="004B2423" w:rsidRPr="00522A1A">
        <w:rPr>
          <w:sz w:val="24"/>
          <w:szCs w:val="24"/>
        </w:rPr>
        <w:t xml:space="preserve"> страховые сборы, таможенные расходы (если они есть), </w:t>
      </w:r>
      <w:r w:rsidR="009D5992" w:rsidRPr="00522A1A">
        <w:rPr>
          <w:sz w:val="24"/>
          <w:szCs w:val="24"/>
        </w:rPr>
        <w:t xml:space="preserve">доставку, </w:t>
      </w:r>
      <w:r w:rsidR="004B2423" w:rsidRPr="00522A1A">
        <w:rPr>
          <w:sz w:val="24"/>
          <w:szCs w:val="24"/>
        </w:rPr>
        <w:t xml:space="preserve">стоимость работ и другие накладные расходы </w:t>
      </w:r>
      <w:r w:rsidR="00237353" w:rsidRPr="00522A1A">
        <w:rPr>
          <w:sz w:val="24"/>
          <w:szCs w:val="24"/>
        </w:rPr>
        <w:t>«Исполнителя»;</w:t>
      </w:r>
    </w:p>
    <w:p w:rsidR="00E57BD4" w:rsidRPr="00522A1A" w:rsidRDefault="00E57BD4" w:rsidP="00522A1A">
      <w:pPr>
        <w:pStyle w:val="af2"/>
        <w:numPr>
          <w:ilvl w:val="2"/>
          <w:numId w:val="29"/>
        </w:numPr>
        <w:tabs>
          <w:tab w:val="left" w:pos="709"/>
        </w:tabs>
        <w:spacing w:line="240" w:lineRule="auto"/>
        <w:ind w:left="709"/>
        <w:rPr>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522A1A">
        <w:rPr>
          <w:sz w:val="24"/>
          <w:szCs w:val="24"/>
        </w:rPr>
        <w:t>Оплата Услуги осуществляется безналичным способом, в российских рублях, с НДС.</w:t>
      </w:r>
    </w:p>
    <w:p w:rsidR="00843AFB" w:rsidRPr="00843AFB" w:rsidRDefault="00843AFB" w:rsidP="00843AFB">
      <w:pPr>
        <w:tabs>
          <w:tab w:val="num" w:pos="567"/>
        </w:tabs>
        <w:spacing w:line="240" w:lineRule="auto"/>
        <w:ind w:firstLine="0"/>
        <w:rPr>
          <w:sz w:val="24"/>
          <w:szCs w:val="24"/>
        </w:rPr>
      </w:pPr>
      <w:r w:rsidRPr="00843AFB">
        <w:rPr>
          <w:b/>
          <w:sz w:val="24"/>
          <w:szCs w:val="24"/>
        </w:rPr>
        <w:t>2.2.3</w:t>
      </w:r>
      <w:r w:rsidRPr="00843AFB">
        <w:rPr>
          <w:sz w:val="24"/>
          <w:szCs w:val="24"/>
        </w:rPr>
        <w:t xml:space="preserve"> </w:t>
      </w:r>
      <w:r w:rsidRPr="00843AFB">
        <w:rPr>
          <w:sz w:val="24"/>
          <w:szCs w:val="24"/>
        </w:rPr>
        <w:t>Общая стоимость работ по Договору определена Сторонами на основании Сметы (Приложение №2), являющейся неотъемлемой частью настоящего Договора, и составляет _________</w:t>
      </w:r>
      <w:proofErr w:type="gramStart"/>
      <w:r w:rsidRPr="00843AFB">
        <w:rPr>
          <w:sz w:val="24"/>
          <w:szCs w:val="24"/>
        </w:rPr>
        <w:t xml:space="preserve">_(  </w:t>
      </w:r>
      <w:proofErr w:type="gramEnd"/>
      <w:r w:rsidRPr="00843AFB">
        <w:rPr>
          <w:sz w:val="24"/>
          <w:szCs w:val="24"/>
        </w:rPr>
        <w:t xml:space="preserve">       ) рублей  копеек, в </w:t>
      </w:r>
      <w:proofErr w:type="spellStart"/>
      <w:r w:rsidRPr="00843AFB">
        <w:rPr>
          <w:sz w:val="24"/>
          <w:szCs w:val="24"/>
        </w:rPr>
        <w:t>т.ч</w:t>
      </w:r>
      <w:proofErr w:type="spellEnd"/>
      <w:r w:rsidRPr="00843AFB">
        <w:rPr>
          <w:sz w:val="24"/>
          <w:szCs w:val="24"/>
        </w:rPr>
        <w:t>. НДС (20%)  ________ (            ) рублей     копеек. Стоимость работ по Договору включает все издержки Подрядчика, связанные с выполнением работ и расходы, понесенные Подрядчиком ходе выполнения работ по настоящему Договору.</w:t>
      </w:r>
    </w:p>
    <w:p w:rsidR="00843AFB" w:rsidRPr="00843AFB" w:rsidRDefault="00843AFB" w:rsidP="00843AFB">
      <w:pPr>
        <w:tabs>
          <w:tab w:val="num" w:pos="567"/>
        </w:tabs>
        <w:spacing w:line="240" w:lineRule="auto"/>
        <w:ind w:firstLine="0"/>
        <w:rPr>
          <w:sz w:val="24"/>
          <w:szCs w:val="24"/>
        </w:rPr>
      </w:pPr>
      <w:r w:rsidRPr="00843AFB">
        <w:rPr>
          <w:b/>
          <w:sz w:val="24"/>
          <w:szCs w:val="24"/>
        </w:rPr>
        <w:t>2.2.4</w:t>
      </w:r>
      <w:r w:rsidRPr="00843AFB">
        <w:rPr>
          <w:sz w:val="24"/>
          <w:szCs w:val="24"/>
        </w:rPr>
        <w:t xml:space="preserve"> Оплата услуг «ПОДРЯДЧИКУ» производится путем перечисления Заказчиком на расчетный счет «ПОДРЯДЧИКА» денежных средств на основании счета на оплату после подписания акта сдачи-приемки выполненных работ.</w:t>
      </w:r>
    </w:p>
    <w:p w:rsidR="00843AFB" w:rsidRDefault="00843AFB" w:rsidP="00843AFB">
      <w:pPr>
        <w:tabs>
          <w:tab w:val="num" w:pos="567"/>
        </w:tabs>
        <w:spacing w:line="240" w:lineRule="auto"/>
        <w:ind w:firstLine="0"/>
        <w:rPr>
          <w:b/>
          <w:sz w:val="24"/>
          <w:szCs w:val="24"/>
        </w:rPr>
      </w:pPr>
      <w:r w:rsidRPr="00843AFB">
        <w:rPr>
          <w:b/>
          <w:sz w:val="24"/>
          <w:szCs w:val="24"/>
        </w:rPr>
        <w:t>2.2.5.</w:t>
      </w:r>
      <w:r w:rsidRPr="00843AFB">
        <w:rPr>
          <w:sz w:val="24"/>
          <w:szCs w:val="24"/>
        </w:rPr>
        <w:t xml:space="preserve"> Подрядчик направляет Заказчику счет на оплату работ в течение пяти рабочих дней с даты подписания Сторонами Акта сдачи-приемки выполненных работ Заказчик производит оплату путем безналичного перечисления денежных средств на расчетный счет </w:t>
      </w:r>
      <w:r w:rsidRPr="00843AFB">
        <w:rPr>
          <w:sz w:val="24"/>
          <w:szCs w:val="24"/>
        </w:rPr>
        <w:lastRenderedPageBreak/>
        <w:t>«ПОДРЯДЧИКА» в течение 10 банковских дней с даты получения счета на основании подписанного сторонами Акта оказанных услуг</w:t>
      </w:r>
      <w:r w:rsidRPr="00843AFB">
        <w:rPr>
          <w:b/>
          <w:sz w:val="24"/>
          <w:szCs w:val="24"/>
        </w:rPr>
        <w:t>.</w:t>
      </w:r>
      <w:r>
        <w:rPr>
          <w:b/>
          <w:sz w:val="24"/>
          <w:szCs w:val="24"/>
        </w:rPr>
        <w:t xml:space="preserve"> </w:t>
      </w:r>
    </w:p>
    <w:p w:rsidR="00DB1008" w:rsidRPr="0078716A" w:rsidRDefault="00DB1008" w:rsidP="00843AFB">
      <w:pPr>
        <w:tabs>
          <w:tab w:val="num" w:pos="567"/>
        </w:tabs>
        <w:spacing w:line="240" w:lineRule="auto"/>
        <w:ind w:firstLine="426"/>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End w:id="29"/>
    </w:p>
    <w:p w:rsidR="004B2423" w:rsidRPr="004B2423" w:rsidRDefault="004B2423" w:rsidP="00601B62">
      <w:pPr>
        <w:pStyle w:val="af2"/>
        <w:keepNext/>
        <w:numPr>
          <w:ilvl w:val="0"/>
          <w:numId w:val="11"/>
        </w:numPr>
        <w:suppressAutoHyphens/>
        <w:spacing w:line="240" w:lineRule="auto"/>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E61DF3" w:rsidP="00601B62">
      <w:pPr>
        <w:pStyle w:val="23"/>
        <w:numPr>
          <w:ilvl w:val="1"/>
          <w:numId w:val="11"/>
        </w:numPr>
        <w:spacing w:before="0" w:after="0"/>
        <w:ind w:left="0" w:firstLine="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843AFB">
        <w:rPr>
          <w:sz w:val="24"/>
          <w:szCs w:val="24"/>
        </w:rPr>
        <w:t>5</w:t>
      </w:r>
      <w:r w:rsidR="009229DC" w:rsidRPr="009229DC">
        <w:rPr>
          <w:sz w:val="24"/>
          <w:szCs w:val="24"/>
        </w:rPr>
        <w:t xml:space="preserve"> (</w:t>
      </w:r>
      <w:r w:rsidR="00843AFB">
        <w:rPr>
          <w:sz w:val="24"/>
          <w:szCs w:val="24"/>
        </w:rPr>
        <w:t>пяти</w:t>
      </w:r>
      <w:r w:rsidR="009229DC">
        <w:rPr>
          <w:sz w:val="24"/>
          <w:szCs w:val="24"/>
        </w:rPr>
        <w:t>)</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3A04B1" w:rsidRDefault="003A04B1" w:rsidP="003A04B1">
      <w:pPr>
        <w:tabs>
          <w:tab w:val="num" w:pos="0"/>
        </w:tabs>
        <w:spacing w:line="240" w:lineRule="auto"/>
        <w:ind w:firstLine="0"/>
        <w:rPr>
          <w:sz w:val="24"/>
          <w:szCs w:val="24"/>
        </w:rPr>
      </w:pPr>
    </w:p>
    <w:p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843AFB" w:rsidRPr="00843AFB" w:rsidRDefault="00843AFB" w:rsidP="00843AFB">
      <w:pPr>
        <w:numPr>
          <w:ilvl w:val="0"/>
          <w:numId w:val="19"/>
        </w:numPr>
        <w:spacing w:line="240" w:lineRule="auto"/>
        <w:contextualSpacing/>
        <w:rPr>
          <w:bCs/>
          <w:iCs/>
          <w:sz w:val="24"/>
          <w:szCs w:val="24"/>
        </w:rPr>
      </w:pPr>
      <w:r w:rsidRPr="00843AFB">
        <w:rPr>
          <w:bCs/>
          <w:iCs/>
          <w:sz w:val="24"/>
          <w:szCs w:val="24"/>
        </w:rPr>
        <w:t>наличие лицензии на данный вид деятельности;</w:t>
      </w:r>
    </w:p>
    <w:p w:rsidR="00843AFB" w:rsidRPr="00843AFB" w:rsidRDefault="00843AFB" w:rsidP="00843AFB">
      <w:pPr>
        <w:numPr>
          <w:ilvl w:val="0"/>
          <w:numId w:val="19"/>
        </w:numPr>
        <w:spacing w:line="240" w:lineRule="auto"/>
        <w:contextualSpacing/>
        <w:rPr>
          <w:bCs/>
          <w:iCs/>
          <w:sz w:val="24"/>
          <w:szCs w:val="24"/>
        </w:rPr>
      </w:pPr>
      <w:r w:rsidRPr="00843AFB">
        <w:rPr>
          <w:bCs/>
          <w:iCs/>
          <w:sz w:val="24"/>
          <w:szCs w:val="24"/>
        </w:rPr>
        <w:t>гарантия на все виды работ и оборудование не менее 24 месяцев;</w:t>
      </w:r>
    </w:p>
    <w:p w:rsidR="00843AFB" w:rsidRPr="00843AFB" w:rsidRDefault="00843AFB" w:rsidP="00843AFB">
      <w:pPr>
        <w:numPr>
          <w:ilvl w:val="0"/>
          <w:numId w:val="19"/>
        </w:numPr>
        <w:spacing w:line="240" w:lineRule="auto"/>
        <w:contextualSpacing/>
        <w:rPr>
          <w:bCs/>
          <w:iCs/>
          <w:sz w:val="24"/>
          <w:szCs w:val="24"/>
        </w:rPr>
      </w:pPr>
      <w:r w:rsidRPr="00843AFB">
        <w:rPr>
          <w:bCs/>
          <w:iCs/>
          <w:sz w:val="24"/>
          <w:szCs w:val="24"/>
        </w:rPr>
        <w:t xml:space="preserve">соблюдение персоналом Исполнителя пропускного и </w:t>
      </w:r>
      <w:proofErr w:type="spellStart"/>
      <w:r w:rsidRPr="00843AFB">
        <w:rPr>
          <w:bCs/>
          <w:iCs/>
          <w:sz w:val="24"/>
          <w:szCs w:val="24"/>
        </w:rPr>
        <w:t>внутриобъектного</w:t>
      </w:r>
      <w:proofErr w:type="spellEnd"/>
      <w:r w:rsidRPr="00843AFB">
        <w:rPr>
          <w:bCs/>
          <w:iCs/>
          <w:sz w:val="24"/>
          <w:szCs w:val="24"/>
        </w:rPr>
        <w:t xml:space="preserve"> режима предприятия;</w:t>
      </w:r>
    </w:p>
    <w:p w:rsidR="00843AFB" w:rsidRPr="00843AFB" w:rsidRDefault="00843AFB" w:rsidP="00843AFB">
      <w:pPr>
        <w:numPr>
          <w:ilvl w:val="0"/>
          <w:numId w:val="19"/>
        </w:numPr>
        <w:spacing w:line="240" w:lineRule="auto"/>
        <w:contextualSpacing/>
        <w:rPr>
          <w:bCs/>
          <w:iCs/>
          <w:sz w:val="24"/>
          <w:szCs w:val="24"/>
        </w:rPr>
      </w:pPr>
      <w:r w:rsidRPr="00843AFB">
        <w:rPr>
          <w:bCs/>
          <w:iCs/>
          <w:sz w:val="24"/>
          <w:szCs w:val="24"/>
        </w:rPr>
        <w:t>работы проводятся в дневное время с 9.00 до 18.00ч.;</w:t>
      </w:r>
    </w:p>
    <w:p w:rsidR="00843AFB" w:rsidRPr="00843AFB" w:rsidRDefault="00843AFB" w:rsidP="00843AFB">
      <w:pPr>
        <w:numPr>
          <w:ilvl w:val="0"/>
          <w:numId w:val="19"/>
        </w:numPr>
        <w:spacing w:line="240" w:lineRule="auto"/>
        <w:contextualSpacing/>
        <w:rPr>
          <w:bCs/>
          <w:iCs/>
          <w:sz w:val="24"/>
          <w:szCs w:val="24"/>
        </w:rPr>
      </w:pPr>
      <w:r w:rsidRPr="00843AFB">
        <w:rPr>
          <w:bCs/>
          <w:iCs/>
          <w:sz w:val="24"/>
          <w:szCs w:val="24"/>
        </w:rPr>
        <w:t>не менее 3-х рекомендательных писем в данной сфере работ;</w:t>
      </w:r>
    </w:p>
    <w:p w:rsidR="00843AFB" w:rsidRPr="00843AFB" w:rsidRDefault="00843AFB" w:rsidP="00843AFB">
      <w:pPr>
        <w:numPr>
          <w:ilvl w:val="0"/>
          <w:numId w:val="19"/>
        </w:numPr>
        <w:spacing w:line="240" w:lineRule="auto"/>
        <w:contextualSpacing/>
        <w:rPr>
          <w:bCs/>
          <w:iCs/>
          <w:sz w:val="24"/>
          <w:szCs w:val="24"/>
        </w:rPr>
      </w:pPr>
      <w:r w:rsidRPr="00843AFB">
        <w:rPr>
          <w:bCs/>
          <w:iCs/>
          <w:sz w:val="24"/>
          <w:szCs w:val="24"/>
        </w:rPr>
        <w:t xml:space="preserve">наличие опыта предоставляемых услуг со стажем не менее 5 лет. </w:t>
      </w:r>
    </w:p>
    <w:p w:rsidR="00843AFB" w:rsidRPr="00843AFB" w:rsidRDefault="00843AFB" w:rsidP="00843AFB">
      <w:pPr>
        <w:numPr>
          <w:ilvl w:val="0"/>
          <w:numId w:val="19"/>
        </w:numPr>
        <w:spacing w:line="240" w:lineRule="auto"/>
        <w:contextualSpacing/>
        <w:rPr>
          <w:bCs/>
          <w:iCs/>
          <w:sz w:val="24"/>
          <w:szCs w:val="24"/>
        </w:rPr>
      </w:pPr>
      <w:r w:rsidRPr="00843AFB">
        <w:rPr>
          <w:bCs/>
          <w:iCs/>
          <w:sz w:val="24"/>
          <w:szCs w:val="24"/>
        </w:rPr>
        <w:t>Всё оборудование должно иметь необходимые документы: паспорта, сертификаты, сопроводительные листы и т.д.</w:t>
      </w:r>
    </w:p>
    <w:p w:rsidR="00567D15" w:rsidRPr="00567D15" w:rsidRDefault="00567D15" w:rsidP="00843AFB">
      <w:pPr>
        <w:spacing w:line="240" w:lineRule="auto"/>
        <w:ind w:firstLine="0"/>
        <w:contextualSpacing/>
        <w:rPr>
          <w:bCs/>
          <w:iCs/>
          <w:sz w:val="24"/>
          <w:szCs w:val="24"/>
        </w:rPr>
      </w:pPr>
    </w:p>
    <w:p w:rsidR="00E85F53" w:rsidRDefault="00E85F53" w:rsidP="00567D15">
      <w:pPr>
        <w:pStyle w:val="af2"/>
        <w:spacing w:line="240" w:lineRule="auto"/>
        <w:ind w:left="0" w:firstLine="0"/>
        <w:rPr>
          <w:bCs/>
          <w:iCs/>
          <w:sz w:val="24"/>
          <w:szCs w:val="24"/>
        </w:rPr>
      </w:pPr>
    </w:p>
    <w:p w:rsidR="003A70F4" w:rsidRPr="00E85F53" w:rsidRDefault="003A70F4" w:rsidP="00E85F53">
      <w:pPr>
        <w:pStyle w:val="af2"/>
        <w:spacing w:line="240" w:lineRule="auto"/>
        <w:ind w:left="0" w:firstLine="0"/>
        <w:rPr>
          <w:bCs/>
          <w:iCs/>
          <w:sz w:val="24"/>
          <w:szCs w:val="24"/>
        </w:rPr>
      </w:pPr>
    </w:p>
    <w:p w:rsidR="00E61DF3" w:rsidRPr="00BA08E8" w:rsidRDefault="00E61DF3" w:rsidP="00601B62">
      <w:pPr>
        <w:pStyle w:val="23"/>
        <w:numPr>
          <w:ilvl w:val="1"/>
          <w:numId w:val="11"/>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rsidR="00E911CB" w:rsidRPr="00522A1A" w:rsidRDefault="00E61DF3" w:rsidP="00522A1A">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522A1A" w:rsidRDefault="00E61DF3" w:rsidP="00522A1A">
      <w:pPr>
        <w:pStyle w:val="af2"/>
        <w:numPr>
          <w:ilvl w:val="2"/>
          <w:numId w:val="16"/>
        </w:numPr>
        <w:tabs>
          <w:tab w:val="num" w:pos="709"/>
        </w:tabs>
        <w:spacing w:line="240" w:lineRule="auto"/>
        <w:ind w:left="0" w:firstLine="0"/>
        <w:rPr>
          <w:sz w:val="24"/>
          <w:szCs w:val="24"/>
        </w:rPr>
      </w:pPr>
      <w:r w:rsidRPr="00522A1A">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lastRenderedPageBreak/>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w:t>
      </w:r>
      <w:r w:rsidR="00567D15">
        <w:rPr>
          <w:sz w:val="24"/>
          <w:szCs w:val="24"/>
        </w:rPr>
        <w:t>у за 2019</w:t>
      </w:r>
      <w:r w:rsidR="00835565">
        <w:rPr>
          <w:sz w:val="24"/>
          <w:szCs w:val="24"/>
        </w:rPr>
        <w:t xml:space="preserve"> год и за 3</w:t>
      </w:r>
      <w:r w:rsidRPr="00116931">
        <w:rPr>
          <w:sz w:val="24"/>
          <w:szCs w:val="24"/>
        </w:rPr>
        <w:t xml:space="preserve"> квартал</w:t>
      </w:r>
      <w:r w:rsidR="00835565">
        <w:rPr>
          <w:sz w:val="24"/>
          <w:szCs w:val="24"/>
        </w:rPr>
        <w:t>а</w:t>
      </w:r>
      <w:r w:rsidR="00567D15">
        <w:rPr>
          <w:sz w:val="24"/>
          <w:szCs w:val="24"/>
        </w:rPr>
        <w:t xml:space="preserve"> 2020</w:t>
      </w:r>
      <w:r w:rsidRPr="00116931">
        <w:rPr>
          <w:sz w:val="24"/>
          <w:szCs w:val="24"/>
        </w:rPr>
        <w:t xml:space="preserve"> года; 2. Если ЮЛ использует ОСНО, необходимо предоставить Декларации по налог</w:t>
      </w:r>
      <w:r w:rsidR="00567D15">
        <w:rPr>
          <w:sz w:val="24"/>
          <w:szCs w:val="24"/>
        </w:rPr>
        <w:t>у на прибыль за 2019</w:t>
      </w:r>
      <w:r w:rsidR="003A70F4">
        <w:rPr>
          <w:sz w:val="24"/>
          <w:szCs w:val="24"/>
        </w:rPr>
        <w:t xml:space="preserve"> год и</w:t>
      </w:r>
      <w:r w:rsidR="00835565">
        <w:rPr>
          <w:sz w:val="24"/>
          <w:szCs w:val="24"/>
        </w:rPr>
        <w:t xml:space="preserve"> за 3</w:t>
      </w:r>
      <w:r w:rsidRPr="00116931">
        <w:rPr>
          <w:sz w:val="24"/>
          <w:szCs w:val="24"/>
        </w:rPr>
        <w:t xml:space="preserve"> квартал</w:t>
      </w:r>
      <w:r w:rsidR="00835565">
        <w:rPr>
          <w:sz w:val="24"/>
          <w:szCs w:val="24"/>
        </w:rPr>
        <w:t>а</w:t>
      </w:r>
      <w:r w:rsidR="00567D15">
        <w:rPr>
          <w:sz w:val="24"/>
          <w:szCs w:val="24"/>
        </w:rPr>
        <w:t xml:space="preserve"> 2020</w:t>
      </w:r>
      <w:r w:rsidRPr="00116931">
        <w:rPr>
          <w:sz w:val="24"/>
          <w:szCs w:val="24"/>
        </w:rPr>
        <w:t xml:space="preserve"> </w:t>
      </w:r>
      <w:r w:rsidR="00567D15">
        <w:rPr>
          <w:sz w:val="24"/>
          <w:szCs w:val="24"/>
        </w:rPr>
        <w:t>года и Декларации по НДС за 2019</w:t>
      </w:r>
      <w:r w:rsidR="003A70F4">
        <w:rPr>
          <w:sz w:val="24"/>
          <w:szCs w:val="24"/>
        </w:rPr>
        <w:t xml:space="preserve"> год и</w:t>
      </w:r>
      <w:r w:rsidR="00835565">
        <w:rPr>
          <w:sz w:val="24"/>
          <w:szCs w:val="24"/>
        </w:rPr>
        <w:t xml:space="preserve"> за 3</w:t>
      </w:r>
      <w:r w:rsidR="005619BE">
        <w:rPr>
          <w:sz w:val="24"/>
          <w:szCs w:val="24"/>
        </w:rPr>
        <w:t xml:space="preserve"> квартал</w:t>
      </w:r>
      <w:r w:rsidR="00835565">
        <w:rPr>
          <w:sz w:val="24"/>
          <w:szCs w:val="24"/>
        </w:rPr>
        <w:t>а</w:t>
      </w:r>
      <w:r w:rsidR="00567D15">
        <w:rPr>
          <w:sz w:val="24"/>
          <w:szCs w:val="24"/>
        </w:rPr>
        <w:t xml:space="preserve"> 2020</w:t>
      </w:r>
      <w:r w:rsidR="005619BE">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601B62">
      <w:pPr>
        <w:pStyle w:val="aa"/>
        <w:numPr>
          <w:ilvl w:val="3"/>
          <w:numId w:val="11"/>
        </w:numPr>
        <w:spacing w:line="240" w:lineRule="auto"/>
        <w:ind w:left="1276" w:hanging="850"/>
        <w:rPr>
          <w:sz w:val="24"/>
          <w:szCs w:val="24"/>
        </w:rPr>
      </w:pPr>
      <w:r w:rsidRPr="005619BE">
        <w:rPr>
          <w:sz w:val="24"/>
          <w:szCs w:val="24"/>
        </w:rPr>
        <w:t>банковская гарантия,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аккредитив,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601B62">
      <w:pPr>
        <w:pStyle w:val="aa"/>
        <w:numPr>
          <w:ilvl w:val="3"/>
          <w:numId w:val="11"/>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6" o:title=""/>
          </v:shape>
          <o:OLEObject Type="Embed" ProgID="Word.Document.12" ShapeID="_x0000_i1025" DrawAspect="Icon" ObjectID="_1667634794" r:id="rId17">
            <o:FieldCodes>\s</o:FieldCodes>
          </o:OLEObject>
        </w:object>
      </w:r>
    </w:p>
    <w:p w:rsidR="00E61DF3" w:rsidRPr="00522A1A" w:rsidRDefault="00E61DF3" w:rsidP="00522A1A">
      <w:pPr>
        <w:pStyle w:val="af2"/>
        <w:numPr>
          <w:ilvl w:val="2"/>
          <w:numId w:val="16"/>
        </w:numPr>
        <w:tabs>
          <w:tab w:val="num" w:pos="0"/>
          <w:tab w:val="num" w:pos="709"/>
        </w:tabs>
        <w:spacing w:line="240" w:lineRule="auto"/>
        <w:ind w:hanging="1440"/>
        <w:rPr>
          <w:sz w:val="24"/>
          <w:szCs w:val="24"/>
        </w:rPr>
      </w:pPr>
      <w:r w:rsidRPr="00522A1A">
        <w:rPr>
          <w:sz w:val="24"/>
          <w:szCs w:val="24"/>
        </w:rPr>
        <w:t>Все указанные документы прилагаются Участником к Предложению.</w:t>
      </w:r>
    </w:p>
    <w:p w:rsidR="0002415F" w:rsidRPr="0002415F" w:rsidRDefault="00E61DF3" w:rsidP="00522A1A">
      <w:pPr>
        <w:pStyle w:val="af2"/>
        <w:numPr>
          <w:ilvl w:val="2"/>
          <w:numId w:val="16"/>
        </w:numPr>
        <w:tabs>
          <w:tab w:val="num" w:pos="709"/>
        </w:tabs>
        <w:spacing w:line="240" w:lineRule="auto"/>
        <w:ind w:left="0" w:firstLine="0"/>
        <w:rPr>
          <w:sz w:val="24"/>
          <w:szCs w:val="24"/>
        </w:rPr>
      </w:pPr>
      <w:r w:rsidRPr="00E911CB">
        <w:rPr>
          <w:sz w:val="24"/>
          <w:szCs w:val="24"/>
        </w:rPr>
        <w:lastRenderedPageBreak/>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111"/>
        <w:pageBreakBefore w:val="0"/>
        <w:numPr>
          <w:ilvl w:val="0"/>
          <w:numId w:val="11"/>
        </w:numPr>
        <w:tabs>
          <w:tab w:val="num" w:pos="567"/>
        </w:tabs>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proofErr w:type="gramStart"/>
      <w:r w:rsidR="00870E78" w:rsidRPr="00E95D51">
        <w:rPr>
          <w:sz w:val="24"/>
          <w:szCs w:val="24"/>
        </w:rPr>
        <w:t>рассмотрения</w:t>
      </w:r>
      <w:proofErr w:type="gramEnd"/>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522A1A">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lastRenderedPageBreak/>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567D15" w:rsidRDefault="00F46AD4" w:rsidP="00F46AD4">
      <w:pPr>
        <w:tabs>
          <w:tab w:val="num" w:pos="0"/>
        </w:tabs>
        <w:spacing w:line="240" w:lineRule="auto"/>
        <w:ind w:firstLine="0"/>
        <w:rPr>
          <w:b/>
          <w:sz w:val="24"/>
          <w:szCs w:val="24"/>
        </w:rPr>
      </w:pPr>
      <w:r w:rsidRPr="00567D15">
        <w:rPr>
          <w:b/>
          <w:sz w:val="24"/>
          <w:szCs w:val="24"/>
        </w:rPr>
        <w:t>Срок подачи заявок для участия в Запросе предложений</w:t>
      </w:r>
      <w:r w:rsidR="00843AFB">
        <w:rPr>
          <w:b/>
          <w:sz w:val="24"/>
          <w:szCs w:val="24"/>
        </w:rPr>
        <w:t>: с 13</w:t>
      </w:r>
      <w:r w:rsidRPr="00567D15">
        <w:rPr>
          <w:b/>
          <w:sz w:val="24"/>
          <w:szCs w:val="24"/>
        </w:rPr>
        <w:t xml:space="preserve"> час. 00 мин.  «</w:t>
      </w:r>
      <w:r w:rsidR="00843AFB">
        <w:rPr>
          <w:b/>
          <w:sz w:val="24"/>
          <w:szCs w:val="24"/>
        </w:rPr>
        <w:t>23</w:t>
      </w:r>
      <w:r w:rsidRPr="00567D15">
        <w:rPr>
          <w:b/>
          <w:sz w:val="24"/>
          <w:szCs w:val="24"/>
        </w:rPr>
        <w:t xml:space="preserve">» </w:t>
      </w:r>
      <w:r w:rsidR="004F53BB">
        <w:rPr>
          <w:b/>
          <w:sz w:val="24"/>
          <w:szCs w:val="24"/>
        </w:rPr>
        <w:t>ноября</w:t>
      </w:r>
      <w:r w:rsidR="00FF4C7D" w:rsidRPr="00567D15">
        <w:rPr>
          <w:b/>
          <w:sz w:val="24"/>
          <w:szCs w:val="24"/>
        </w:rPr>
        <w:t xml:space="preserve"> </w:t>
      </w:r>
      <w:r w:rsidR="00567D15">
        <w:rPr>
          <w:b/>
          <w:sz w:val="24"/>
          <w:szCs w:val="24"/>
        </w:rPr>
        <w:t>2020 года до 16</w:t>
      </w:r>
      <w:r w:rsidR="009A00E3" w:rsidRPr="00567D15">
        <w:rPr>
          <w:b/>
          <w:sz w:val="24"/>
          <w:szCs w:val="24"/>
        </w:rPr>
        <w:t xml:space="preserve"> </w:t>
      </w:r>
      <w:r w:rsidRPr="00567D15">
        <w:rPr>
          <w:b/>
          <w:sz w:val="24"/>
          <w:szCs w:val="24"/>
        </w:rPr>
        <w:t>час. 00 мин. «</w:t>
      </w:r>
      <w:r w:rsidR="00843AFB">
        <w:rPr>
          <w:b/>
          <w:sz w:val="24"/>
          <w:szCs w:val="24"/>
        </w:rPr>
        <w:t>14</w:t>
      </w:r>
      <w:r w:rsidRPr="00567D15">
        <w:rPr>
          <w:b/>
          <w:sz w:val="24"/>
          <w:szCs w:val="24"/>
        </w:rPr>
        <w:t xml:space="preserve">» </w:t>
      </w:r>
      <w:r w:rsidR="00843AFB">
        <w:rPr>
          <w:b/>
          <w:sz w:val="24"/>
          <w:szCs w:val="24"/>
        </w:rPr>
        <w:t>декабря</w:t>
      </w:r>
      <w:r w:rsidRPr="00567D15">
        <w:rPr>
          <w:b/>
          <w:sz w:val="24"/>
          <w:szCs w:val="24"/>
        </w:rPr>
        <w:t xml:space="preserve"> 2</w:t>
      </w:r>
      <w:r w:rsidR="00567D15">
        <w:rPr>
          <w:b/>
          <w:sz w:val="24"/>
          <w:szCs w:val="24"/>
        </w:rPr>
        <w:t>020</w:t>
      </w:r>
      <w:r w:rsidR="00537D0C" w:rsidRPr="00567D15">
        <w:rPr>
          <w:b/>
          <w:sz w:val="24"/>
          <w:szCs w:val="24"/>
        </w:rPr>
        <w:t xml:space="preserve"> года</w:t>
      </w:r>
      <w:r w:rsidR="00E61DF3" w:rsidRPr="00567D15">
        <w:rPr>
          <w:b/>
          <w:sz w:val="24"/>
          <w:szCs w:val="24"/>
        </w:rPr>
        <w:t>»</w:t>
      </w:r>
      <w:r w:rsidR="00537D0C" w:rsidRPr="00567D15">
        <w:rPr>
          <w:b/>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1" w:name="_Ref55280453"/>
      <w:bookmarkStart w:id="82" w:name="_Toc55285353"/>
      <w:bookmarkStart w:id="83" w:name="_Toc55305385"/>
      <w:bookmarkStart w:id="84" w:name="_Toc57314656"/>
      <w:bookmarkStart w:id="85" w:name="_Toc69728970"/>
      <w:bookmarkStart w:id="86" w:name="_Toc189545080"/>
      <w:bookmarkEnd w:id="79"/>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7" w:name="_Toc251847623"/>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End w:id="86"/>
      <w:bookmarkEnd w:id="87"/>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8" w:name="_Toc98254000"/>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601B62">
      <w:pPr>
        <w:pStyle w:val="af2"/>
        <w:numPr>
          <w:ilvl w:val="2"/>
          <w:numId w:val="11"/>
        </w:numPr>
        <w:tabs>
          <w:tab w:val="num" w:pos="0"/>
        </w:tabs>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lastRenderedPageBreak/>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601B62">
      <w:pPr>
        <w:pStyle w:val="23"/>
        <w:numPr>
          <w:ilvl w:val="1"/>
          <w:numId w:val="11"/>
        </w:numPr>
        <w:tabs>
          <w:tab w:val="num" w:pos="0"/>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D111DD">
      <w:pPr>
        <w:pStyle w:val="23"/>
        <w:numPr>
          <w:ilvl w:val="1"/>
          <w:numId w:val="11"/>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601B62">
      <w:pPr>
        <w:pStyle w:val="111"/>
        <w:pageBreakBefore w:val="0"/>
        <w:numPr>
          <w:ilvl w:val="0"/>
          <w:numId w:val="11"/>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601B62">
      <w:pPr>
        <w:pStyle w:val="11112"/>
        <w:numPr>
          <w:ilvl w:val="0"/>
          <w:numId w:val="11"/>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601B62">
      <w:pPr>
        <w:pStyle w:val="11112"/>
        <w:numPr>
          <w:ilvl w:val="0"/>
          <w:numId w:val="11"/>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0D27B9">
      <w:pPr>
        <w:pStyle w:val="ab"/>
        <w:numPr>
          <w:ilvl w:val="0"/>
          <w:numId w:val="11"/>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843AFB" w:rsidRDefault="00843AFB" w:rsidP="00EC226D">
      <w:pPr>
        <w:pStyle w:val="ab"/>
        <w:tabs>
          <w:tab w:val="clear" w:pos="1134"/>
        </w:tabs>
        <w:spacing w:line="240" w:lineRule="auto"/>
        <w:ind w:left="0" w:firstLine="0"/>
        <w:rPr>
          <w:sz w:val="24"/>
          <w:szCs w:val="24"/>
        </w:rPr>
      </w:pPr>
    </w:p>
    <w:p w:rsidR="00843AFB" w:rsidRDefault="00843AFB" w:rsidP="00EC226D">
      <w:pPr>
        <w:pStyle w:val="ab"/>
        <w:tabs>
          <w:tab w:val="clear" w:pos="1134"/>
        </w:tabs>
        <w:spacing w:line="240" w:lineRule="auto"/>
        <w:ind w:left="0" w:firstLine="0"/>
        <w:rPr>
          <w:sz w:val="24"/>
          <w:szCs w:val="24"/>
        </w:rPr>
      </w:pPr>
    </w:p>
    <w:p w:rsidR="00843AFB" w:rsidRDefault="00843AFB" w:rsidP="00EC226D">
      <w:pPr>
        <w:pStyle w:val="ab"/>
        <w:tabs>
          <w:tab w:val="clear" w:pos="1134"/>
        </w:tabs>
        <w:spacing w:line="240" w:lineRule="auto"/>
        <w:ind w:left="0" w:firstLine="0"/>
        <w:rPr>
          <w:sz w:val="24"/>
          <w:szCs w:val="24"/>
        </w:rPr>
      </w:pPr>
    </w:p>
    <w:p w:rsidR="00843AFB" w:rsidRDefault="00843AFB" w:rsidP="00EC226D">
      <w:pPr>
        <w:pStyle w:val="ab"/>
        <w:tabs>
          <w:tab w:val="clear" w:pos="1134"/>
        </w:tabs>
        <w:spacing w:line="240" w:lineRule="auto"/>
        <w:ind w:left="0" w:firstLine="0"/>
        <w:rPr>
          <w:sz w:val="24"/>
          <w:szCs w:val="24"/>
        </w:rPr>
      </w:pPr>
    </w:p>
    <w:p w:rsidR="00843AFB" w:rsidRDefault="00843AFB" w:rsidP="00EC226D">
      <w:pPr>
        <w:pStyle w:val="ab"/>
        <w:tabs>
          <w:tab w:val="clear" w:pos="1134"/>
        </w:tabs>
        <w:spacing w:line="240" w:lineRule="auto"/>
        <w:ind w:left="0" w:firstLine="0"/>
        <w:rPr>
          <w:sz w:val="24"/>
          <w:szCs w:val="24"/>
        </w:rPr>
      </w:pPr>
    </w:p>
    <w:p w:rsidR="00843AFB" w:rsidRDefault="00843AFB" w:rsidP="00EC226D">
      <w:pPr>
        <w:pStyle w:val="ab"/>
        <w:tabs>
          <w:tab w:val="clear" w:pos="1134"/>
        </w:tabs>
        <w:spacing w:line="240" w:lineRule="auto"/>
        <w:ind w:left="0" w:firstLine="0"/>
        <w:rPr>
          <w:sz w:val="24"/>
          <w:szCs w:val="24"/>
        </w:rPr>
      </w:pPr>
    </w:p>
    <w:p w:rsidR="00843AFB" w:rsidRDefault="00843AFB" w:rsidP="00EC226D">
      <w:pPr>
        <w:pStyle w:val="ab"/>
        <w:tabs>
          <w:tab w:val="clear" w:pos="1134"/>
        </w:tabs>
        <w:spacing w:line="240" w:lineRule="auto"/>
        <w:ind w:left="0" w:firstLine="0"/>
        <w:rPr>
          <w:sz w:val="24"/>
          <w:szCs w:val="24"/>
        </w:rPr>
      </w:pPr>
    </w:p>
    <w:p w:rsidR="00843AFB" w:rsidRDefault="00843AFB" w:rsidP="00EC226D">
      <w:pPr>
        <w:pStyle w:val="ab"/>
        <w:tabs>
          <w:tab w:val="clear" w:pos="1134"/>
        </w:tabs>
        <w:spacing w:line="240" w:lineRule="auto"/>
        <w:ind w:left="0" w:firstLine="0"/>
        <w:rPr>
          <w:sz w:val="24"/>
          <w:szCs w:val="24"/>
        </w:rPr>
      </w:pPr>
    </w:p>
    <w:p w:rsidR="00843AFB" w:rsidRDefault="00843AFB" w:rsidP="00EC226D">
      <w:pPr>
        <w:pStyle w:val="ab"/>
        <w:tabs>
          <w:tab w:val="clear" w:pos="1134"/>
        </w:tabs>
        <w:spacing w:line="240" w:lineRule="auto"/>
        <w:ind w:left="0" w:firstLine="0"/>
        <w:rPr>
          <w:sz w:val="24"/>
          <w:szCs w:val="24"/>
        </w:rPr>
      </w:pPr>
    </w:p>
    <w:p w:rsidR="00843AFB" w:rsidRDefault="00843AFB" w:rsidP="00EC226D">
      <w:pPr>
        <w:pStyle w:val="ab"/>
        <w:tabs>
          <w:tab w:val="clear" w:pos="1134"/>
        </w:tabs>
        <w:spacing w:line="240" w:lineRule="auto"/>
        <w:ind w:left="0" w:firstLine="0"/>
        <w:rPr>
          <w:sz w:val="24"/>
          <w:szCs w:val="24"/>
        </w:rPr>
      </w:pPr>
    </w:p>
    <w:p w:rsidR="00843AFB" w:rsidRDefault="00843AFB"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C30251" w:rsidRPr="00EC226D" w:rsidRDefault="00C30251" w:rsidP="00EC226D">
      <w:pPr>
        <w:pStyle w:val="ab"/>
        <w:tabs>
          <w:tab w:val="clear" w:pos="1134"/>
        </w:tabs>
        <w:spacing w:line="240" w:lineRule="auto"/>
        <w:ind w:left="0" w:firstLine="0"/>
        <w:rPr>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lastRenderedPageBreak/>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имеет правовой статус оферты и действ</w:t>
      </w:r>
      <w:r w:rsidR="00843AFB">
        <w:rPr>
          <w:sz w:val="20"/>
          <w:szCs w:val="20"/>
        </w:rPr>
        <w:t xml:space="preserve">ует </w:t>
      </w:r>
      <w:r w:rsidR="00843AFB">
        <w:rPr>
          <w:sz w:val="20"/>
          <w:szCs w:val="20"/>
        </w:rPr>
        <w:br/>
        <w:t>до «____»______________ 202</w:t>
      </w:r>
      <w:r w:rsidRPr="00950822">
        <w:rPr>
          <w:sz w:val="20"/>
          <w:szCs w:val="20"/>
        </w:rPr>
        <w:t>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P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lastRenderedPageBreak/>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E70D64">
      <w:pPr>
        <w:ind w:firstLine="0"/>
        <w:jc w:val="left"/>
        <w:rPr>
          <w:b/>
          <w:sz w:val="24"/>
          <w:szCs w:val="24"/>
        </w:rPr>
      </w:pPr>
      <w:r w:rsidRPr="00D111DD">
        <w:rPr>
          <w:sz w:val="20"/>
          <w:szCs w:val="20"/>
        </w:rPr>
        <w:t>Предмет договора</w:t>
      </w:r>
      <w:r w:rsidR="00E70D64">
        <w:rPr>
          <w:sz w:val="20"/>
          <w:szCs w:val="20"/>
        </w:rPr>
        <w:t>:</w:t>
      </w:r>
      <w:r w:rsidR="00E70D64" w:rsidRPr="00E70D64">
        <w:rPr>
          <w:sz w:val="20"/>
          <w:szCs w:val="20"/>
        </w:rPr>
        <w:t xml:space="preserve"> проектирование и вып</w:t>
      </w:r>
      <w:r w:rsidR="00E70D64">
        <w:rPr>
          <w:sz w:val="20"/>
          <w:szCs w:val="20"/>
        </w:rPr>
        <w:t xml:space="preserve">олнение работ по модернизации </w:t>
      </w:r>
      <w:proofErr w:type="spellStart"/>
      <w:r w:rsidR="00E70D64" w:rsidRPr="00E70D64">
        <w:rPr>
          <w:sz w:val="20"/>
          <w:szCs w:val="20"/>
        </w:rPr>
        <w:t>спринклерной</w:t>
      </w:r>
      <w:proofErr w:type="spellEnd"/>
      <w:r w:rsidR="00E70D64" w:rsidRPr="00E70D64">
        <w:rPr>
          <w:sz w:val="20"/>
          <w:szCs w:val="20"/>
        </w:rPr>
        <w:t xml:space="preserve"> системы пожаротушения по адресу: г. Москва, проспект Мира, д.150 ПАО «ГК «Космос»    </w:t>
      </w:r>
      <w:r w:rsidR="00F55978">
        <w:rPr>
          <w:b/>
          <w:sz w:val="24"/>
          <w:szCs w:val="24"/>
        </w:rPr>
        <w:tab/>
      </w:r>
    </w:p>
    <w:p w:rsidR="00E70D64" w:rsidRPr="00E70D64" w:rsidRDefault="00E70D64" w:rsidP="00E70D64">
      <w:pPr>
        <w:widowControl w:val="0"/>
        <w:autoSpaceDE w:val="0"/>
        <w:autoSpaceDN w:val="0"/>
        <w:spacing w:after="200" w:line="276" w:lineRule="auto"/>
        <w:ind w:firstLine="0"/>
        <w:jc w:val="left"/>
        <w:rPr>
          <w:rFonts w:eastAsia="Calibri"/>
          <w:sz w:val="24"/>
          <w:szCs w:val="24"/>
          <w:lang w:eastAsia="en-US"/>
        </w:rPr>
      </w:pPr>
    </w:p>
    <w:p w:rsidR="00E70D64" w:rsidRPr="00E70D64" w:rsidRDefault="00E70D64" w:rsidP="00E70D64">
      <w:pPr>
        <w:widowControl w:val="0"/>
        <w:autoSpaceDE w:val="0"/>
        <w:autoSpaceDN w:val="0"/>
        <w:spacing w:after="200" w:line="276" w:lineRule="auto"/>
        <w:ind w:firstLine="0"/>
        <w:rPr>
          <w:rFonts w:eastAsia="Calibri"/>
          <w:sz w:val="24"/>
          <w:szCs w:val="24"/>
          <w:lang w:eastAsia="en-US"/>
        </w:rPr>
      </w:pPr>
      <w:r w:rsidRPr="00E70D64">
        <w:rPr>
          <w:rFonts w:eastAsia="Calibri"/>
          <w:sz w:val="24"/>
          <w:szCs w:val="24"/>
          <w:lang w:eastAsia="en-US"/>
        </w:rPr>
        <w:t xml:space="preserve">на проектирование и выполнение работ по модернизации   </w:t>
      </w:r>
      <w:proofErr w:type="spellStart"/>
      <w:r w:rsidRPr="00E70D64">
        <w:rPr>
          <w:rFonts w:eastAsia="Calibri"/>
          <w:sz w:val="24"/>
          <w:szCs w:val="24"/>
          <w:lang w:eastAsia="en-US"/>
        </w:rPr>
        <w:t>спринклерной</w:t>
      </w:r>
      <w:proofErr w:type="spellEnd"/>
      <w:r w:rsidRPr="00E70D64">
        <w:rPr>
          <w:rFonts w:eastAsia="Calibri"/>
          <w:sz w:val="24"/>
          <w:szCs w:val="24"/>
          <w:lang w:eastAsia="en-US"/>
        </w:rPr>
        <w:t xml:space="preserve"> системы пожаротушения по адресу: г. Москва, проспект Мира, д.150 </w:t>
      </w:r>
      <w:r w:rsidRPr="00E70D64">
        <w:rPr>
          <w:rFonts w:eastAsia="Calibri"/>
          <w:sz w:val="24"/>
          <w:szCs w:val="22"/>
          <w:lang w:eastAsia="en-US"/>
        </w:rPr>
        <w:t xml:space="preserve">ПАО «ГК «Космос»    </w:t>
      </w:r>
    </w:p>
    <w:p w:rsidR="00E70D64" w:rsidRPr="00E70D64" w:rsidRDefault="00E70D64" w:rsidP="00E70D64">
      <w:pPr>
        <w:widowControl w:val="0"/>
        <w:autoSpaceDE w:val="0"/>
        <w:autoSpaceDN w:val="0"/>
        <w:spacing w:after="200" w:line="276" w:lineRule="auto"/>
        <w:ind w:firstLine="0"/>
        <w:jc w:val="center"/>
        <w:rPr>
          <w:rFonts w:eastAsia="Calibri"/>
          <w:sz w:val="24"/>
          <w:szCs w:val="24"/>
          <w:lang w:eastAsia="en-US"/>
        </w:rPr>
      </w:pPr>
    </w:p>
    <w:tbl>
      <w:tblPr>
        <w:tblW w:w="8385"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0"/>
        <w:gridCol w:w="2695"/>
      </w:tblGrid>
      <w:tr w:rsidR="00E70D64" w:rsidRPr="00E70D64" w:rsidTr="00E70D64">
        <w:trPr>
          <w:trHeight w:val="600"/>
        </w:trPr>
        <w:tc>
          <w:tcPr>
            <w:tcW w:w="5689" w:type="dxa"/>
            <w:tcBorders>
              <w:top w:val="single" w:sz="4" w:space="0" w:color="auto"/>
              <w:left w:val="single" w:sz="4" w:space="0" w:color="auto"/>
              <w:bottom w:val="single" w:sz="4" w:space="0" w:color="auto"/>
              <w:right w:val="single" w:sz="4" w:space="0" w:color="auto"/>
            </w:tcBorders>
            <w:noWrap/>
            <w:vAlign w:val="center"/>
            <w:hideMark/>
          </w:tcPr>
          <w:p w:rsidR="00E70D64" w:rsidRPr="00E70D64" w:rsidRDefault="00E70D64" w:rsidP="00E70D64">
            <w:pPr>
              <w:spacing w:after="200" w:line="276" w:lineRule="auto"/>
              <w:ind w:firstLine="0"/>
              <w:rPr>
                <w:rFonts w:eastAsia="Calibri"/>
                <w:b/>
                <w:color w:val="000000"/>
                <w:sz w:val="24"/>
                <w:szCs w:val="24"/>
                <w:lang w:eastAsia="en-US"/>
              </w:rPr>
            </w:pPr>
            <w:r w:rsidRPr="00E70D64">
              <w:rPr>
                <w:rFonts w:eastAsia="Calibri"/>
                <w:b/>
                <w:color w:val="000000"/>
                <w:sz w:val="24"/>
                <w:szCs w:val="24"/>
                <w:lang w:eastAsia="en-US"/>
              </w:rPr>
              <w:t>Наименование работ</w:t>
            </w:r>
          </w:p>
        </w:tc>
        <w:tc>
          <w:tcPr>
            <w:tcW w:w="2694" w:type="dxa"/>
            <w:tcBorders>
              <w:top w:val="single" w:sz="4" w:space="0" w:color="auto"/>
              <w:left w:val="single" w:sz="4" w:space="0" w:color="auto"/>
              <w:bottom w:val="single" w:sz="4" w:space="0" w:color="auto"/>
              <w:right w:val="single" w:sz="4" w:space="0" w:color="auto"/>
            </w:tcBorders>
            <w:noWrap/>
            <w:vAlign w:val="center"/>
            <w:hideMark/>
          </w:tcPr>
          <w:p w:rsidR="00E70D64" w:rsidRPr="00E70D64" w:rsidRDefault="00E70D64" w:rsidP="00E70D64">
            <w:pPr>
              <w:spacing w:after="200" w:line="276" w:lineRule="auto"/>
              <w:ind w:firstLine="0"/>
              <w:rPr>
                <w:rFonts w:eastAsia="Calibri"/>
                <w:b/>
                <w:color w:val="000000"/>
                <w:sz w:val="24"/>
                <w:szCs w:val="24"/>
                <w:lang w:eastAsia="en-US"/>
              </w:rPr>
            </w:pPr>
            <w:r w:rsidRPr="00E70D64">
              <w:rPr>
                <w:rFonts w:eastAsia="Calibri"/>
                <w:b/>
                <w:color w:val="000000"/>
                <w:sz w:val="24"/>
                <w:szCs w:val="24"/>
                <w:lang w:eastAsia="en-US"/>
              </w:rPr>
              <w:t>Цена,  руб. без НДС</w:t>
            </w:r>
          </w:p>
        </w:tc>
      </w:tr>
      <w:tr w:rsidR="00E70D64" w:rsidRPr="00E70D64" w:rsidTr="00E70D64">
        <w:trPr>
          <w:trHeight w:val="300"/>
        </w:trPr>
        <w:tc>
          <w:tcPr>
            <w:tcW w:w="5689" w:type="dxa"/>
            <w:tcBorders>
              <w:top w:val="single" w:sz="4" w:space="0" w:color="auto"/>
              <w:left w:val="single" w:sz="4" w:space="0" w:color="auto"/>
              <w:bottom w:val="single" w:sz="4" w:space="0" w:color="auto"/>
              <w:right w:val="single" w:sz="4" w:space="0" w:color="auto"/>
            </w:tcBorders>
            <w:noWrap/>
            <w:vAlign w:val="center"/>
            <w:hideMark/>
          </w:tcPr>
          <w:p w:rsidR="00E70D64" w:rsidRPr="00E70D64" w:rsidRDefault="00E70D64" w:rsidP="00E70D64">
            <w:pPr>
              <w:spacing w:after="200" w:line="276" w:lineRule="auto"/>
              <w:ind w:firstLine="0"/>
              <w:rPr>
                <w:rFonts w:eastAsia="Calibri"/>
                <w:bCs/>
                <w:color w:val="000000"/>
                <w:sz w:val="24"/>
                <w:szCs w:val="24"/>
                <w:lang w:eastAsia="en-US"/>
              </w:rPr>
            </w:pPr>
            <w:r w:rsidRPr="00E70D64">
              <w:rPr>
                <w:rFonts w:eastAsia="Calibri"/>
                <w:bCs/>
                <w:color w:val="000000"/>
                <w:sz w:val="24"/>
                <w:szCs w:val="24"/>
                <w:lang w:eastAsia="en-US"/>
              </w:rPr>
              <w:t xml:space="preserve">Проектирование </w:t>
            </w:r>
          </w:p>
        </w:tc>
        <w:tc>
          <w:tcPr>
            <w:tcW w:w="2694" w:type="dxa"/>
            <w:tcBorders>
              <w:top w:val="single" w:sz="4" w:space="0" w:color="auto"/>
              <w:left w:val="single" w:sz="4" w:space="0" w:color="auto"/>
              <w:bottom w:val="single" w:sz="4" w:space="0" w:color="auto"/>
              <w:right w:val="single" w:sz="4" w:space="0" w:color="auto"/>
            </w:tcBorders>
            <w:noWrap/>
            <w:vAlign w:val="center"/>
          </w:tcPr>
          <w:p w:rsidR="00E70D64" w:rsidRPr="00E70D64" w:rsidRDefault="00E70D64" w:rsidP="00E70D64">
            <w:pPr>
              <w:spacing w:after="200" w:line="276" w:lineRule="auto"/>
              <w:ind w:firstLine="0"/>
              <w:rPr>
                <w:rFonts w:eastAsia="Calibri"/>
                <w:color w:val="000000"/>
                <w:sz w:val="24"/>
                <w:szCs w:val="24"/>
                <w:lang w:eastAsia="en-US"/>
              </w:rPr>
            </w:pPr>
          </w:p>
        </w:tc>
      </w:tr>
      <w:tr w:rsidR="00E70D64" w:rsidRPr="00E70D64" w:rsidTr="00E70D64">
        <w:trPr>
          <w:trHeight w:val="292"/>
        </w:trPr>
        <w:tc>
          <w:tcPr>
            <w:tcW w:w="5689" w:type="dxa"/>
            <w:tcBorders>
              <w:top w:val="single" w:sz="4" w:space="0" w:color="auto"/>
              <w:left w:val="single" w:sz="4" w:space="0" w:color="auto"/>
              <w:bottom w:val="single" w:sz="4" w:space="0" w:color="auto"/>
              <w:right w:val="single" w:sz="4" w:space="0" w:color="auto"/>
            </w:tcBorders>
            <w:vAlign w:val="bottom"/>
            <w:hideMark/>
          </w:tcPr>
          <w:p w:rsidR="00E70D64" w:rsidRPr="00E70D64" w:rsidRDefault="00E70D64" w:rsidP="00E70D64">
            <w:pPr>
              <w:spacing w:after="200" w:line="276" w:lineRule="auto"/>
              <w:ind w:firstLine="0"/>
              <w:rPr>
                <w:rFonts w:eastAsia="Calibri"/>
                <w:color w:val="000000"/>
                <w:sz w:val="24"/>
                <w:szCs w:val="24"/>
                <w:lang w:eastAsia="en-US"/>
              </w:rPr>
            </w:pPr>
            <w:r w:rsidRPr="00E70D64">
              <w:rPr>
                <w:rFonts w:eastAsia="Calibri"/>
                <w:color w:val="000000"/>
                <w:sz w:val="24"/>
                <w:szCs w:val="24"/>
                <w:lang w:eastAsia="en-US"/>
              </w:rPr>
              <w:t>Поставка оборудования (стоимость оборудования и его доставка на объект).</w:t>
            </w:r>
          </w:p>
        </w:tc>
        <w:tc>
          <w:tcPr>
            <w:tcW w:w="2694" w:type="dxa"/>
            <w:tcBorders>
              <w:top w:val="single" w:sz="4" w:space="0" w:color="auto"/>
              <w:left w:val="single" w:sz="4" w:space="0" w:color="auto"/>
              <w:bottom w:val="single" w:sz="4" w:space="0" w:color="auto"/>
              <w:right w:val="single" w:sz="4" w:space="0" w:color="auto"/>
            </w:tcBorders>
            <w:noWrap/>
            <w:vAlign w:val="center"/>
          </w:tcPr>
          <w:p w:rsidR="00E70D64" w:rsidRPr="00E70D64" w:rsidRDefault="00E70D64" w:rsidP="00E70D64">
            <w:pPr>
              <w:spacing w:after="200" w:line="276" w:lineRule="auto"/>
              <w:ind w:firstLine="0"/>
              <w:rPr>
                <w:rFonts w:eastAsia="Calibri"/>
                <w:color w:val="000000"/>
                <w:sz w:val="24"/>
                <w:szCs w:val="24"/>
                <w:lang w:eastAsia="en-US"/>
              </w:rPr>
            </w:pPr>
          </w:p>
        </w:tc>
      </w:tr>
      <w:tr w:rsidR="00E70D64" w:rsidRPr="00E70D64" w:rsidTr="00E70D64">
        <w:trPr>
          <w:trHeight w:val="300"/>
        </w:trPr>
        <w:tc>
          <w:tcPr>
            <w:tcW w:w="5689" w:type="dxa"/>
            <w:tcBorders>
              <w:top w:val="single" w:sz="4" w:space="0" w:color="auto"/>
              <w:left w:val="single" w:sz="4" w:space="0" w:color="auto"/>
              <w:bottom w:val="single" w:sz="4" w:space="0" w:color="auto"/>
              <w:right w:val="single" w:sz="4" w:space="0" w:color="auto"/>
            </w:tcBorders>
            <w:noWrap/>
            <w:vAlign w:val="center"/>
            <w:hideMark/>
          </w:tcPr>
          <w:p w:rsidR="00E70D64" w:rsidRPr="00E70D64" w:rsidRDefault="00E70D64" w:rsidP="00E70D64">
            <w:pPr>
              <w:spacing w:after="200" w:line="276" w:lineRule="auto"/>
              <w:ind w:firstLine="0"/>
              <w:rPr>
                <w:rFonts w:eastAsia="Calibri"/>
                <w:bCs/>
                <w:color w:val="000000"/>
                <w:sz w:val="24"/>
                <w:szCs w:val="24"/>
                <w:lang w:eastAsia="en-US"/>
              </w:rPr>
            </w:pPr>
            <w:r w:rsidRPr="00E70D64">
              <w:rPr>
                <w:rFonts w:eastAsia="Calibri"/>
                <w:bCs/>
                <w:color w:val="000000"/>
                <w:sz w:val="24"/>
                <w:szCs w:val="24"/>
                <w:lang w:eastAsia="en-US"/>
              </w:rPr>
              <w:t>Монтажные работы</w:t>
            </w:r>
          </w:p>
        </w:tc>
        <w:tc>
          <w:tcPr>
            <w:tcW w:w="2694" w:type="dxa"/>
            <w:tcBorders>
              <w:top w:val="single" w:sz="4" w:space="0" w:color="auto"/>
              <w:left w:val="single" w:sz="4" w:space="0" w:color="auto"/>
              <w:bottom w:val="single" w:sz="4" w:space="0" w:color="auto"/>
              <w:right w:val="single" w:sz="4" w:space="0" w:color="auto"/>
            </w:tcBorders>
            <w:noWrap/>
            <w:vAlign w:val="center"/>
          </w:tcPr>
          <w:p w:rsidR="00E70D64" w:rsidRPr="00E70D64" w:rsidRDefault="00E70D64" w:rsidP="00E70D64">
            <w:pPr>
              <w:spacing w:after="200" w:line="276" w:lineRule="auto"/>
              <w:ind w:firstLine="0"/>
              <w:rPr>
                <w:rFonts w:eastAsia="Calibri"/>
                <w:color w:val="000000"/>
                <w:sz w:val="24"/>
                <w:szCs w:val="24"/>
                <w:lang w:eastAsia="en-US"/>
              </w:rPr>
            </w:pPr>
          </w:p>
        </w:tc>
      </w:tr>
      <w:tr w:rsidR="00E70D64" w:rsidRPr="00E70D64" w:rsidTr="00E70D64">
        <w:trPr>
          <w:trHeight w:val="300"/>
        </w:trPr>
        <w:tc>
          <w:tcPr>
            <w:tcW w:w="5689" w:type="dxa"/>
            <w:tcBorders>
              <w:top w:val="single" w:sz="4" w:space="0" w:color="auto"/>
              <w:left w:val="single" w:sz="4" w:space="0" w:color="auto"/>
              <w:bottom w:val="single" w:sz="4" w:space="0" w:color="auto"/>
              <w:right w:val="single" w:sz="4" w:space="0" w:color="auto"/>
            </w:tcBorders>
            <w:noWrap/>
            <w:vAlign w:val="center"/>
            <w:hideMark/>
          </w:tcPr>
          <w:p w:rsidR="00E70D64" w:rsidRPr="00E70D64" w:rsidRDefault="00E70D64" w:rsidP="00E70D64">
            <w:pPr>
              <w:spacing w:after="200" w:line="276" w:lineRule="auto"/>
              <w:ind w:firstLine="0"/>
              <w:rPr>
                <w:rFonts w:eastAsia="Calibri"/>
                <w:bCs/>
                <w:color w:val="000000"/>
                <w:sz w:val="24"/>
                <w:szCs w:val="24"/>
                <w:lang w:eastAsia="en-US"/>
              </w:rPr>
            </w:pPr>
            <w:r w:rsidRPr="00E70D64">
              <w:rPr>
                <w:rFonts w:eastAsia="Calibri"/>
                <w:bCs/>
                <w:color w:val="000000"/>
                <w:sz w:val="24"/>
                <w:szCs w:val="24"/>
                <w:lang w:eastAsia="en-US"/>
              </w:rPr>
              <w:t>Пуско-наладочные работы</w:t>
            </w:r>
          </w:p>
        </w:tc>
        <w:tc>
          <w:tcPr>
            <w:tcW w:w="2694" w:type="dxa"/>
            <w:tcBorders>
              <w:top w:val="single" w:sz="4" w:space="0" w:color="auto"/>
              <w:left w:val="single" w:sz="4" w:space="0" w:color="auto"/>
              <w:bottom w:val="single" w:sz="4" w:space="0" w:color="auto"/>
              <w:right w:val="single" w:sz="4" w:space="0" w:color="auto"/>
            </w:tcBorders>
            <w:noWrap/>
            <w:vAlign w:val="center"/>
          </w:tcPr>
          <w:p w:rsidR="00E70D64" w:rsidRPr="00E70D64" w:rsidRDefault="00E70D64" w:rsidP="00E70D64">
            <w:pPr>
              <w:spacing w:after="200" w:line="276" w:lineRule="auto"/>
              <w:ind w:firstLine="0"/>
              <w:rPr>
                <w:rFonts w:eastAsia="Calibri"/>
                <w:color w:val="000000"/>
                <w:sz w:val="24"/>
                <w:szCs w:val="24"/>
                <w:lang w:eastAsia="en-US"/>
              </w:rPr>
            </w:pPr>
          </w:p>
        </w:tc>
      </w:tr>
      <w:tr w:rsidR="00E70D64" w:rsidRPr="00E70D64" w:rsidTr="00E70D64">
        <w:trPr>
          <w:trHeight w:val="330"/>
        </w:trPr>
        <w:tc>
          <w:tcPr>
            <w:tcW w:w="5689" w:type="dxa"/>
            <w:tcBorders>
              <w:top w:val="single" w:sz="4" w:space="0" w:color="auto"/>
              <w:left w:val="single" w:sz="4" w:space="0" w:color="auto"/>
              <w:bottom w:val="single" w:sz="4" w:space="0" w:color="auto"/>
              <w:right w:val="single" w:sz="4" w:space="0" w:color="auto"/>
            </w:tcBorders>
            <w:noWrap/>
            <w:vAlign w:val="bottom"/>
            <w:hideMark/>
          </w:tcPr>
          <w:p w:rsidR="00E70D64" w:rsidRPr="00E70D64" w:rsidRDefault="00E70D64" w:rsidP="00E70D64">
            <w:pPr>
              <w:spacing w:after="200" w:line="276" w:lineRule="auto"/>
              <w:ind w:firstLine="0"/>
              <w:rPr>
                <w:rFonts w:eastAsia="Calibri"/>
                <w:color w:val="000000"/>
                <w:sz w:val="24"/>
                <w:szCs w:val="24"/>
                <w:lang w:eastAsia="en-US"/>
              </w:rPr>
            </w:pPr>
            <w:r w:rsidRPr="00E70D64">
              <w:rPr>
                <w:rFonts w:eastAsia="Calibri"/>
                <w:color w:val="000000"/>
                <w:sz w:val="24"/>
                <w:szCs w:val="24"/>
                <w:lang w:eastAsia="en-US"/>
              </w:rPr>
              <w:t>Итого без НДС</w:t>
            </w:r>
          </w:p>
        </w:tc>
        <w:tc>
          <w:tcPr>
            <w:tcW w:w="2694" w:type="dxa"/>
            <w:tcBorders>
              <w:top w:val="single" w:sz="4" w:space="0" w:color="auto"/>
              <w:left w:val="single" w:sz="4" w:space="0" w:color="auto"/>
              <w:bottom w:val="single" w:sz="4" w:space="0" w:color="auto"/>
              <w:right w:val="single" w:sz="4" w:space="0" w:color="auto"/>
            </w:tcBorders>
            <w:noWrap/>
            <w:vAlign w:val="bottom"/>
          </w:tcPr>
          <w:p w:rsidR="00E70D64" w:rsidRPr="00E70D64" w:rsidRDefault="00E70D64" w:rsidP="00E70D64">
            <w:pPr>
              <w:spacing w:after="200" w:line="276" w:lineRule="auto"/>
              <w:ind w:firstLine="0"/>
              <w:rPr>
                <w:rFonts w:eastAsia="Calibri"/>
                <w:color w:val="000000"/>
                <w:sz w:val="24"/>
                <w:szCs w:val="24"/>
                <w:lang w:eastAsia="en-US"/>
              </w:rPr>
            </w:pPr>
          </w:p>
        </w:tc>
      </w:tr>
      <w:tr w:rsidR="00E70D64" w:rsidRPr="00E70D64" w:rsidTr="00E70D64">
        <w:trPr>
          <w:trHeight w:val="330"/>
        </w:trPr>
        <w:tc>
          <w:tcPr>
            <w:tcW w:w="5689" w:type="dxa"/>
            <w:tcBorders>
              <w:top w:val="single" w:sz="4" w:space="0" w:color="auto"/>
              <w:left w:val="single" w:sz="4" w:space="0" w:color="auto"/>
              <w:bottom w:val="single" w:sz="4" w:space="0" w:color="auto"/>
              <w:right w:val="single" w:sz="4" w:space="0" w:color="auto"/>
            </w:tcBorders>
            <w:noWrap/>
            <w:vAlign w:val="bottom"/>
            <w:hideMark/>
          </w:tcPr>
          <w:p w:rsidR="00E70D64" w:rsidRPr="00E70D64" w:rsidRDefault="00E70D64" w:rsidP="00E70D64">
            <w:pPr>
              <w:spacing w:after="200" w:line="276" w:lineRule="auto"/>
              <w:ind w:firstLine="0"/>
              <w:rPr>
                <w:rFonts w:eastAsia="Calibri"/>
                <w:bCs/>
                <w:color w:val="000000"/>
                <w:sz w:val="24"/>
                <w:szCs w:val="24"/>
                <w:lang w:eastAsia="en-US"/>
              </w:rPr>
            </w:pPr>
            <w:r w:rsidRPr="00E70D64">
              <w:rPr>
                <w:rFonts w:eastAsia="Calibri"/>
                <w:bCs/>
                <w:color w:val="000000"/>
                <w:sz w:val="24"/>
                <w:szCs w:val="24"/>
                <w:lang w:eastAsia="en-US"/>
              </w:rPr>
              <w:t xml:space="preserve">Всего, в </w:t>
            </w:r>
            <w:proofErr w:type="spellStart"/>
            <w:r w:rsidRPr="00E70D64">
              <w:rPr>
                <w:rFonts w:eastAsia="Calibri"/>
                <w:bCs/>
                <w:color w:val="000000"/>
                <w:sz w:val="24"/>
                <w:szCs w:val="24"/>
                <w:lang w:eastAsia="en-US"/>
              </w:rPr>
              <w:t>т.ч</w:t>
            </w:r>
            <w:proofErr w:type="spellEnd"/>
            <w:r w:rsidRPr="00E70D64">
              <w:rPr>
                <w:rFonts w:eastAsia="Calibri"/>
                <w:bCs/>
                <w:color w:val="000000"/>
                <w:sz w:val="24"/>
                <w:szCs w:val="24"/>
                <w:lang w:eastAsia="en-US"/>
              </w:rPr>
              <w:t>. НДС 20%</w:t>
            </w:r>
          </w:p>
        </w:tc>
        <w:tc>
          <w:tcPr>
            <w:tcW w:w="2694" w:type="dxa"/>
            <w:tcBorders>
              <w:top w:val="single" w:sz="4" w:space="0" w:color="auto"/>
              <w:left w:val="single" w:sz="4" w:space="0" w:color="auto"/>
              <w:bottom w:val="single" w:sz="4" w:space="0" w:color="auto"/>
              <w:right w:val="single" w:sz="4" w:space="0" w:color="auto"/>
            </w:tcBorders>
            <w:noWrap/>
            <w:vAlign w:val="bottom"/>
          </w:tcPr>
          <w:p w:rsidR="00E70D64" w:rsidRPr="00E70D64" w:rsidRDefault="00E70D64" w:rsidP="00E70D64">
            <w:pPr>
              <w:spacing w:after="200" w:line="276" w:lineRule="auto"/>
              <w:ind w:firstLine="0"/>
              <w:rPr>
                <w:rFonts w:eastAsia="Calibri"/>
                <w:bCs/>
                <w:color w:val="000000"/>
                <w:sz w:val="24"/>
                <w:szCs w:val="24"/>
                <w:lang w:eastAsia="en-US"/>
              </w:rPr>
            </w:pPr>
          </w:p>
        </w:tc>
      </w:tr>
    </w:tbl>
    <w:p w:rsidR="00E70D64" w:rsidRPr="00E70D64" w:rsidRDefault="00E70D64" w:rsidP="00E70D64">
      <w:pPr>
        <w:spacing w:after="200" w:line="276" w:lineRule="auto"/>
        <w:ind w:left="-142" w:firstLine="426"/>
        <w:rPr>
          <w:rFonts w:eastAsia="Calibri"/>
          <w:sz w:val="24"/>
          <w:szCs w:val="24"/>
          <w:lang w:eastAsia="en-US"/>
        </w:rPr>
      </w:pPr>
      <w:r w:rsidRPr="00E70D64">
        <w:rPr>
          <w:rFonts w:eastAsia="Calibri"/>
          <w:sz w:val="24"/>
          <w:szCs w:val="24"/>
          <w:lang w:eastAsia="en-US"/>
        </w:rPr>
        <w:t xml:space="preserve"> Гарантия на выполненные работы 2 года.</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E70D64">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00E70D64">
        <w:rPr>
          <w:sz w:val="20"/>
          <w:szCs w:val="20"/>
        </w:rPr>
        <w:t xml:space="preserve"> момента подачи заявок.</w:t>
      </w: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E70D64">
      <w:pPr>
        <w:tabs>
          <w:tab w:val="center" w:pos="1985"/>
        </w:tabs>
        <w:spacing w:line="240" w:lineRule="auto"/>
        <w:ind w:right="141" w:firstLine="0"/>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Default="00D111DD" w:rsidP="00E70D64">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522A1A"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522A1A" w:rsidRDefault="00B57BA3"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3" w:name="h5353"/>
            <w:bookmarkEnd w:id="133"/>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0D27B9">
      <w:pPr>
        <w:numPr>
          <w:ilvl w:val="0"/>
          <w:numId w:val="11"/>
        </w:numPr>
        <w:ind w:hanging="720"/>
        <w:jc w:val="left"/>
        <w:rPr>
          <w:b/>
          <w:sz w:val="24"/>
          <w:szCs w:val="24"/>
        </w:rPr>
      </w:pPr>
      <w:r w:rsidRPr="00253D3E">
        <w:rPr>
          <w:b/>
          <w:sz w:val="24"/>
          <w:szCs w:val="24"/>
        </w:rPr>
        <w:lastRenderedPageBreak/>
        <w:t>ТЕХНИЧЕСКОЕ ЗАДАНИЕ</w:t>
      </w:r>
    </w:p>
    <w:p w:rsidR="00BA218B" w:rsidRDefault="00BA218B" w:rsidP="003D5DE7">
      <w:pPr>
        <w:tabs>
          <w:tab w:val="left" w:pos="180"/>
          <w:tab w:val="num" w:pos="284"/>
        </w:tabs>
        <w:spacing w:line="240" w:lineRule="auto"/>
        <w:ind w:left="284" w:hanging="284"/>
        <w:rPr>
          <w:sz w:val="20"/>
          <w:szCs w:val="20"/>
        </w:rPr>
      </w:pPr>
    </w:p>
    <w:p w:rsidR="00E70D64" w:rsidRPr="00E70D64" w:rsidRDefault="00E70D64" w:rsidP="00E70D64">
      <w:pPr>
        <w:keepNext/>
        <w:numPr>
          <w:ilvl w:val="0"/>
          <w:numId w:val="31"/>
        </w:numPr>
        <w:spacing w:line="240" w:lineRule="auto"/>
        <w:jc w:val="center"/>
        <w:outlineLvl w:val="0"/>
        <w:rPr>
          <w:b/>
          <w:sz w:val="24"/>
          <w:szCs w:val="24"/>
        </w:rPr>
      </w:pPr>
      <w:r w:rsidRPr="00E70D64">
        <w:rPr>
          <w:b/>
          <w:sz w:val="24"/>
          <w:szCs w:val="24"/>
        </w:rPr>
        <w:t>Техническое задание</w:t>
      </w:r>
    </w:p>
    <w:p w:rsidR="00E70D64" w:rsidRPr="00E70D64" w:rsidRDefault="00E70D64" w:rsidP="00E70D64">
      <w:pPr>
        <w:spacing w:line="240" w:lineRule="auto"/>
        <w:ind w:firstLine="0"/>
        <w:rPr>
          <w:sz w:val="24"/>
          <w:szCs w:val="24"/>
        </w:rPr>
      </w:pPr>
      <w:r w:rsidRPr="00E70D64">
        <w:rPr>
          <w:sz w:val="24"/>
          <w:szCs w:val="24"/>
        </w:rPr>
        <w:t xml:space="preserve">на проектирование и выполнение работ по модернизации </w:t>
      </w:r>
      <w:proofErr w:type="spellStart"/>
      <w:r w:rsidRPr="00E70D64">
        <w:rPr>
          <w:sz w:val="24"/>
          <w:szCs w:val="24"/>
        </w:rPr>
        <w:t>спринклерной</w:t>
      </w:r>
      <w:proofErr w:type="spellEnd"/>
      <w:r w:rsidRPr="00E70D64">
        <w:rPr>
          <w:sz w:val="24"/>
          <w:szCs w:val="24"/>
        </w:rPr>
        <w:t xml:space="preserve"> системы пожаротушения и пуско-наладку пожарного оборудования, установленной на –1 этаже в техническом помещении </w:t>
      </w:r>
      <w:r w:rsidRPr="00E70D64">
        <w:rPr>
          <w:sz w:val="24"/>
          <w:szCs w:val="24"/>
          <w:lang w:val="en-US"/>
        </w:rPr>
        <w:t>LT</w:t>
      </w:r>
      <w:r w:rsidRPr="00E70D64">
        <w:rPr>
          <w:sz w:val="24"/>
          <w:szCs w:val="24"/>
        </w:rPr>
        <w:t>-1 по адресу: г. Москва, проспект Мира, д.150 на 2021 год,</w:t>
      </w:r>
    </w:p>
    <w:p w:rsidR="00E70D64" w:rsidRPr="00E70D64" w:rsidRDefault="00E70D64" w:rsidP="00E70D64">
      <w:pPr>
        <w:spacing w:line="240" w:lineRule="auto"/>
        <w:ind w:firstLine="0"/>
        <w:rPr>
          <w:sz w:val="24"/>
          <w:szCs w:val="24"/>
        </w:rPr>
      </w:pPr>
    </w:p>
    <w:p w:rsidR="00E70D64" w:rsidRPr="00E70D64" w:rsidRDefault="00E70D64" w:rsidP="00E70D64">
      <w:pPr>
        <w:spacing w:line="240" w:lineRule="auto"/>
        <w:ind w:firstLine="561"/>
        <w:rPr>
          <w:sz w:val="24"/>
          <w:szCs w:val="24"/>
        </w:rPr>
      </w:pPr>
      <w:r w:rsidRPr="00E70D64">
        <w:rPr>
          <w:iCs/>
          <w:sz w:val="24"/>
          <w:szCs w:val="24"/>
        </w:rPr>
        <w:t>Цели выполняемой работы:</w:t>
      </w:r>
    </w:p>
    <w:p w:rsidR="00E70D64" w:rsidRPr="00E70D64" w:rsidRDefault="00E70D64" w:rsidP="00E70D64">
      <w:pPr>
        <w:numPr>
          <w:ilvl w:val="0"/>
          <w:numId w:val="31"/>
        </w:numPr>
        <w:spacing w:line="240" w:lineRule="auto"/>
        <w:jc w:val="left"/>
        <w:rPr>
          <w:sz w:val="24"/>
          <w:szCs w:val="24"/>
        </w:rPr>
      </w:pPr>
      <w:r w:rsidRPr="00E70D64">
        <w:rPr>
          <w:bCs/>
          <w:sz w:val="24"/>
          <w:szCs w:val="24"/>
        </w:rPr>
        <w:t xml:space="preserve">Разработать проект на </w:t>
      </w:r>
      <w:r w:rsidRPr="00E70D64">
        <w:rPr>
          <w:sz w:val="24"/>
          <w:szCs w:val="24"/>
        </w:rPr>
        <w:t>модернизацию</w:t>
      </w:r>
      <w:r w:rsidRPr="00E70D64">
        <w:rPr>
          <w:bCs/>
          <w:sz w:val="24"/>
          <w:szCs w:val="24"/>
        </w:rPr>
        <w:t xml:space="preserve"> </w:t>
      </w:r>
      <w:proofErr w:type="spellStart"/>
      <w:r w:rsidRPr="00E70D64">
        <w:rPr>
          <w:bCs/>
          <w:sz w:val="24"/>
          <w:szCs w:val="24"/>
        </w:rPr>
        <w:t>сплинкерной</w:t>
      </w:r>
      <w:proofErr w:type="spellEnd"/>
      <w:r w:rsidRPr="00E70D64">
        <w:rPr>
          <w:bCs/>
          <w:sz w:val="24"/>
          <w:szCs w:val="24"/>
        </w:rPr>
        <w:t xml:space="preserve"> системы пожаротушения. </w:t>
      </w:r>
    </w:p>
    <w:p w:rsidR="00E70D64" w:rsidRPr="00E70D64" w:rsidRDefault="00E70D64" w:rsidP="00E70D64">
      <w:pPr>
        <w:numPr>
          <w:ilvl w:val="0"/>
          <w:numId w:val="31"/>
        </w:numPr>
        <w:spacing w:line="240" w:lineRule="auto"/>
        <w:jc w:val="left"/>
        <w:rPr>
          <w:rFonts w:eastAsia="Arial Unicode MS"/>
          <w:sz w:val="24"/>
          <w:szCs w:val="20"/>
        </w:rPr>
      </w:pPr>
      <w:r w:rsidRPr="00E70D64">
        <w:rPr>
          <w:sz w:val="24"/>
          <w:szCs w:val="24"/>
        </w:rPr>
        <w:t>Согласовать проект с государственными надзорными органами МЧС России.</w:t>
      </w:r>
      <w:r w:rsidRPr="00E70D64">
        <w:rPr>
          <w:rFonts w:eastAsia="Arial Unicode MS"/>
          <w:sz w:val="24"/>
          <w:szCs w:val="20"/>
        </w:rPr>
        <w:t xml:space="preserve"> </w:t>
      </w:r>
    </w:p>
    <w:p w:rsidR="00E70D64" w:rsidRPr="00E70D64" w:rsidRDefault="00E70D64" w:rsidP="00E70D64">
      <w:pPr>
        <w:numPr>
          <w:ilvl w:val="0"/>
          <w:numId w:val="31"/>
        </w:numPr>
        <w:spacing w:line="240" w:lineRule="auto"/>
        <w:jc w:val="left"/>
        <w:rPr>
          <w:sz w:val="24"/>
          <w:szCs w:val="24"/>
        </w:rPr>
      </w:pPr>
      <w:r w:rsidRPr="00E70D64">
        <w:rPr>
          <w:rFonts w:eastAsia="Arial Unicode MS"/>
          <w:sz w:val="24"/>
          <w:szCs w:val="20"/>
        </w:rPr>
        <w:t>Предоставить График проведения работ.</w:t>
      </w:r>
    </w:p>
    <w:p w:rsidR="00E70D64" w:rsidRPr="00E70D64" w:rsidRDefault="00E70D64" w:rsidP="00E70D64">
      <w:pPr>
        <w:numPr>
          <w:ilvl w:val="0"/>
          <w:numId w:val="31"/>
        </w:numPr>
        <w:spacing w:line="240" w:lineRule="auto"/>
        <w:jc w:val="left"/>
        <w:rPr>
          <w:sz w:val="24"/>
          <w:szCs w:val="24"/>
        </w:rPr>
      </w:pPr>
      <w:r w:rsidRPr="00E70D64">
        <w:rPr>
          <w:sz w:val="24"/>
          <w:szCs w:val="24"/>
        </w:rPr>
        <w:t>Провести модернизацию</w:t>
      </w:r>
      <w:r w:rsidRPr="00E70D64">
        <w:rPr>
          <w:bCs/>
          <w:sz w:val="24"/>
          <w:szCs w:val="24"/>
        </w:rPr>
        <w:t xml:space="preserve"> </w:t>
      </w:r>
      <w:proofErr w:type="spellStart"/>
      <w:r w:rsidRPr="00E70D64">
        <w:rPr>
          <w:bCs/>
          <w:sz w:val="24"/>
          <w:szCs w:val="24"/>
        </w:rPr>
        <w:t>сплинкерной</w:t>
      </w:r>
      <w:proofErr w:type="spellEnd"/>
      <w:r w:rsidRPr="00E70D64">
        <w:rPr>
          <w:sz w:val="24"/>
          <w:szCs w:val="24"/>
        </w:rPr>
        <w:t xml:space="preserve"> системы пожаротушения согласно проекту. </w:t>
      </w:r>
    </w:p>
    <w:p w:rsidR="00E70D64" w:rsidRPr="00E70D64" w:rsidRDefault="00E70D64" w:rsidP="00E70D64">
      <w:pPr>
        <w:numPr>
          <w:ilvl w:val="0"/>
          <w:numId w:val="31"/>
        </w:numPr>
        <w:spacing w:line="240" w:lineRule="auto"/>
        <w:jc w:val="left"/>
        <w:rPr>
          <w:sz w:val="24"/>
          <w:szCs w:val="24"/>
        </w:rPr>
      </w:pPr>
      <w:r w:rsidRPr="00E70D64">
        <w:rPr>
          <w:sz w:val="24"/>
          <w:szCs w:val="24"/>
        </w:rPr>
        <w:t xml:space="preserve">Провести работы по пуско-наладке оборудования </w:t>
      </w:r>
      <w:proofErr w:type="spellStart"/>
      <w:r w:rsidRPr="00E70D64">
        <w:rPr>
          <w:bCs/>
          <w:sz w:val="24"/>
          <w:szCs w:val="24"/>
        </w:rPr>
        <w:t>сплинкерной</w:t>
      </w:r>
      <w:proofErr w:type="spellEnd"/>
      <w:r w:rsidRPr="00E70D64">
        <w:rPr>
          <w:sz w:val="24"/>
          <w:szCs w:val="24"/>
        </w:rPr>
        <w:t xml:space="preserve"> системы пожаротушения.</w:t>
      </w:r>
    </w:p>
    <w:p w:rsidR="00E70D64" w:rsidRPr="00E70D64" w:rsidRDefault="00E70D64" w:rsidP="00E70D64">
      <w:pPr>
        <w:spacing w:line="240" w:lineRule="auto"/>
        <w:ind w:firstLine="0"/>
        <w:rPr>
          <w:sz w:val="24"/>
          <w:szCs w:val="24"/>
        </w:rPr>
      </w:pPr>
    </w:p>
    <w:p w:rsidR="00E70D64" w:rsidRPr="00E70D64" w:rsidRDefault="00E70D64" w:rsidP="00E70D64">
      <w:pPr>
        <w:spacing w:line="240" w:lineRule="auto"/>
        <w:ind w:firstLine="0"/>
        <w:rPr>
          <w:sz w:val="24"/>
          <w:szCs w:val="24"/>
        </w:rPr>
      </w:pPr>
      <w:r w:rsidRPr="00E70D64">
        <w:rPr>
          <w:sz w:val="24"/>
          <w:szCs w:val="24"/>
        </w:rPr>
        <w:t>Задача данного проекта.</w:t>
      </w:r>
    </w:p>
    <w:p w:rsidR="00E70D64" w:rsidRPr="00E70D64" w:rsidRDefault="00E70D64" w:rsidP="00E70D64">
      <w:pPr>
        <w:spacing w:line="240" w:lineRule="auto"/>
        <w:ind w:firstLine="0"/>
        <w:rPr>
          <w:sz w:val="24"/>
          <w:szCs w:val="24"/>
        </w:rPr>
      </w:pPr>
      <w:r w:rsidRPr="00E70D64">
        <w:rPr>
          <w:sz w:val="24"/>
          <w:szCs w:val="24"/>
        </w:rPr>
        <w:t xml:space="preserve">Участок проектирования: техническое помещение </w:t>
      </w:r>
      <w:r w:rsidRPr="00E70D64">
        <w:rPr>
          <w:sz w:val="24"/>
          <w:szCs w:val="24"/>
          <w:lang w:val="en-US"/>
        </w:rPr>
        <w:t>LT</w:t>
      </w:r>
      <w:r w:rsidRPr="00E70D64">
        <w:rPr>
          <w:sz w:val="24"/>
          <w:szCs w:val="24"/>
        </w:rPr>
        <w:t>-1 на – 1 этаже.</w:t>
      </w:r>
    </w:p>
    <w:p w:rsidR="00E70D64" w:rsidRPr="00E70D64" w:rsidRDefault="00E70D64" w:rsidP="00E70D64">
      <w:pPr>
        <w:spacing w:line="240" w:lineRule="auto"/>
        <w:ind w:firstLine="0"/>
        <w:rPr>
          <w:sz w:val="24"/>
          <w:szCs w:val="24"/>
        </w:rPr>
      </w:pPr>
      <w:r w:rsidRPr="00E70D64">
        <w:rPr>
          <w:sz w:val="24"/>
          <w:szCs w:val="24"/>
        </w:rPr>
        <w:t>1.</w:t>
      </w:r>
      <w:r w:rsidRPr="00E70D64">
        <w:rPr>
          <w:iCs/>
          <w:sz w:val="24"/>
          <w:szCs w:val="24"/>
        </w:rPr>
        <w:t xml:space="preserve"> М</w:t>
      </w:r>
      <w:r w:rsidRPr="00E70D64">
        <w:rPr>
          <w:sz w:val="24"/>
          <w:szCs w:val="24"/>
        </w:rPr>
        <w:t xml:space="preserve">одернизация </w:t>
      </w:r>
      <w:r w:rsidRPr="00E70D64">
        <w:rPr>
          <w:iCs/>
          <w:sz w:val="24"/>
          <w:szCs w:val="24"/>
        </w:rPr>
        <w:t>насосной станции (</w:t>
      </w:r>
      <w:r w:rsidRPr="00E70D64">
        <w:rPr>
          <w:sz w:val="24"/>
          <w:szCs w:val="24"/>
        </w:rPr>
        <w:t>Насос А, Насос В);</w:t>
      </w:r>
    </w:p>
    <w:p w:rsidR="00E70D64" w:rsidRPr="00E70D64" w:rsidRDefault="00E70D64" w:rsidP="00E70D64">
      <w:pPr>
        <w:spacing w:line="240" w:lineRule="auto"/>
        <w:ind w:firstLine="0"/>
        <w:rPr>
          <w:iCs/>
          <w:sz w:val="24"/>
          <w:szCs w:val="24"/>
        </w:rPr>
      </w:pPr>
      <w:r w:rsidRPr="00E70D64">
        <w:rPr>
          <w:iCs/>
          <w:sz w:val="24"/>
          <w:szCs w:val="24"/>
        </w:rPr>
        <w:t xml:space="preserve">2.Установка жокей-насоса и бака-накопителя (мембранная емкость) </w:t>
      </w:r>
      <w:r w:rsidRPr="00E70D64">
        <w:rPr>
          <w:sz w:val="24"/>
          <w:szCs w:val="20"/>
        </w:rPr>
        <w:t>(рассчитать емкость 1 бака или 2 баков) (1±0,1) м3;</w:t>
      </w:r>
    </w:p>
    <w:p w:rsidR="00E70D64" w:rsidRPr="00E70D64" w:rsidRDefault="00E70D64" w:rsidP="00E70D64">
      <w:pPr>
        <w:spacing w:line="240" w:lineRule="auto"/>
        <w:ind w:firstLine="0"/>
        <w:rPr>
          <w:iCs/>
          <w:sz w:val="24"/>
          <w:szCs w:val="24"/>
        </w:rPr>
      </w:pPr>
      <w:r w:rsidRPr="00E70D64">
        <w:rPr>
          <w:iCs/>
          <w:sz w:val="24"/>
          <w:szCs w:val="24"/>
        </w:rPr>
        <w:t>3. Замена обратных клапанов Ду150мм (</w:t>
      </w:r>
      <w:r w:rsidRPr="00E70D64">
        <w:rPr>
          <w:sz w:val="24"/>
          <w:szCs w:val="24"/>
        </w:rPr>
        <w:t xml:space="preserve">в кол.  3шт.) </w:t>
      </w:r>
      <w:r w:rsidRPr="00E70D64">
        <w:rPr>
          <w:iCs/>
          <w:sz w:val="24"/>
          <w:szCs w:val="24"/>
        </w:rPr>
        <w:t>и запорной арматуры (</w:t>
      </w:r>
      <w:r w:rsidRPr="00E70D64">
        <w:rPr>
          <w:sz w:val="24"/>
          <w:szCs w:val="24"/>
        </w:rPr>
        <w:t xml:space="preserve">Ду-25мм, </w:t>
      </w:r>
      <w:smartTag w:uri="urn:schemas-microsoft-com:office:smarttags" w:element="metricconverter">
        <w:smartTagPr>
          <w:attr w:name="ProductID" w:val="50 мм"/>
        </w:smartTagPr>
        <w:r w:rsidRPr="00E70D64">
          <w:rPr>
            <w:sz w:val="24"/>
            <w:szCs w:val="24"/>
          </w:rPr>
          <w:t>50 мм</w:t>
        </w:r>
      </w:smartTag>
      <w:r w:rsidRPr="00E70D64">
        <w:rPr>
          <w:sz w:val="24"/>
          <w:szCs w:val="24"/>
        </w:rPr>
        <w:t xml:space="preserve">, 80мм, </w:t>
      </w:r>
      <w:smartTag w:uri="urn:schemas-microsoft-com:office:smarttags" w:element="metricconverter">
        <w:smartTagPr>
          <w:attr w:name="ProductID" w:val="100 мм"/>
        </w:smartTagPr>
        <w:r w:rsidRPr="00E70D64">
          <w:rPr>
            <w:sz w:val="24"/>
            <w:szCs w:val="24"/>
          </w:rPr>
          <w:t>100 мм</w:t>
        </w:r>
      </w:smartTag>
      <w:r w:rsidRPr="00E70D64">
        <w:rPr>
          <w:sz w:val="24"/>
          <w:szCs w:val="24"/>
        </w:rPr>
        <w:t>, 125мм, 150мм);</w:t>
      </w:r>
    </w:p>
    <w:p w:rsidR="00E70D64" w:rsidRPr="00E70D64" w:rsidRDefault="00E70D64" w:rsidP="00E70D64">
      <w:pPr>
        <w:spacing w:line="240" w:lineRule="auto"/>
        <w:ind w:firstLine="0"/>
        <w:rPr>
          <w:bCs/>
          <w:sz w:val="24"/>
          <w:szCs w:val="24"/>
        </w:rPr>
      </w:pPr>
      <w:r w:rsidRPr="00E70D64">
        <w:rPr>
          <w:iCs/>
          <w:sz w:val="24"/>
          <w:szCs w:val="24"/>
        </w:rPr>
        <w:t xml:space="preserve">4. Замена шкафа автоматики </w:t>
      </w:r>
      <w:r w:rsidRPr="00E70D64">
        <w:rPr>
          <w:sz w:val="24"/>
          <w:szCs w:val="24"/>
        </w:rPr>
        <w:t>(в кол. 1шт.) установка сертифицированного оборудования</w:t>
      </w:r>
      <w:r w:rsidRPr="00E70D64">
        <w:rPr>
          <w:bCs/>
          <w:sz w:val="24"/>
          <w:szCs w:val="24"/>
        </w:rPr>
        <w:t xml:space="preserve"> индикации на ОДС. (Предусмотреть возможность отслеживать реле протока по 10 десяти каналам)</w:t>
      </w:r>
    </w:p>
    <w:p w:rsidR="00E70D64" w:rsidRPr="00E70D64" w:rsidRDefault="00E70D64" w:rsidP="00E70D64">
      <w:pPr>
        <w:spacing w:line="240" w:lineRule="auto"/>
        <w:ind w:firstLine="0"/>
        <w:rPr>
          <w:bCs/>
          <w:sz w:val="24"/>
          <w:szCs w:val="24"/>
        </w:rPr>
      </w:pPr>
      <w:r w:rsidRPr="00E70D64">
        <w:rPr>
          <w:bCs/>
          <w:sz w:val="24"/>
          <w:szCs w:val="24"/>
        </w:rPr>
        <w:t>5.  КЛАПАН СПРИНКЛЕРНЫЙ "МОКРЫЙ" (WET ALARM VALVE или аналог).</w:t>
      </w:r>
    </w:p>
    <w:p w:rsidR="00E70D64" w:rsidRPr="00E70D64" w:rsidRDefault="00E70D64" w:rsidP="00E70D64">
      <w:pPr>
        <w:spacing w:line="240" w:lineRule="auto"/>
        <w:ind w:firstLine="0"/>
        <w:rPr>
          <w:sz w:val="24"/>
          <w:szCs w:val="24"/>
        </w:rPr>
      </w:pPr>
      <w:r w:rsidRPr="00E70D64">
        <w:rPr>
          <w:bCs/>
          <w:sz w:val="24"/>
          <w:szCs w:val="24"/>
        </w:rPr>
        <w:t xml:space="preserve">6. </w:t>
      </w:r>
      <w:r w:rsidRPr="00E70D64">
        <w:rPr>
          <w:iCs/>
          <w:sz w:val="24"/>
          <w:szCs w:val="24"/>
        </w:rPr>
        <w:t xml:space="preserve">Замена участков старых пожарных трубопроводов </w:t>
      </w:r>
      <w:r w:rsidRPr="00E70D64">
        <w:rPr>
          <w:sz w:val="24"/>
          <w:szCs w:val="24"/>
        </w:rPr>
        <w:t xml:space="preserve">(Ду-25мм, </w:t>
      </w:r>
      <w:smartTag w:uri="urn:schemas-microsoft-com:office:smarttags" w:element="metricconverter">
        <w:smartTagPr>
          <w:attr w:name="ProductID" w:val="50 мм"/>
        </w:smartTagPr>
        <w:r w:rsidRPr="00E70D64">
          <w:rPr>
            <w:sz w:val="24"/>
            <w:szCs w:val="24"/>
          </w:rPr>
          <w:t>50 мм</w:t>
        </w:r>
      </w:smartTag>
      <w:r w:rsidRPr="00E70D64">
        <w:rPr>
          <w:sz w:val="24"/>
          <w:szCs w:val="24"/>
        </w:rPr>
        <w:t xml:space="preserve">, 80мм, </w:t>
      </w:r>
      <w:smartTag w:uri="urn:schemas-microsoft-com:office:smarttags" w:element="metricconverter">
        <w:smartTagPr>
          <w:attr w:name="ProductID" w:val="100 мм"/>
        </w:smartTagPr>
        <w:r w:rsidRPr="00E70D64">
          <w:rPr>
            <w:sz w:val="24"/>
            <w:szCs w:val="24"/>
          </w:rPr>
          <w:t>100 мм</w:t>
        </w:r>
      </w:smartTag>
      <w:r w:rsidRPr="00E70D64">
        <w:rPr>
          <w:sz w:val="24"/>
          <w:szCs w:val="24"/>
        </w:rPr>
        <w:t xml:space="preserve">, 125мм, 150мм). </w:t>
      </w:r>
    </w:p>
    <w:p w:rsidR="00E70D64" w:rsidRPr="00E70D64" w:rsidRDefault="00E70D64" w:rsidP="00E70D64">
      <w:pPr>
        <w:spacing w:line="240" w:lineRule="auto"/>
        <w:ind w:firstLine="708"/>
        <w:rPr>
          <w:sz w:val="24"/>
          <w:szCs w:val="24"/>
        </w:rPr>
      </w:pPr>
      <w:r w:rsidRPr="00E70D64">
        <w:rPr>
          <w:sz w:val="24"/>
          <w:szCs w:val="24"/>
        </w:rPr>
        <w:t xml:space="preserve">Участок проектирования: трубопроводы (лежаки) из технического помещения </w:t>
      </w:r>
      <w:r w:rsidRPr="00E70D64">
        <w:rPr>
          <w:sz w:val="24"/>
          <w:szCs w:val="24"/>
          <w:lang w:val="en-US"/>
        </w:rPr>
        <w:t>LT</w:t>
      </w:r>
      <w:r w:rsidRPr="00E70D64">
        <w:rPr>
          <w:sz w:val="24"/>
          <w:szCs w:val="24"/>
        </w:rPr>
        <w:t xml:space="preserve">-1 на – 1 этаже, по -1 этаже до вертикального подъема и с – 1 этаже по 2 этаж до пожарных трубопроводов кухни ресторана Калинка (пожарные трубопроводы кухонь ресторанов Калинка и Галактика должны быть </w:t>
      </w:r>
      <w:proofErr w:type="spellStart"/>
      <w:r w:rsidRPr="00E70D64">
        <w:rPr>
          <w:sz w:val="24"/>
          <w:szCs w:val="24"/>
        </w:rPr>
        <w:t>соедины</w:t>
      </w:r>
      <w:proofErr w:type="spellEnd"/>
      <w:r w:rsidRPr="00E70D64">
        <w:rPr>
          <w:sz w:val="24"/>
          <w:szCs w:val="24"/>
        </w:rPr>
        <w:t>).</w:t>
      </w:r>
    </w:p>
    <w:p w:rsidR="00E70D64" w:rsidRPr="00E70D64" w:rsidRDefault="00E70D64" w:rsidP="00E70D64">
      <w:pPr>
        <w:spacing w:line="240" w:lineRule="auto"/>
        <w:ind w:firstLine="0"/>
        <w:rPr>
          <w:sz w:val="24"/>
          <w:szCs w:val="24"/>
        </w:rPr>
      </w:pPr>
      <w:r w:rsidRPr="00E70D64">
        <w:rPr>
          <w:sz w:val="24"/>
          <w:szCs w:val="24"/>
        </w:rPr>
        <w:t xml:space="preserve">  Монтаж двух трубопроводов DN 100 (для подключения установки пожаротушения к передвижной пожарной технике) от насосной станции с подключением с внешней стороны здания.</w:t>
      </w:r>
    </w:p>
    <w:p w:rsidR="00E70D64" w:rsidRPr="00E70D64" w:rsidRDefault="00E70D64" w:rsidP="00E70D64">
      <w:pPr>
        <w:spacing w:line="240" w:lineRule="auto"/>
        <w:ind w:firstLine="0"/>
        <w:rPr>
          <w:sz w:val="24"/>
          <w:szCs w:val="24"/>
        </w:rPr>
      </w:pPr>
      <w:r w:rsidRPr="00E70D64">
        <w:rPr>
          <w:b/>
          <w:sz w:val="24"/>
          <w:szCs w:val="24"/>
          <w:u w:val="single"/>
        </w:rPr>
        <w:t>Обратить внимание на «СП 5.13130.2009»</w:t>
      </w:r>
      <w:r w:rsidRPr="00E70D64">
        <w:rPr>
          <w:sz w:val="24"/>
          <w:szCs w:val="24"/>
        </w:rPr>
        <w:t xml:space="preserve">. </w:t>
      </w:r>
    </w:p>
    <w:p w:rsidR="00E70D64" w:rsidRPr="00E70D64" w:rsidRDefault="00E70D64" w:rsidP="00E70D64">
      <w:pPr>
        <w:spacing w:line="240" w:lineRule="auto"/>
        <w:ind w:firstLine="0"/>
        <w:rPr>
          <w:sz w:val="24"/>
          <w:szCs w:val="24"/>
        </w:rPr>
      </w:pPr>
      <w:r w:rsidRPr="00E70D64">
        <w:rPr>
          <w:sz w:val="24"/>
          <w:szCs w:val="24"/>
        </w:rPr>
        <w:t>Свод правил – «Системы противопожарной защиты, установки пожарной сигнализации и пожаротушения автоматические. Нормы и правила проектирования».</w:t>
      </w:r>
    </w:p>
    <w:p w:rsidR="00E70D64" w:rsidRPr="00E70D64" w:rsidRDefault="00E70D64" w:rsidP="00E70D64">
      <w:pPr>
        <w:spacing w:line="240" w:lineRule="auto"/>
        <w:ind w:firstLine="0"/>
        <w:rPr>
          <w:sz w:val="24"/>
          <w:szCs w:val="24"/>
        </w:rPr>
      </w:pPr>
      <w:r w:rsidRPr="00E70D64">
        <w:rPr>
          <w:sz w:val="24"/>
          <w:szCs w:val="24"/>
        </w:rPr>
        <w:t xml:space="preserve"> Вырезка из правил:</w:t>
      </w:r>
    </w:p>
    <w:p w:rsidR="00E70D64" w:rsidRPr="00E70D64" w:rsidRDefault="00E70D64" w:rsidP="00E70D64">
      <w:pPr>
        <w:spacing w:line="240" w:lineRule="auto"/>
        <w:ind w:firstLine="0"/>
        <w:rPr>
          <w:sz w:val="24"/>
          <w:szCs w:val="24"/>
        </w:rPr>
      </w:pPr>
      <w:r w:rsidRPr="00E70D64">
        <w:rPr>
          <w:sz w:val="24"/>
          <w:szCs w:val="24"/>
        </w:rPr>
        <w:t>п. 5.10.19. В помещении насосной станции для подключения установки пожаротушения к передвижной пожарной технике следует предусматривать трубопроводы номинальным диаметром не менее DN 80 с выведенными наружу на высоту (1,35 +/- 0,15) м патрубками, оборудованными соединительными головками ГМ 80. Трубопроводы должны обеспечивать наибольший расчетный расход диктующей секции установки пожаротушения.</w:t>
      </w:r>
    </w:p>
    <w:p w:rsidR="00E70D64" w:rsidRPr="00E70D64" w:rsidRDefault="00E70D64" w:rsidP="00E70D64">
      <w:pPr>
        <w:spacing w:line="240" w:lineRule="auto"/>
        <w:ind w:firstLine="0"/>
        <w:rPr>
          <w:sz w:val="24"/>
          <w:szCs w:val="24"/>
        </w:rPr>
      </w:pPr>
      <w:r w:rsidRPr="00E70D64">
        <w:rPr>
          <w:sz w:val="24"/>
          <w:szCs w:val="24"/>
        </w:rPr>
        <w:t>п. 5.10.20. Снаружи помещения насосной станции соединительные головки необходимо размещать с расчетом подключения одновременно не менее двух пожарных автомобилей (т.е. должно быть не менее двух вводов с соединительными головками) и установкой обратных клапанов на каждом вводе.</w:t>
      </w:r>
    </w:p>
    <w:p w:rsidR="00E70D64" w:rsidRPr="00E70D64" w:rsidRDefault="00E70D64" w:rsidP="00E70D64">
      <w:pPr>
        <w:autoSpaceDE w:val="0"/>
        <w:autoSpaceDN w:val="0"/>
        <w:spacing w:before="240" w:line="240" w:lineRule="auto"/>
        <w:ind w:firstLine="540"/>
        <w:rPr>
          <w:rFonts w:eastAsia="Calibri"/>
          <w:sz w:val="24"/>
          <w:szCs w:val="24"/>
        </w:rPr>
      </w:pPr>
    </w:p>
    <w:p w:rsidR="00E70D64" w:rsidRPr="00E70D64" w:rsidRDefault="00E70D64" w:rsidP="00E70D64">
      <w:pPr>
        <w:spacing w:line="240" w:lineRule="auto"/>
        <w:ind w:firstLine="0"/>
        <w:rPr>
          <w:sz w:val="24"/>
          <w:szCs w:val="24"/>
        </w:rPr>
      </w:pPr>
      <w:r w:rsidRPr="00E70D64">
        <w:rPr>
          <w:sz w:val="24"/>
          <w:szCs w:val="24"/>
        </w:rPr>
        <w:t xml:space="preserve">7. Провести гидравлические испытания </w:t>
      </w:r>
      <w:proofErr w:type="spellStart"/>
      <w:r w:rsidRPr="00E70D64">
        <w:rPr>
          <w:sz w:val="24"/>
          <w:szCs w:val="24"/>
        </w:rPr>
        <w:t>спринклерной</w:t>
      </w:r>
      <w:proofErr w:type="spellEnd"/>
      <w:r w:rsidRPr="00E70D64">
        <w:rPr>
          <w:sz w:val="24"/>
          <w:szCs w:val="24"/>
        </w:rPr>
        <w:t xml:space="preserve"> системы пожаротушения.</w:t>
      </w:r>
    </w:p>
    <w:p w:rsidR="00E70D64" w:rsidRPr="00E70D64" w:rsidRDefault="00E70D64" w:rsidP="00E70D64">
      <w:pPr>
        <w:spacing w:line="240" w:lineRule="auto"/>
        <w:ind w:firstLine="0"/>
        <w:rPr>
          <w:bCs/>
          <w:sz w:val="24"/>
          <w:szCs w:val="24"/>
        </w:rPr>
      </w:pPr>
      <w:r w:rsidRPr="00E70D64">
        <w:rPr>
          <w:sz w:val="24"/>
          <w:szCs w:val="24"/>
        </w:rPr>
        <w:t xml:space="preserve">8.Провести пуско-наладку оборудования </w:t>
      </w:r>
      <w:proofErr w:type="spellStart"/>
      <w:r w:rsidRPr="00E70D64">
        <w:rPr>
          <w:bCs/>
          <w:sz w:val="24"/>
          <w:szCs w:val="24"/>
        </w:rPr>
        <w:t>сплинкерной</w:t>
      </w:r>
      <w:proofErr w:type="spellEnd"/>
      <w:r w:rsidRPr="00E70D64">
        <w:rPr>
          <w:sz w:val="24"/>
          <w:szCs w:val="24"/>
        </w:rPr>
        <w:t xml:space="preserve"> системы пожаротушения.</w:t>
      </w:r>
    </w:p>
    <w:p w:rsidR="00E70D64" w:rsidRPr="00E70D64" w:rsidRDefault="00E70D64" w:rsidP="00E70D64">
      <w:pPr>
        <w:spacing w:line="240" w:lineRule="auto"/>
        <w:ind w:firstLine="0"/>
        <w:jc w:val="left"/>
        <w:rPr>
          <w:bCs/>
          <w:sz w:val="24"/>
          <w:szCs w:val="24"/>
        </w:rPr>
      </w:pPr>
      <w:r w:rsidRPr="00E70D64">
        <w:rPr>
          <w:sz w:val="24"/>
          <w:szCs w:val="24"/>
        </w:rPr>
        <w:lastRenderedPageBreak/>
        <w:t xml:space="preserve">  При демонтажных работах использовать Площадку для временного складирования металлолома №1 </w:t>
      </w:r>
      <w:r w:rsidRPr="00E70D64">
        <w:rPr>
          <w:bCs/>
          <w:sz w:val="24"/>
          <w:szCs w:val="24"/>
        </w:rPr>
        <w:t xml:space="preserve">(Приложение №4). </w:t>
      </w:r>
    </w:p>
    <w:p w:rsidR="00E70D64" w:rsidRPr="00E70D64" w:rsidRDefault="00E70D64" w:rsidP="00E70D64">
      <w:pPr>
        <w:spacing w:line="240" w:lineRule="auto"/>
        <w:ind w:firstLine="0"/>
        <w:jc w:val="left"/>
        <w:rPr>
          <w:sz w:val="24"/>
          <w:szCs w:val="24"/>
        </w:rPr>
      </w:pPr>
      <w:r w:rsidRPr="00E70D64">
        <w:rPr>
          <w:bCs/>
          <w:sz w:val="24"/>
          <w:szCs w:val="24"/>
        </w:rPr>
        <w:t xml:space="preserve">Перевезти металлолом с </w:t>
      </w:r>
      <w:r w:rsidRPr="00E70D64">
        <w:rPr>
          <w:sz w:val="24"/>
          <w:szCs w:val="24"/>
        </w:rPr>
        <w:t xml:space="preserve">площадки №1 на </w:t>
      </w:r>
      <w:r w:rsidRPr="00E70D64">
        <w:rPr>
          <w:bCs/>
          <w:sz w:val="24"/>
          <w:szCs w:val="24"/>
        </w:rPr>
        <w:t>п</w:t>
      </w:r>
      <w:r w:rsidRPr="00E70D64">
        <w:rPr>
          <w:sz w:val="24"/>
          <w:szCs w:val="24"/>
        </w:rPr>
        <w:t xml:space="preserve">лощадку №2 </w:t>
      </w:r>
      <w:r w:rsidRPr="00E70D64">
        <w:rPr>
          <w:bCs/>
          <w:sz w:val="24"/>
          <w:szCs w:val="24"/>
        </w:rPr>
        <w:t xml:space="preserve">(Приложение №5). </w:t>
      </w:r>
    </w:p>
    <w:p w:rsidR="00E70D64" w:rsidRPr="00E70D64" w:rsidRDefault="00E70D64" w:rsidP="00E70D64">
      <w:pPr>
        <w:tabs>
          <w:tab w:val="left" w:pos="0"/>
        </w:tabs>
        <w:spacing w:line="240" w:lineRule="auto"/>
        <w:ind w:firstLine="0"/>
        <w:rPr>
          <w:sz w:val="24"/>
          <w:szCs w:val="24"/>
        </w:rPr>
      </w:pPr>
    </w:p>
    <w:p w:rsidR="00E70D64" w:rsidRPr="00E70D64" w:rsidRDefault="00E70D64" w:rsidP="00E70D64">
      <w:pPr>
        <w:tabs>
          <w:tab w:val="left" w:pos="0"/>
        </w:tabs>
        <w:spacing w:line="240" w:lineRule="auto"/>
        <w:ind w:firstLine="0"/>
        <w:rPr>
          <w:i/>
          <w:iCs/>
          <w:sz w:val="24"/>
          <w:szCs w:val="24"/>
        </w:rPr>
      </w:pPr>
    </w:p>
    <w:p w:rsidR="00E70D64" w:rsidRPr="00E70D64" w:rsidRDefault="00E70D64" w:rsidP="00E70D64">
      <w:pPr>
        <w:spacing w:before="120" w:line="240" w:lineRule="auto"/>
        <w:ind w:left="357" w:firstLine="0"/>
        <w:rPr>
          <w:sz w:val="24"/>
          <w:szCs w:val="24"/>
        </w:rPr>
      </w:pPr>
      <w:r w:rsidRPr="00E70D64">
        <w:rPr>
          <w:sz w:val="24"/>
          <w:szCs w:val="24"/>
        </w:rPr>
        <w:t xml:space="preserve">1.Общие требования </w:t>
      </w:r>
      <w:r w:rsidRPr="00E70D64">
        <w:rPr>
          <w:bCs/>
          <w:sz w:val="24"/>
          <w:szCs w:val="24"/>
        </w:rPr>
        <w:t xml:space="preserve">к проекту </w:t>
      </w:r>
      <w:proofErr w:type="spellStart"/>
      <w:r w:rsidRPr="00E70D64">
        <w:rPr>
          <w:sz w:val="24"/>
          <w:szCs w:val="24"/>
        </w:rPr>
        <w:t>спринклерной</w:t>
      </w:r>
      <w:proofErr w:type="spellEnd"/>
      <w:r w:rsidRPr="00E70D64">
        <w:rPr>
          <w:sz w:val="24"/>
          <w:szCs w:val="24"/>
        </w:rPr>
        <w:t xml:space="preserve"> системы пожаротушения:</w:t>
      </w:r>
    </w:p>
    <w:p w:rsidR="00E70D64" w:rsidRPr="00E70D64" w:rsidRDefault="00E70D64" w:rsidP="00E70D64">
      <w:pPr>
        <w:spacing w:before="120" w:line="240" w:lineRule="auto"/>
        <w:ind w:left="357" w:firstLine="0"/>
        <w:rPr>
          <w:bCs/>
          <w:sz w:val="24"/>
          <w:szCs w:val="24"/>
        </w:rPr>
      </w:pPr>
      <w:r w:rsidRPr="00E70D64">
        <w:rPr>
          <w:bCs/>
          <w:sz w:val="24"/>
          <w:szCs w:val="24"/>
        </w:rPr>
        <w:t xml:space="preserve"> </w:t>
      </w:r>
    </w:p>
    <w:p w:rsidR="00E70D64" w:rsidRPr="00E70D64" w:rsidRDefault="00E70D64" w:rsidP="00E70D64">
      <w:pPr>
        <w:spacing w:before="120" w:line="240" w:lineRule="auto"/>
        <w:ind w:left="357" w:firstLine="0"/>
        <w:rPr>
          <w:sz w:val="24"/>
          <w:szCs w:val="24"/>
        </w:rPr>
      </w:pPr>
      <w:r w:rsidRPr="00E70D64">
        <w:rPr>
          <w:bCs/>
          <w:sz w:val="24"/>
          <w:szCs w:val="24"/>
        </w:rPr>
        <w:t>Пояснительная записка;</w:t>
      </w:r>
    </w:p>
    <w:p w:rsidR="00E70D64" w:rsidRPr="00E70D64" w:rsidRDefault="00E70D64" w:rsidP="00E70D64">
      <w:pPr>
        <w:spacing w:line="240" w:lineRule="auto"/>
        <w:ind w:firstLine="0"/>
        <w:rPr>
          <w:sz w:val="24"/>
          <w:szCs w:val="24"/>
        </w:rPr>
      </w:pPr>
      <w:r w:rsidRPr="00E70D64">
        <w:rPr>
          <w:sz w:val="24"/>
          <w:szCs w:val="24"/>
        </w:rPr>
        <w:t>Режимы работы:</w:t>
      </w:r>
    </w:p>
    <w:p w:rsidR="00E70D64" w:rsidRPr="00E70D64" w:rsidRDefault="00E70D64" w:rsidP="00E70D64">
      <w:pPr>
        <w:spacing w:line="240" w:lineRule="auto"/>
        <w:ind w:firstLine="0"/>
        <w:rPr>
          <w:sz w:val="24"/>
          <w:szCs w:val="24"/>
        </w:rPr>
      </w:pPr>
      <w:r w:rsidRPr="00E70D64">
        <w:rPr>
          <w:bCs/>
          <w:sz w:val="24"/>
          <w:szCs w:val="24"/>
        </w:rPr>
        <w:t>Режим «пожар»:</w:t>
      </w:r>
      <w:r w:rsidRPr="00E70D64">
        <w:rPr>
          <w:sz w:val="24"/>
          <w:szCs w:val="24"/>
        </w:rPr>
        <w:t xml:space="preserve"> </w:t>
      </w:r>
    </w:p>
    <w:p w:rsidR="00E70D64" w:rsidRPr="00E70D64" w:rsidRDefault="00E70D64" w:rsidP="00E70D64">
      <w:pPr>
        <w:spacing w:line="240" w:lineRule="auto"/>
        <w:ind w:firstLine="0"/>
        <w:rPr>
          <w:sz w:val="24"/>
          <w:szCs w:val="24"/>
        </w:rPr>
      </w:pPr>
      <w:r w:rsidRPr="00E70D64">
        <w:rPr>
          <w:sz w:val="24"/>
          <w:szCs w:val="24"/>
        </w:rPr>
        <w:t>Режим «испытания»:</w:t>
      </w:r>
    </w:p>
    <w:p w:rsidR="00E70D64" w:rsidRPr="00E70D64" w:rsidRDefault="00E70D64" w:rsidP="00E70D64">
      <w:pPr>
        <w:spacing w:line="240" w:lineRule="auto"/>
        <w:ind w:firstLine="0"/>
        <w:rPr>
          <w:bCs/>
          <w:sz w:val="24"/>
          <w:szCs w:val="24"/>
        </w:rPr>
      </w:pPr>
      <w:r w:rsidRPr="00E70D64">
        <w:rPr>
          <w:bCs/>
          <w:sz w:val="24"/>
          <w:szCs w:val="24"/>
        </w:rPr>
        <w:t>Режим «ручной работы»</w:t>
      </w:r>
      <w:r w:rsidRPr="00E70D64">
        <w:rPr>
          <w:sz w:val="24"/>
          <w:szCs w:val="24"/>
        </w:rPr>
        <w:t>.</w:t>
      </w:r>
    </w:p>
    <w:p w:rsidR="00E70D64" w:rsidRPr="00E70D64" w:rsidRDefault="00E70D64" w:rsidP="00E70D64">
      <w:pPr>
        <w:numPr>
          <w:ilvl w:val="2"/>
          <w:numId w:val="33"/>
        </w:numPr>
        <w:tabs>
          <w:tab w:val="num" w:pos="709"/>
        </w:tabs>
        <w:spacing w:line="240" w:lineRule="auto"/>
        <w:ind w:left="0" w:firstLine="0"/>
        <w:jc w:val="left"/>
        <w:rPr>
          <w:sz w:val="24"/>
          <w:szCs w:val="24"/>
        </w:rPr>
      </w:pPr>
      <w:r w:rsidRPr="00E70D64">
        <w:rPr>
          <w:bCs/>
          <w:sz w:val="24"/>
          <w:szCs w:val="24"/>
        </w:rPr>
        <w:t>Функциональная схема оборудования;</w:t>
      </w:r>
    </w:p>
    <w:p w:rsidR="00E70D64" w:rsidRPr="00E70D64" w:rsidRDefault="00E70D64" w:rsidP="00E70D64">
      <w:pPr>
        <w:numPr>
          <w:ilvl w:val="2"/>
          <w:numId w:val="33"/>
        </w:numPr>
        <w:tabs>
          <w:tab w:val="num" w:pos="709"/>
        </w:tabs>
        <w:spacing w:line="240" w:lineRule="auto"/>
        <w:ind w:left="0" w:firstLine="0"/>
        <w:jc w:val="left"/>
        <w:rPr>
          <w:sz w:val="24"/>
          <w:szCs w:val="24"/>
        </w:rPr>
      </w:pPr>
      <w:r w:rsidRPr="00E70D64">
        <w:rPr>
          <w:bCs/>
          <w:sz w:val="24"/>
          <w:szCs w:val="24"/>
        </w:rPr>
        <w:t>Схемы электрические принципиальные шкафа автоматики;</w:t>
      </w:r>
    </w:p>
    <w:p w:rsidR="00E70D64" w:rsidRPr="00E70D64" w:rsidRDefault="00E70D64" w:rsidP="00E70D64">
      <w:pPr>
        <w:numPr>
          <w:ilvl w:val="2"/>
          <w:numId w:val="33"/>
        </w:numPr>
        <w:tabs>
          <w:tab w:val="num" w:pos="709"/>
        </w:tabs>
        <w:spacing w:line="240" w:lineRule="auto"/>
        <w:ind w:left="0" w:firstLine="0"/>
        <w:jc w:val="left"/>
        <w:rPr>
          <w:sz w:val="24"/>
          <w:szCs w:val="24"/>
        </w:rPr>
      </w:pPr>
      <w:r w:rsidRPr="00E70D64">
        <w:rPr>
          <w:bCs/>
          <w:sz w:val="24"/>
          <w:szCs w:val="24"/>
        </w:rPr>
        <w:t>Кабельный журнал, привязанный к плану помещения, с указанием способа прокладки кабельной продукции и мест установки шкафа и прочих элементов автоматики;</w:t>
      </w:r>
    </w:p>
    <w:p w:rsidR="00E70D64" w:rsidRPr="00E70D64" w:rsidRDefault="00E70D64" w:rsidP="00E70D64">
      <w:pPr>
        <w:numPr>
          <w:ilvl w:val="2"/>
          <w:numId w:val="33"/>
        </w:numPr>
        <w:tabs>
          <w:tab w:val="num" w:pos="709"/>
        </w:tabs>
        <w:spacing w:line="240" w:lineRule="auto"/>
        <w:ind w:left="0" w:firstLine="0"/>
        <w:jc w:val="left"/>
        <w:rPr>
          <w:sz w:val="24"/>
          <w:szCs w:val="24"/>
        </w:rPr>
      </w:pPr>
      <w:r w:rsidRPr="00E70D64">
        <w:rPr>
          <w:bCs/>
          <w:sz w:val="24"/>
          <w:szCs w:val="24"/>
        </w:rPr>
        <w:t xml:space="preserve">Спецификации применяемого </w:t>
      </w:r>
      <w:proofErr w:type="gramStart"/>
      <w:r w:rsidRPr="00E70D64">
        <w:rPr>
          <w:bCs/>
          <w:sz w:val="24"/>
          <w:szCs w:val="24"/>
        </w:rPr>
        <w:t>оборудования ,</w:t>
      </w:r>
      <w:proofErr w:type="gramEnd"/>
      <w:r w:rsidRPr="00E70D64">
        <w:rPr>
          <w:bCs/>
          <w:sz w:val="24"/>
          <w:szCs w:val="24"/>
        </w:rPr>
        <w:t xml:space="preserve"> кабельной продукции и сертификаты.</w:t>
      </w:r>
    </w:p>
    <w:p w:rsidR="00E70D64" w:rsidRPr="00E70D64" w:rsidRDefault="00E70D64" w:rsidP="00E70D64">
      <w:pPr>
        <w:numPr>
          <w:ilvl w:val="2"/>
          <w:numId w:val="33"/>
        </w:numPr>
        <w:tabs>
          <w:tab w:val="num" w:pos="709"/>
        </w:tabs>
        <w:spacing w:line="240" w:lineRule="auto"/>
        <w:ind w:left="284" w:hanging="283"/>
        <w:jc w:val="left"/>
        <w:rPr>
          <w:sz w:val="24"/>
          <w:szCs w:val="24"/>
        </w:rPr>
      </w:pPr>
      <w:r w:rsidRPr="00E70D64">
        <w:rPr>
          <w:bCs/>
          <w:sz w:val="24"/>
          <w:szCs w:val="24"/>
        </w:rPr>
        <w:t xml:space="preserve"> </w:t>
      </w:r>
      <w:r w:rsidRPr="00E70D64">
        <w:rPr>
          <w:sz w:val="24"/>
          <w:szCs w:val="24"/>
        </w:rPr>
        <w:t xml:space="preserve">Согласовать с заказчиком: оборудование, применяемое при реализации проекта; – схему электрическую принципиальную шкафа; – расположение элементов управления на лицевой стороне шкафа автоматики; – место установки измерительных датчиков и манометров на </w:t>
      </w:r>
      <w:proofErr w:type="spellStart"/>
      <w:r w:rsidRPr="00E70D64">
        <w:rPr>
          <w:sz w:val="24"/>
          <w:szCs w:val="24"/>
        </w:rPr>
        <w:t>сплинкерном</w:t>
      </w:r>
      <w:proofErr w:type="spellEnd"/>
      <w:r w:rsidRPr="00E70D64">
        <w:rPr>
          <w:sz w:val="24"/>
          <w:szCs w:val="24"/>
        </w:rPr>
        <w:t xml:space="preserve"> водопроводе.</w:t>
      </w:r>
    </w:p>
    <w:p w:rsidR="00E70D64" w:rsidRPr="00E70D64" w:rsidRDefault="00E70D64" w:rsidP="00E70D64">
      <w:pPr>
        <w:numPr>
          <w:ilvl w:val="0"/>
          <w:numId w:val="33"/>
        </w:numPr>
        <w:shd w:val="clear" w:color="auto" w:fill="FFFFFF"/>
        <w:tabs>
          <w:tab w:val="left" w:pos="144"/>
        </w:tabs>
        <w:spacing w:before="7" w:line="240" w:lineRule="auto"/>
        <w:jc w:val="left"/>
        <w:rPr>
          <w:sz w:val="24"/>
          <w:szCs w:val="24"/>
        </w:rPr>
      </w:pPr>
      <w:r w:rsidRPr="00E70D64">
        <w:rPr>
          <w:sz w:val="24"/>
          <w:szCs w:val="24"/>
        </w:rPr>
        <w:t>Провести работы по маркировке нового пожарного оборудования с требованиями пожарной безопасности;</w:t>
      </w:r>
    </w:p>
    <w:p w:rsidR="00E70D64" w:rsidRPr="00E70D64" w:rsidRDefault="00E70D64" w:rsidP="00E70D64">
      <w:pPr>
        <w:spacing w:line="240" w:lineRule="auto"/>
        <w:ind w:firstLine="0"/>
        <w:rPr>
          <w:sz w:val="24"/>
          <w:szCs w:val="24"/>
        </w:rPr>
      </w:pPr>
      <w:r w:rsidRPr="00E70D64">
        <w:rPr>
          <w:sz w:val="24"/>
          <w:szCs w:val="24"/>
        </w:rPr>
        <w:t>Предоставить в течение 2 недель после окончания монтажа уточненную и исправленную документацию   совместно с актом на выполненные работы.</w:t>
      </w:r>
    </w:p>
    <w:p w:rsidR="00E70D64" w:rsidRPr="00E70D64" w:rsidRDefault="00E70D64" w:rsidP="00E70D64">
      <w:pPr>
        <w:numPr>
          <w:ilvl w:val="0"/>
          <w:numId w:val="33"/>
        </w:numPr>
        <w:tabs>
          <w:tab w:val="num" w:pos="0"/>
        </w:tabs>
        <w:spacing w:before="120" w:line="240" w:lineRule="auto"/>
        <w:ind w:left="0" w:firstLine="0"/>
        <w:jc w:val="left"/>
        <w:rPr>
          <w:sz w:val="24"/>
          <w:szCs w:val="24"/>
        </w:rPr>
      </w:pPr>
      <w:r w:rsidRPr="00E70D64">
        <w:rPr>
          <w:sz w:val="24"/>
          <w:szCs w:val="24"/>
        </w:rPr>
        <w:t xml:space="preserve">Исходные </w:t>
      </w:r>
      <w:proofErr w:type="spellStart"/>
      <w:r w:rsidRPr="00E70D64">
        <w:rPr>
          <w:sz w:val="24"/>
          <w:szCs w:val="24"/>
        </w:rPr>
        <w:t>уставки</w:t>
      </w:r>
      <w:proofErr w:type="spellEnd"/>
      <w:r w:rsidRPr="00E70D64">
        <w:rPr>
          <w:sz w:val="24"/>
          <w:szCs w:val="24"/>
        </w:rPr>
        <w:t>.</w:t>
      </w:r>
    </w:p>
    <w:p w:rsidR="00E70D64" w:rsidRPr="00E70D64" w:rsidRDefault="00E70D64" w:rsidP="00E70D64">
      <w:pPr>
        <w:numPr>
          <w:ilvl w:val="1"/>
          <w:numId w:val="34"/>
        </w:numPr>
        <w:tabs>
          <w:tab w:val="num" w:pos="0"/>
        </w:tabs>
        <w:spacing w:before="120" w:line="240" w:lineRule="auto"/>
        <w:ind w:left="0" w:firstLine="0"/>
        <w:jc w:val="left"/>
        <w:rPr>
          <w:sz w:val="24"/>
          <w:szCs w:val="24"/>
        </w:rPr>
      </w:pPr>
      <w:r w:rsidRPr="00E70D64">
        <w:rPr>
          <w:sz w:val="24"/>
          <w:szCs w:val="24"/>
        </w:rPr>
        <w:t>Предусмотрена параллельная работа насосов. При этом один из насосов «основной», другой   дополнительный   с функцией резерва.</w:t>
      </w:r>
    </w:p>
    <w:p w:rsidR="00E70D64" w:rsidRPr="00E70D64" w:rsidRDefault="00E70D64" w:rsidP="00E70D64">
      <w:pPr>
        <w:numPr>
          <w:ilvl w:val="1"/>
          <w:numId w:val="34"/>
        </w:numPr>
        <w:tabs>
          <w:tab w:val="num" w:pos="0"/>
        </w:tabs>
        <w:spacing w:before="120" w:line="240" w:lineRule="auto"/>
        <w:ind w:left="0" w:firstLine="0"/>
        <w:jc w:val="left"/>
        <w:rPr>
          <w:sz w:val="24"/>
          <w:szCs w:val="24"/>
        </w:rPr>
      </w:pPr>
      <w:r w:rsidRPr="00E70D64">
        <w:rPr>
          <w:sz w:val="24"/>
          <w:szCs w:val="24"/>
        </w:rPr>
        <w:t>Минимальное давление срабатывания первого   насоса   - __ атм.</w:t>
      </w:r>
      <w:r w:rsidRPr="00E70D64">
        <w:rPr>
          <w:bCs/>
          <w:sz w:val="24"/>
          <w:szCs w:val="24"/>
        </w:rPr>
        <w:t xml:space="preserve"> (</w:t>
      </w:r>
      <w:r w:rsidRPr="00E70D64">
        <w:rPr>
          <w:sz w:val="24"/>
          <w:szCs w:val="24"/>
        </w:rPr>
        <w:t>Требуется расчет).</w:t>
      </w:r>
    </w:p>
    <w:p w:rsidR="00E70D64" w:rsidRPr="00E70D64" w:rsidRDefault="00E70D64" w:rsidP="00E70D64">
      <w:pPr>
        <w:numPr>
          <w:ilvl w:val="1"/>
          <w:numId w:val="34"/>
        </w:numPr>
        <w:tabs>
          <w:tab w:val="num" w:pos="0"/>
        </w:tabs>
        <w:spacing w:before="120" w:line="240" w:lineRule="auto"/>
        <w:ind w:left="0" w:firstLine="0"/>
        <w:jc w:val="left"/>
        <w:rPr>
          <w:sz w:val="24"/>
          <w:szCs w:val="24"/>
        </w:rPr>
      </w:pPr>
      <w:r w:rsidRPr="00E70D64">
        <w:rPr>
          <w:sz w:val="24"/>
          <w:szCs w:val="24"/>
        </w:rPr>
        <w:t xml:space="preserve">Минимальное давление срабатывания второго   насоса   -  __ </w:t>
      </w:r>
      <w:r w:rsidRPr="00E70D64">
        <w:rPr>
          <w:bCs/>
          <w:sz w:val="24"/>
          <w:szCs w:val="24"/>
        </w:rPr>
        <w:t>атм. (</w:t>
      </w:r>
      <w:r w:rsidRPr="00E70D64">
        <w:rPr>
          <w:sz w:val="24"/>
          <w:szCs w:val="24"/>
        </w:rPr>
        <w:t>Требуется расчет).</w:t>
      </w:r>
    </w:p>
    <w:p w:rsidR="00E70D64" w:rsidRPr="00E70D64" w:rsidRDefault="00E70D64" w:rsidP="00E70D64">
      <w:pPr>
        <w:numPr>
          <w:ilvl w:val="1"/>
          <w:numId w:val="34"/>
        </w:numPr>
        <w:tabs>
          <w:tab w:val="num" w:pos="0"/>
        </w:tabs>
        <w:spacing w:before="120" w:line="240" w:lineRule="auto"/>
        <w:ind w:left="0" w:firstLine="0"/>
        <w:jc w:val="left"/>
        <w:rPr>
          <w:sz w:val="24"/>
          <w:szCs w:val="24"/>
        </w:rPr>
      </w:pPr>
      <w:r w:rsidRPr="00E70D64">
        <w:rPr>
          <w:sz w:val="24"/>
          <w:szCs w:val="24"/>
        </w:rPr>
        <w:t xml:space="preserve">Аварийный останов по недостаточному давлению в городской сети - </w:t>
      </w:r>
      <w:r w:rsidRPr="00E70D64">
        <w:rPr>
          <w:bCs/>
          <w:sz w:val="24"/>
          <w:szCs w:val="24"/>
        </w:rPr>
        <w:t>2 атм</w:t>
      </w:r>
      <w:r w:rsidRPr="00E70D64">
        <w:rPr>
          <w:sz w:val="24"/>
          <w:szCs w:val="24"/>
        </w:rPr>
        <w:t>.</w:t>
      </w:r>
    </w:p>
    <w:p w:rsidR="00E70D64" w:rsidRPr="00E70D64" w:rsidRDefault="00E70D64" w:rsidP="00E70D64">
      <w:pPr>
        <w:numPr>
          <w:ilvl w:val="1"/>
          <w:numId w:val="34"/>
        </w:numPr>
        <w:tabs>
          <w:tab w:val="num" w:pos="0"/>
        </w:tabs>
        <w:spacing w:before="120" w:line="240" w:lineRule="auto"/>
        <w:ind w:left="0" w:firstLine="0"/>
        <w:jc w:val="left"/>
        <w:rPr>
          <w:sz w:val="24"/>
          <w:szCs w:val="24"/>
        </w:rPr>
      </w:pPr>
      <w:r w:rsidRPr="00E70D64">
        <w:rPr>
          <w:sz w:val="24"/>
          <w:szCs w:val="24"/>
        </w:rPr>
        <w:t>Максимально возможное давление, создаваемое насосами, равно не более</w:t>
      </w:r>
      <w:r w:rsidRPr="00E70D64">
        <w:rPr>
          <w:bCs/>
          <w:sz w:val="24"/>
          <w:szCs w:val="24"/>
        </w:rPr>
        <w:t xml:space="preserve"> 7-10 </w:t>
      </w:r>
      <w:proofErr w:type="spellStart"/>
      <w:r w:rsidRPr="00E70D64">
        <w:rPr>
          <w:bCs/>
          <w:sz w:val="24"/>
          <w:szCs w:val="24"/>
        </w:rPr>
        <w:t>атм</w:t>
      </w:r>
      <w:proofErr w:type="spellEnd"/>
      <w:r w:rsidRPr="00E70D64">
        <w:rPr>
          <w:bCs/>
          <w:sz w:val="24"/>
          <w:szCs w:val="24"/>
        </w:rPr>
        <w:t xml:space="preserve"> (</w:t>
      </w:r>
      <w:r w:rsidRPr="00E70D64">
        <w:rPr>
          <w:sz w:val="24"/>
          <w:szCs w:val="24"/>
        </w:rPr>
        <w:t xml:space="preserve">Требуется расчет). Максимально возможное давление в городской водопроводной сети принять равным </w:t>
      </w:r>
      <w:r w:rsidRPr="00E70D64">
        <w:rPr>
          <w:bCs/>
          <w:sz w:val="24"/>
          <w:szCs w:val="24"/>
        </w:rPr>
        <w:t>4 атм</w:t>
      </w:r>
      <w:r w:rsidRPr="00E70D64">
        <w:rPr>
          <w:sz w:val="24"/>
          <w:szCs w:val="24"/>
        </w:rPr>
        <w:t>.</w:t>
      </w:r>
    </w:p>
    <w:p w:rsidR="00E70D64" w:rsidRPr="00E70D64" w:rsidRDefault="00E70D64" w:rsidP="00E70D64">
      <w:pPr>
        <w:numPr>
          <w:ilvl w:val="1"/>
          <w:numId w:val="34"/>
        </w:numPr>
        <w:tabs>
          <w:tab w:val="num" w:pos="0"/>
        </w:tabs>
        <w:spacing w:before="120" w:line="240" w:lineRule="auto"/>
        <w:ind w:left="0" w:firstLine="0"/>
        <w:jc w:val="left"/>
        <w:rPr>
          <w:sz w:val="24"/>
          <w:szCs w:val="24"/>
        </w:rPr>
      </w:pPr>
      <w:r w:rsidRPr="00E70D64">
        <w:rPr>
          <w:sz w:val="24"/>
          <w:szCs w:val="24"/>
        </w:rPr>
        <w:t xml:space="preserve">Питание шкафа осуществляется двумя силовыми вводами </w:t>
      </w:r>
      <w:r w:rsidRPr="00E70D64">
        <w:rPr>
          <w:bCs/>
          <w:sz w:val="24"/>
          <w:szCs w:val="24"/>
        </w:rPr>
        <w:t xml:space="preserve">0,4 </w:t>
      </w:r>
      <w:proofErr w:type="spellStart"/>
      <w:r w:rsidRPr="00E70D64">
        <w:rPr>
          <w:bCs/>
          <w:sz w:val="24"/>
          <w:szCs w:val="24"/>
        </w:rPr>
        <w:t>кВ</w:t>
      </w:r>
      <w:proofErr w:type="spellEnd"/>
      <w:r w:rsidRPr="00E70D64">
        <w:rPr>
          <w:sz w:val="24"/>
          <w:szCs w:val="24"/>
        </w:rPr>
        <w:t xml:space="preserve"> сечение кабелей основного (5х70), резервного (5х50).</w:t>
      </w:r>
    </w:p>
    <w:p w:rsidR="00E70D64" w:rsidRPr="00E70D64" w:rsidRDefault="00E70D64" w:rsidP="00E70D64">
      <w:pPr>
        <w:numPr>
          <w:ilvl w:val="1"/>
          <w:numId w:val="34"/>
        </w:numPr>
        <w:tabs>
          <w:tab w:val="num" w:pos="0"/>
        </w:tabs>
        <w:spacing w:before="120" w:line="240" w:lineRule="auto"/>
        <w:ind w:left="0" w:firstLine="0"/>
        <w:jc w:val="left"/>
        <w:rPr>
          <w:sz w:val="24"/>
          <w:szCs w:val="24"/>
        </w:rPr>
      </w:pPr>
      <w:r w:rsidRPr="00E70D64">
        <w:rPr>
          <w:sz w:val="24"/>
          <w:szCs w:val="24"/>
        </w:rPr>
        <w:t xml:space="preserve">Все работы по автоматизации системы пожарного водопровода выполнить в соответствии с действующими нормативными документами (ПУЭ, ПТЭЭП, 123-ФЗ от 22.07.2008, СП-513130.2009, ППР-390, </w:t>
      </w:r>
      <w:r w:rsidRPr="00E70D64">
        <w:rPr>
          <w:bCs/>
          <w:sz w:val="24"/>
          <w:szCs w:val="24"/>
        </w:rPr>
        <w:t>ГОСТ</w:t>
      </w:r>
      <w:r w:rsidRPr="00E70D64">
        <w:rPr>
          <w:sz w:val="24"/>
          <w:szCs w:val="24"/>
        </w:rPr>
        <w:t xml:space="preserve"> </w:t>
      </w:r>
      <w:r w:rsidRPr="00E70D64">
        <w:rPr>
          <w:bCs/>
          <w:sz w:val="24"/>
          <w:szCs w:val="24"/>
        </w:rPr>
        <w:t>Р</w:t>
      </w:r>
      <w:r w:rsidRPr="00E70D64">
        <w:rPr>
          <w:sz w:val="24"/>
          <w:szCs w:val="24"/>
        </w:rPr>
        <w:t xml:space="preserve"> </w:t>
      </w:r>
      <w:r w:rsidRPr="00E70D64">
        <w:rPr>
          <w:bCs/>
          <w:sz w:val="24"/>
          <w:szCs w:val="24"/>
        </w:rPr>
        <w:t>21</w:t>
      </w:r>
      <w:r w:rsidRPr="00E70D64">
        <w:rPr>
          <w:sz w:val="24"/>
          <w:szCs w:val="24"/>
        </w:rPr>
        <w:t>.</w:t>
      </w:r>
      <w:r w:rsidRPr="00E70D64">
        <w:rPr>
          <w:bCs/>
          <w:sz w:val="24"/>
          <w:szCs w:val="24"/>
        </w:rPr>
        <w:t>1101</w:t>
      </w:r>
      <w:r w:rsidRPr="00E70D64">
        <w:rPr>
          <w:sz w:val="24"/>
          <w:szCs w:val="24"/>
        </w:rPr>
        <w:t>-</w:t>
      </w:r>
      <w:r w:rsidRPr="00E70D64">
        <w:rPr>
          <w:bCs/>
          <w:sz w:val="24"/>
          <w:szCs w:val="24"/>
        </w:rPr>
        <w:t>2013</w:t>
      </w:r>
      <w:r w:rsidRPr="00E70D64">
        <w:rPr>
          <w:sz w:val="24"/>
          <w:szCs w:val="24"/>
        </w:rPr>
        <w:t>.</w:t>
      </w:r>
      <w:r w:rsidRPr="00E70D64">
        <w:rPr>
          <w:bCs/>
          <w:sz w:val="24"/>
          <w:szCs w:val="24"/>
        </w:rPr>
        <w:t xml:space="preserve">  </w:t>
      </w:r>
      <w:r w:rsidRPr="00E70D64">
        <w:rPr>
          <w:sz w:val="24"/>
          <w:szCs w:val="24"/>
        </w:rPr>
        <w:t>и</w:t>
      </w:r>
      <w:r w:rsidRPr="00E70D64">
        <w:rPr>
          <w:bCs/>
          <w:sz w:val="24"/>
          <w:szCs w:val="20"/>
        </w:rPr>
        <w:t xml:space="preserve"> </w:t>
      </w:r>
      <w:r w:rsidRPr="00E70D64">
        <w:rPr>
          <w:bCs/>
          <w:sz w:val="24"/>
          <w:szCs w:val="24"/>
        </w:rPr>
        <w:t>ГОСТ</w:t>
      </w:r>
      <w:r w:rsidRPr="00E70D64">
        <w:rPr>
          <w:sz w:val="24"/>
          <w:szCs w:val="24"/>
        </w:rPr>
        <w:t xml:space="preserve"> </w:t>
      </w:r>
      <w:r w:rsidRPr="00E70D64">
        <w:rPr>
          <w:bCs/>
          <w:sz w:val="24"/>
          <w:szCs w:val="24"/>
        </w:rPr>
        <w:t>Р</w:t>
      </w:r>
      <w:r w:rsidRPr="00E70D64">
        <w:rPr>
          <w:sz w:val="24"/>
          <w:szCs w:val="24"/>
        </w:rPr>
        <w:t xml:space="preserve"> </w:t>
      </w:r>
      <w:r w:rsidRPr="00E70D64">
        <w:rPr>
          <w:bCs/>
          <w:sz w:val="24"/>
          <w:szCs w:val="24"/>
        </w:rPr>
        <w:t>53325</w:t>
      </w:r>
      <w:r w:rsidRPr="00E70D64">
        <w:rPr>
          <w:sz w:val="24"/>
          <w:szCs w:val="24"/>
        </w:rPr>
        <w:t>—2012 т. д.).</w:t>
      </w:r>
    </w:p>
    <w:p w:rsidR="00E70D64" w:rsidRPr="00E70D64" w:rsidRDefault="00E70D64" w:rsidP="00E70D64">
      <w:pPr>
        <w:numPr>
          <w:ilvl w:val="1"/>
          <w:numId w:val="34"/>
        </w:numPr>
        <w:tabs>
          <w:tab w:val="num" w:pos="0"/>
        </w:tabs>
        <w:spacing w:before="120" w:line="240" w:lineRule="auto"/>
        <w:ind w:left="0" w:firstLine="0"/>
        <w:jc w:val="left"/>
        <w:rPr>
          <w:sz w:val="24"/>
          <w:szCs w:val="24"/>
        </w:rPr>
      </w:pPr>
      <w:r w:rsidRPr="00E70D64">
        <w:rPr>
          <w:sz w:val="24"/>
          <w:szCs w:val="24"/>
        </w:rPr>
        <w:t>Применить сертифицированное и разрешенное к применению в Российской Федерации периферийное оборудование, подключаемое к системе автоматического контроля (возможна установка «Спрут-2» (или аналог), второй блок на ОДС и организовать связь «витая пара» между блоками).</w:t>
      </w:r>
    </w:p>
    <w:p w:rsidR="00E70D64" w:rsidRPr="00E70D64" w:rsidRDefault="00E70D64" w:rsidP="00E70D64">
      <w:pPr>
        <w:numPr>
          <w:ilvl w:val="1"/>
          <w:numId w:val="34"/>
        </w:numPr>
        <w:tabs>
          <w:tab w:val="num" w:pos="0"/>
        </w:tabs>
        <w:spacing w:line="240" w:lineRule="auto"/>
        <w:ind w:left="0" w:firstLine="0"/>
        <w:jc w:val="left"/>
        <w:rPr>
          <w:sz w:val="24"/>
          <w:szCs w:val="24"/>
        </w:rPr>
      </w:pPr>
      <w:r w:rsidRPr="00E70D64">
        <w:rPr>
          <w:sz w:val="24"/>
          <w:szCs w:val="24"/>
        </w:rPr>
        <w:t xml:space="preserve">Запуск электрических двигателей рабочего и резервного насосов осуществлять с использованием частотных приводов. </w:t>
      </w:r>
    </w:p>
    <w:p w:rsidR="00E70D64" w:rsidRPr="00E70D64" w:rsidRDefault="00E70D64" w:rsidP="00E70D64">
      <w:pPr>
        <w:numPr>
          <w:ilvl w:val="1"/>
          <w:numId w:val="34"/>
        </w:numPr>
        <w:tabs>
          <w:tab w:val="num" w:pos="0"/>
        </w:tabs>
        <w:spacing w:line="240" w:lineRule="auto"/>
        <w:ind w:left="0" w:firstLine="0"/>
        <w:jc w:val="left"/>
        <w:rPr>
          <w:sz w:val="24"/>
          <w:szCs w:val="24"/>
        </w:rPr>
      </w:pPr>
      <w:r w:rsidRPr="00E70D64">
        <w:rPr>
          <w:sz w:val="24"/>
          <w:szCs w:val="24"/>
        </w:rPr>
        <w:t xml:space="preserve">Для предотвращения возможности аварийного завершения работы контроллерных устройств, при сбоях питания, обеспечить их электроснабжение от источника </w:t>
      </w:r>
      <w:r w:rsidRPr="00E70D64">
        <w:rPr>
          <w:sz w:val="24"/>
          <w:szCs w:val="24"/>
        </w:rPr>
        <w:lastRenderedPageBreak/>
        <w:t>бесперебойного питания (ИБП) фирмы «</w:t>
      </w:r>
      <w:r w:rsidRPr="00E70D64">
        <w:rPr>
          <w:sz w:val="24"/>
          <w:szCs w:val="24"/>
          <w:lang w:val="en-US"/>
        </w:rPr>
        <w:t>APC</w:t>
      </w:r>
      <w:r w:rsidRPr="00E70D64">
        <w:rPr>
          <w:sz w:val="24"/>
          <w:szCs w:val="24"/>
        </w:rPr>
        <w:t>». Время работы от ИБП не менее 4 часов. Предусмотреть в шкафу внутреннее освещение и розетки до и после ИБП (~ 220 В).</w:t>
      </w:r>
    </w:p>
    <w:p w:rsidR="00E70D64" w:rsidRPr="00E70D64" w:rsidRDefault="00E70D64" w:rsidP="00E70D64">
      <w:pPr>
        <w:numPr>
          <w:ilvl w:val="1"/>
          <w:numId w:val="34"/>
        </w:numPr>
        <w:tabs>
          <w:tab w:val="num" w:pos="0"/>
        </w:tabs>
        <w:spacing w:line="240" w:lineRule="auto"/>
        <w:ind w:left="0" w:firstLine="0"/>
        <w:jc w:val="left"/>
        <w:rPr>
          <w:sz w:val="24"/>
          <w:szCs w:val="24"/>
        </w:rPr>
      </w:pPr>
      <w:r w:rsidRPr="00E70D64">
        <w:rPr>
          <w:sz w:val="24"/>
          <w:szCs w:val="24"/>
        </w:rPr>
        <w:t>Створка шкафа должна закрываться на замок ключом Е 405.</w:t>
      </w:r>
    </w:p>
    <w:p w:rsidR="00E70D64" w:rsidRPr="00E70D64" w:rsidRDefault="00E70D64" w:rsidP="00E70D64">
      <w:pPr>
        <w:numPr>
          <w:ilvl w:val="1"/>
          <w:numId w:val="34"/>
        </w:numPr>
        <w:tabs>
          <w:tab w:val="num" w:pos="0"/>
        </w:tabs>
        <w:spacing w:line="240" w:lineRule="auto"/>
        <w:ind w:left="0" w:firstLine="0"/>
        <w:jc w:val="left"/>
        <w:rPr>
          <w:sz w:val="24"/>
          <w:szCs w:val="24"/>
        </w:rPr>
      </w:pPr>
      <w:r w:rsidRPr="00E70D64">
        <w:rPr>
          <w:sz w:val="24"/>
          <w:szCs w:val="24"/>
        </w:rPr>
        <w:t>Ввод кабелей осуществить сверху, а для кабелей электрических двигателей с левой нижней торцевой стороны (если смотреть на шкаф со стороны двери).</w:t>
      </w:r>
    </w:p>
    <w:p w:rsidR="00E70D64" w:rsidRPr="00E70D64" w:rsidRDefault="00E70D64" w:rsidP="00E70D64">
      <w:pPr>
        <w:numPr>
          <w:ilvl w:val="1"/>
          <w:numId w:val="34"/>
        </w:numPr>
        <w:tabs>
          <w:tab w:val="num" w:pos="0"/>
        </w:tabs>
        <w:spacing w:line="240" w:lineRule="auto"/>
        <w:ind w:left="0" w:firstLine="0"/>
        <w:jc w:val="left"/>
        <w:rPr>
          <w:sz w:val="24"/>
          <w:szCs w:val="24"/>
        </w:rPr>
      </w:pPr>
      <w:r w:rsidRPr="00E70D64">
        <w:rPr>
          <w:sz w:val="24"/>
          <w:szCs w:val="24"/>
        </w:rPr>
        <w:t xml:space="preserve">Шкаф установить на цоколь, разработанный изготовителем к данному шкафу. </w:t>
      </w:r>
    </w:p>
    <w:p w:rsidR="00E70D64" w:rsidRPr="00E70D64" w:rsidRDefault="00E70D64" w:rsidP="00E70D64">
      <w:pPr>
        <w:numPr>
          <w:ilvl w:val="1"/>
          <w:numId w:val="34"/>
        </w:numPr>
        <w:tabs>
          <w:tab w:val="num" w:pos="0"/>
        </w:tabs>
        <w:spacing w:line="240" w:lineRule="auto"/>
        <w:ind w:left="0" w:firstLine="0"/>
        <w:jc w:val="left"/>
        <w:rPr>
          <w:sz w:val="24"/>
          <w:szCs w:val="24"/>
        </w:rPr>
      </w:pPr>
      <w:r w:rsidRPr="00E70D64">
        <w:rPr>
          <w:sz w:val="24"/>
          <w:szCs w:val="24"/>
        </w:rPr>
        <w:t>При достижении аварийных уровней давлений заданной величины в системе, выдать в систему диспетчеризации на панель оператора, на шкафную световую сигнализацию и на сертифицированное средство контроля и управления аварийный сигнал.</w:t>
      </w:r>
    </w:p>
    <w:p w:rsidR="00E70D64" w:rsidRPr="00E70D64" w:rsidRDefault="00E70D64" w:rsidP="00E70D64">
      <w:pPr>
        <w:numPr>
          <w:ilvl w:val="1"/>
          <w:numId w:val="34"/>
        </w:numPr>
        <w:tabs>
          <w:tab w:val="num" w:pos="0"/>
        </w:tabs>
        <w:spacing w:line="240" w:lineRule="auto"/>
        <w:ind w:left="0" w:firstLine="0"/>
        <w:jc w:val="left"/>
        <w:rPr>
          <w:sz w:val="24"/>
          <w:szCs w:val="24"/>
        </w:rPr>
      </w:pPr>
      <w:r w:rsidRPr="00E70D64">
        <w:rPr>
          <w:sz w:val="24"/>
          <w:szCs w:val="24"/>
        </w:rPr>
        <w:t>Наличие в шкафу ячейки для документации: схем шкафа.</w:t>
      </w:r>
    </w:p>
    <w:p w:rsidR="00E70D64" w:rsidRPr="00E70D64" w:rsidRDefault="00E70D64" w:rsidP="00E70D64">
      <w:pPr>
        <w:numPr>
          <w:ilvl w:val="1"/>
          <w:numId w:val="34"/>
        </w:numPr>
        <w:tabs>
          <w:tab w:val="num" w:pos="0"/>
        </w:tabs>
        <w:spacing w:line="240" w:lineRule="auto"/>
        <w:ind w:left="0" w:firstLine="0"/>
        <w:jc w:val="left"/>
        <w:rPr>
          <w:sz w:val="24"/>
          <w:szCs w:val="24"/>
        </w:rPr>
      </w:pPr>
      <w:r w:rsidRPr="00E70D64">
        <w:rPr>
          <w:sz w:val="24"/>
          <w:szCs w:val="24"/>
        </w:rPr>
        <w:t>Система автоматики должна удовлетворять требованиям к аппаратуре управления в соответствии с действующими на территории Российской Федерации нормами и правилами. В системе автоматики должна быть предусмотрена светодиодная сигнализация согласно</w:t>
      </w:r>
      <w:r w:rsidRPr="00E70D64">
        <w:rPr>
          <w:bCs/>
          <w:sz w:val="24"/>
          <w:szCs w:val="20"/>
        </w:rPr>
        <w:t xml:space="preserve"> </w:t>
      </w:r>
      <w:r w:rsidRPr="00E70D64">
        <w:rPr>
          <w:bCs/>
          <w:sz w:val="24"/>
          <w:szCs w:val="24"/>
        </w:rPr>
        <w:t>ГОСТ</w:t>
      </w:r>
      <w:r w:rsidRPr="00E70D64">
        <w:rPr>
          <w:sz w:val="24"/>
          <w:szCs w:val="24"/>
        </w:rPr>
        <w:t xml:space="preserve"> </w:t>
      </w:r>
      <w:r w:rsidRPr="00E70D64">
        <w:rPr>
          <w:bCs/>
          <w:sz w:val="24"/>
          <w:szCs w:val="24"/>
        </w:rPr>
        <w:t>Р</w:t>
      </w:r>
      <w:r w:rsidRPr="00E70D64">
        <w:rPr>
          <w:sz w:val="24"/>
          <w:szCs w:val="24"/>
        </w:rPr>
        <w:t xml:space="preserve"> </w:t>
      </w:r>
      <w:r w:rsidRPr="00E70D64">
        <w:rPr>
          <w:bCs/>
          <w:sz w:val="24"/>
          <w:szCs w:val="24"/>
        </w:rPr>
        <w:t>53325</w:t>
      </w:r>
      <w:r w:rsidRPr="00E70D64">
        <w:rPr>
          <w:sz w:val="24"/>
          <w:szCs w:val="24"/>
        </w:rPr>
        <w:t>-2012.</w:t>
      </w:r>
    </w:p>
    <w:p w:rsidR="00E70D64" w:rsidRPr="00E70D64" w:rsidRDefault="00E70D64" w:rsidP="00E70D64">
      <w:pPr>
        <w:numPr>
          <w:ilvl w:val="1"/>
          <w:numId w:val="34"/>
        </w:numPr>
        <w:tabs>
          <w:tab w:val="num" w:pos="0"/>
        </w:tabs>
        <w:spacing w:line="240" w:lineRule="auto"/>
        <w:ind w:left="0" w:firstLine="0"/>
        <w:jc w:val="left"/>
        <w:rPr>
          <w:sz w:val="24"/>
          <w:szCs w:val="24"/>
        </w:rPr>
      </w:pPr>
      <w:r w:rsidRPr="00E70D64">
        <w:rPr>
          <w:sz w:val="24"/>
          <w:szCs w:val="24"/>
        </w:rPr>
        <w:t>Система автоматики должна обеспечивать работу электродвигателей насосов в режиме «рабочий»/ «резервный» при этом должен быть предусмотрен ручной режим выбора работы насосов.</w:t>
      </w:r>
    </w:p>
    <w:p w:rsidR="00E70D64" w:rsidRPr="00E70D64" w:rsidRDefault="00E70D64" w:rsidP="00E70D64">
      <w:pPr>
        <w:numPr>
          <w:ilvl w:val="1"/>
          <w:numId w:val="34"/>
        </w:numPr>
        <w:tabs>
          <w:tab w:val="num" w:pos="0"/>
        </w:tabs>
        <w:spacing w:line="240" w:lineRule="auto"/>
        <w:ind w:left="0" w:firstLine="0"/>
        <w:jc w:val="left"/>
        <w:rPr>
          <w:sz w:val="24"/>
          <w:szCs w:val="24"/>
        </w:rPr>
      </w:pPr>
      <w:r w:rsidRPr="00E70D64">
        <w:rPr>
          <w:sz w:val="24"/>
          <w:szCs w:val="24"/>
        </w:rPr>
        <w:t>В случае сбоя питания (повышения, понижения и временного прекращения), контроллерное оборудование должно обеспечить останов системы без перехода в аварийный режим и выдать сигнал о сбое питания на верхний уровень (систему диспетчерского контроля и управления). При последующем восстановлении питающего напряжения, после анализа состояния пускозащитной аппаратуры силовых агрегатов, внешних измерительных и контролирующих устройств, контроллерное оборудование должно вернуть систему в состояние, которое было до сбоя питания.</w:t>
      </w:r>
    </w:p>
    <w:p w:rsidR="00E70D64" w:rsidRPr="00E70D64" w:rsidRDefault="00E70D64" w:rsidP="00E70D64">
      <w:pPr>
        <w:numPr>
          <w:ilvl w:val="1"/>
          <w:numId w:val="34"/>
        </w:numPr>
        <w:tabs>
          <w:tab w:val="num" w:pos="0"/>
        </w:tabs>
        <w:spacing w:line="240" w:lineRule="auto"/>
        <w:ind w:left="0" w:firstLine="0"/>
        <w:jc w:val="left"/>
        <w:rPr>
          <w:sz w:val="24"/>
          <w:szCs w:val="24"/>
        </w:rPr>
      </w:pPr>
      <w:r w:rsidRPr="00E70D64">
        <w:rPr>
          <w:bCs/>
          <w:sz w:val="24"/>
          <w:szCs w:val="24"/>
        </w:rPr>
        <w:t xml:space="preserve">Обеспечить </w:t>
      </w:r>
      <w:proofErr w:type="spellStart"/>
      <w:r w:rsidRPr="00E70D64">
        <w:rPr>
          <w:bCs/>
          <w:sz w:val="24"/>
          <w:szCs w:val="24"/>
        </w:rPr>
        <w:t>внутришкафной</w:t>
      </w:r>
      <w:proofErr w:type="spellEnd"/>
      <w:r w:rsidRPr="00E70D64">
        <w:rPr>
          <w:bCs/>
          <w:sz w:val="24"/>
          <w:szCs w:val="24"/>
        </w:rPr>
        <w:t xml:space="preserve"> АВР электродвигателей насосов, с переключением цепей управления и сигнализации с основного ввода электроснабжения на резервный, с последующим переключением на основной ввод электроснабжения при восстановлении напряжения на нем.</w:t>
      </w:r>
    </w:p>
    <w:p w:rsidR="00E70D64" w:rsidRPr="00E70D64" w:rsidRDefault="00E70D64" w:rsidP="00E70D64">
      <w:pPr>
        <w:tabs>
          <w:tab w:val="num" w:pos="0"/>
        </w:tabs>
        <w:spacing w:line="240" w:lineRule="auto"/>
        <w:ind w:firstLine="0"/>
        <w:rPr>
          <w:sz w:val="24"/>
          <w:szCs w:val="24"/>
        </w:rPr>
      </w:pPr>
    </w:p>
    <w:p w:rsidR="00E70D64" w:rsidRPr="00E70D64" w:rsidRDefault="00E70D64" w:rsidP="00E70D64">
      <w:pPr>
        <w:numPr>
          <w:ilvl w:val="0"/>
          <w:numId w:val="35"/>
        </w:numPr>
        <w:spacing w:line="240" w:lineRule="auto"/>
        <w:jc w:val="left"/>
        <w:rPr>
          <w:sz w:val="24"/>
          <w:szCs w:val="24"/>
        </w:rPr>
      </w:pPr>
      <w:r w:rsidRPr="00E70D64">
        <w:rPr>
          <w:sz w:val="24"/>
          <w:szCs w:val="24"/>
        </w:rPr>
        <w:t>Размещение периферийных средств автоматики.</w:t>
      </w:r>
    </w:p>
    <w:p w:rsidR="00E70D64" w:rsidRPr="00E70D64" w:rsidRDefault="00E70D64" w:rsidP="00E70D64">
      <w:pPr>
        <w:spacing w:line="240" w:lineRule="auto"/>
        <w:ind w:left="360" w:firstLine="0"/>
        <w:rPr>
          <w:sz w:val="24"/>
          <w:szCs w:val="24"/>
        </w:rPr>
      </w:pPr>
      <w:r w:rsidRPr="00E70D64">
        <w:rPr>
          <w:sz w:val="24"/>
          <w:szCs w:val="24"/>
        </w:rPr>
        <w:t>В системе пожарного водопровода, разместить приборы измерения давления в следующих точках:</w:t>
      </w:r>
    </w:p>
    <w:p w:rsidR="00E70D64" w:rsidRPr="00E70D64" w:rsidRDefault="00E70D64" w:rsidP="00E70D64">
      <w:pPr>
        <w:spacing w:line="240" w:lineRule="auto"/>
        <w:ind w:firstLine="0"/>
        <w:rPr>
          <w:sz w:val="24"/>
          <w:szCs w:val="24"/>
        </w:rPr>
      </w:pPr>
      <w:r w:rsidRPr="00E70D64">
        <w:rPr>
          <w:sz w:val="24"/>
          <w:szCs w:val="24"/>
        </w:rPr>
        <w:t>аналоговые;</w:t>
      </w:r>
    </w:p>
    <w:p w:rsidR="00E70D64" w:rsidRPr="00E70D64" w:rsidRDefault="00E70D64" w:rsidP="00E70D64">
      <w:pPr>
        <w:spacing w:line="240" w:lineRule="auto"/>
        <w:ind w:firstLine="0"/>
        <w:rPr>
          <w:sz w:val="24"/>
          <w:szCs w:val="24"/>
        </w:rPr>
      </w:pPr>
      <w:r w:rsidRPr="00E70D64">
        <w:rPr>
          <w:sz w:val="24"/>
          <w:szCs w:val="24"/>
        </w:rPr>
        <w:t xml:space="preserve">– </w:t>
      </w:r>
      <w:r w:rsidRPr="00E70D64">
        <w:rPr>
          <w:bCs/>
          <w:sz w:val="24"/>
          <w:szCs w:val="24"/>
        </w:rPr>
        <w:t>один</w:t>
      </w:r>
      <w:r w:rsidRPr="00E70D64">
        <w:rPr>
          <w:sz w:val="24"/>
          <w:szCs w:val="24"/>
        </w:rPr>
        <w:t xml:space="preserve"> на общем вводе городской водопроводной сети до насосов;</w:t>
      </w:r>
    </w:p>
    <w:p w:rsidR="00E70D64" w:rsidRPr="00E70D64" w:rsidRDefault="00E70D64" w:rsidP="00E70D64">
      <w:pPr>
        <w:spacing w:line="240" w:lineRule="auto"/>
        <w:ind w:firstLine="0"/>
        <w:rPr>
          <w:sz w:val="24"/>
          <w:szCs w:val="24"/>
        </w:rPr>
      </w:pPr>
      <w:r w:rsidRPr="00E70D64">
        <w:rPr>
          <w:sz w:val="24"/>
          <w:szCs w:val="24"/>
        </w:rPr>
        <w:t xml:space="preserve">– </w:t>
      </w:r>
      <w:r w:rsidRPr="00E70D64">
        <w:rPr>
          <w:bCs/>
          <w:sz w:val="24"/>
          <w:szCs w:val="24"/>
        </w:rPr>
        <w:t>один</w:t>
      </w:r>
      <w:r w:rsidRPr="00E70D64">
        <w:rPr>
          <w:sz w:val="24"/>
          <w:szCs w:val="24"/>
        </w:rPr>
        <w:t xml:space="preserve"> на общем трубопроводе, сразу после обратных клапанов, стоящих за насосами;</w:t>
      </w:r>
    </w:p>
    <w:p w:rsidR="00E70D64" w:rsidRPr="00E70D64" w:rsidRDefault="00E70D64" w:rsidP="00E70D64">
      <w:pPr>
        <w:spacing w:line="240" w:lineRule="auto"/>
        <w:ind w:firstLine="0"/>
        <w:rPr>
          <w:sz w:val="24"/>
          <w:szCs w:val="24"/>
        </w:rPr>
      </w:pPr>
    </w:p>
    <w:p w:rsidR="00E70D64" w:rsidRPr="00E70D64" w:rsidRDefault="00E70D64" w:rsidP="00E70D64">
      <w:pPr>
        <w:spacing w:line="240" w:lineRule="auto"/>
        <w:ind w:firstLine="0"/>
        <w:rPr>
          <w:sz w:val="24"/>
          <w:szCs w:val="24"/>
        </w:rPr>
      </w:pPr>
      <w:r w:rsidRPr="00E70D64">
        <w:rPr>
          <w:sz w:val="24"/>
          <w:szCs w:val="24"/>
        </w:rPr>
        <w:t>дискретные;</w:t>
      </w:r>
    </w:p>
    <w:p w:rsidR="00E70D64" w:rsidRPr="00E70D64" w:rsidRDefault="00E70D64" w:rsidP="00E70D64">
      <w:pPr>
        <w:spacing w:line="240" w:lineRule="auto"/>
        <w:ind w:firstLine="0"/>
        <w:rPr>
          <w:sz w:val="24"/>
          <w:szCs w:val="24"/>
        </w:rPr>
      </w:pPr>
      <w:r w:rsidRPr="00E70D64">
        <w:rPr>
          <w:sz w:val="24"/>
          <w:szCs w:val="24"/>
        </w:rPr>
        <w:t xml:space="preserve">– </w:t>
      </w:r>
      <w:r w:rsidRPr="00E70D64">
        <w:rPr>
          <w:bCs/>
          <w:sz w:val="24"/>
          <w:szCs w:val="24"/>
        </w:rPr>
        <w:t>два</w:t>
      </w:r>
      <w:r w:rsidRPr="00E70D64">
        <w:rPr>
          <w:sz w:val="24"/>
          <w:szCs w:val="24"/>
        </w:rPr>
        <w:t>, на общем вводе городской водопроводной сети до насосов;</w:t>
      </w:r>
    </w:p>
    <w:p w:rsidR="00E70D64" w:rsidRPr="00E70D64" w:rsidRDefault="00E70D64" w:rsidP="00E70D64">
      <w:pPr>
        <w:spacing w:line="240" w:lineRule="auto"/>
        <w:ind w:firstLine="0"/>
        <w:rPr>
          <w:sz w:val="24"/>
          <w:szCs w:val="24"/>
        </w:rPr>
      </w:pPr>
      <w:r w:rsidRPr="00E70D64">
        <w:rPr>
          <w:sz w:val="24"/>
          <w:szCs w:val="24"/>
        </w:rPr>
        <w:t xml:space="preserve">– </w:t>
      </w:r>
      <w:r w:rsidRPr="00E70D64">
        <w:rPr>
          <w:bCs/>
          <w:sz w:val="24"/>
          <w:szCs w:val="24"/>
        </w:rPr>
        <w:t>один</w:t>
      </w:r>
      <w:r w:rsidRPr="00E70D64">
        <w:rPr>
          <w:sz w:val="24"/>
          <w:szCs w:val="24"/>
        </w:rPr>
        <w:t>, непосредственно за первым насосом перед обратным клапаном;</w:t>
      </w:r>
    </w:p>
    <w:p w:rsidR="00E70D64" w:rsidRPr="00E70D64" w:rsidRDefault="00E70D64" w:rsidP="00E70D64">
      <w:pPr>
        <w:spacing w:line="240" w:lineRule="auto"/>
        <w:ind w:firstLine="0"/>
        <w:rPr>
          <w:sz w:val="24"/>
          <w:szCs w:val="24"/>
        </w:rPr>
      </w:pPr>
      <w:r w:rsidRPr="00E70D64">
        <w:rPr>
          <w:sz w:val="24"/>
          <w:szCs w:val="24"/>
        </w:rPr>
        <w:t xml:space="preserve">– </w:t>
      </w:r>
      <w:r w:rsidRPr="00E70D64">
        <w:rPr>
          <w:bCs/>
          <w:sz w:val="24"/>
          <w:szCs w:val="24"/>
        </w:rPr>
        <w:t>один</w:t>
      </w:r>
      <w:r w:rsidRPr="00E70D64">
        <w:rPr>
          <w:sz w:val="24"/>
          <w:szCs w:val="24"/>
        </w:rPr>
        <w:t>, непосредственно за вторым насосом перед обратным клапаном;</w:t>
      </w:r>
    </w:p>
    <w:p w:rsidR="00E70D64" w:rsidRPr="00E70D64" w:rsidRDefault="00E70D64" w:rsidP="00E70D64">
      <w:pPr>
        <w:spacing w:line="240" w:lineRule="auto"/>
        <w:ind w:firstLine="0"/>
        <w:rPr>
          <w:sz w:val="24"/>
          <w:szCs w:val="24"/>
        </w:rPr>
      </w:pPr>
      <w:r w:rsidRPr="00E70D64">
        <w:rPr>
          <w:sz w:val="24"/>
          <w:szCs w:val="24"/>
        </w:rPr>
        <w:t xml:space="preserve">– </w:t>
      </w:r>
      <w:r w:rsidRPr="00E70D64">
        <w:rPr>
          <w:bCs/>
          <w:sz w:val="24"/>
          <w:szCs w:val="24"/>
        </w:rPr>
        <w:t>два</w:t>
      </w:r>
      <w:r w:rsidRPr="00E70D64">
        <w:rPr>
          <w:sz w:val="24"/>
          <w:szCs w:val="24"/>
        </w:rPr>
        <w:t>, на общем трубопроводе, после обратных клапанов, стоящих за насосами;</w:t>
      </w:r>
    </w:p>
    <w:p w:rsidR="00E70D64" w:rsidRPr="00E70D64" w:rsidRDefault="00E70D64" w:rsidP="00E70D64">
      <w:pPr>
        <w:spacing w:line="240" w:lineRule="auto"/>
        <w:ind w:firstLine="0"/>
        <w:rPr>
          <w:bCs/>
          <w:sz w:val="24"/>
          <w:szCs w:val="24"/>
        </w:rPr>
      </w:pPr>
      <w:r w:rsidRPr="00E70D64">
        <w:rPr>
          <w:bCs/>
          <w:sz w:val="24"/>
          <w:szCs w:val="24"/>
        </w:rPr>
        <w:t xml:space="preserve">(Предусмотреть возможность отслеживать реле протока по </w:t>
      </w:r>
      <w:proofErr w:type="gramStart"/>
      <w:r w:rsidRPr="00E70D64">
        <w:rPr>
          <w:bCs/>
          <w:sz w:val="24"/>
          <w:szCs w:val="24"/>
        </w:rPr>
        <w:t>10  каналам</w:t>
      </w:r>
      <w:proofErr w:type="gramEnd"/>
      <w:r w:rsidRPr="00E70D64">
        <w:rPr>
          <w:bCs/>
          <w:sz w:val="24"/>
          <w:szCs w:val="24"/>
        </w:rPr>
        <w:t>).</w:t>
      </w:r>
    </w:p>
    <w:p w:rsidR="00E70D64" w:rsidRPr="00E70D64" w:rsidRDefault="00E70D64" w:rsidP="00E70D64">
      <w:pPr>
        <w:spacing w:line="240" w:lineRule="auto"/>
        <w:ind w:firstLine="0"/>
        <w:rPr>
          <w:sz w:val="24"/>
          <w:szCs w:val="24"/>
        </w:rPr>
      </w:pPr>
    </w:p>
    <w:p w:rsidR="00E70D64" w:rsidRPr="00E70D64" w:rsidRDefault="00E70D64" w:rsidP="00E70D64">
      <w:pPr>
        <w:spacing w:line="240" w:lineRule="auto"/>
        <w:ind w:firstLine="0"/>
        <w:rPr>
          <w:sz w:val="24"/>
          <w:szCs w:val="24"/>
        </w:rPr>
      </w:pPr>
      <w:r w:rsidRPr="00E70D64">
        <w:rPr>
          <w:sz w:val="24"/>
          <w:szCs w:val="24"/>
        </w:rPr>
        <w:t xml:space="preserve">визуальные манометры с кранами </w:t>
      </w:r>
    </w:p>
    <w:p w:rsidR="00E70D64" w:rsidRPr="00E70D64" w:rsidRDefault="00E70D64" w:rsidP="00E70D64">
      <w:pPr>
        <w:spacing w:line="240" w:lineRule="auto"/>
        <w:ind w:firstLine="0"/>
        <w:rPr>
          <w:sz w:val="24"/>
          <w:szCs w:val="24"/>
        </w:rPr>
      </w:pPr>
      <w:r w:rsidRPr="00E70D64">
        <w:rPr>
          <w:sz w:val="24"/>
          <w:szCs w:val="24"/>
        </w:rPr>
        <w:t xml:space="preserve">– </w:t>
      </w:r>
      <w:r w:rsidRPr="00E70D64">
        <w:rPr>
          <w:bCs/>
          <w:sz w:val="24"/>
          <w:szCs w:val="24"/>
        </w:rPr>
        <w:t>один</w:t>
      </w:r>
      <w:r w:rsidRPr="00E70D64">
        <w:rPr>
          <w:sz w:val="24"/>
          <w:szCs w:val="24"/>
        </w:rPr>
        <w:t>, на общем вводе городской водопроводной сети до насосов;</w:t>
      </w:r>
    </w:p>
    <w:p w:rsidR="00E70D64" w:rsidRPr="00E70D64" w:rsidRDefault="00E70D64" w:rsidP="00E70D64">
      <w:pPr>
        <w:spacing w:line="240" w:lineRule="auto"/>
        <w:ind w:firstLine="0"/>
        <w:rPr>
          <w:sz w:val="24"/>
          <w:szCs w:val="24"/>
        </w:rPr>
      </w:pPr>
      <w:r w:rsidRPr="00E70D64">
        <w:rPr>
          <w:sz w:val="24"/>
          <w:szCs w:val="24"/>
        </w:rPr>
        <w:t xml:space="preserve">– </w:t>
      </w:r>
      <w:r w:rsidRPr="00E70D64">
        <w:rPr>
          <w:bCs/>
          <w:sz w:val="24"/>
          <w:szCs w:val="24"/>
        </w:rPr>
        <w:t>один</w:t>
      </w:r>
      <w:r w:rsidRPr="00E70D64">
        <w:rPr>
          <w:sz w:val="24"/>
          <w:szCs w:val="24"/>
        </w:rPr>
        <w:t>, на общем трубопроводе, после обратных клапанов, стоящих за насосами;</w:t>
      </w:r>
    </w:p>
    <w:p w:rsidR="00E70D64" w:rsidRPr="00E70D64" w:rsidRDefault="00E70D64" w:rsidP="00E70D64">
      <w:pPr>
        <w:spacing w:line="240" w:lineRule="auto"/>
        <w:ind w:firstLine="561"/>
        <w:rPr>
          <w:sz w:val="24"/>
          <w:szCs w:val="24"/>
        </w:rPr>
      </w:pPr>
    </w:p>
    <w:p w:rsidR="00E70D64" w:rsidRPr="00E70D64" w:rsidRDefault="00E70D64" w:rsidP="00E70D64">
      <w:pPr>
        <w:shd w:val="clear" w:color="auto" w:fill="FFFFFF"/>
        <w:spacing w:line="240" w:lineRule="auto"/>
        <w:ind w:firstLine="0"/>
        <w:rPr>
          <w:iCs/>
          <w:spacing w:val="-1"/>
          <w:sz w:val="24"/>
          <w:szCs w:val="24"/>
        </w:rPr>
      </w:pPr>
      <w:r w:rsidRPr="00E70D64">
        <w:rPr>
          <w:iCs/>
          <w:spacing w:val="-1"/>
          <w:sz w:val="24"/>
          <w:szCs w:val="24"/>
        </w:rPr>
        <w:t>5. Специальные требования к участнику конкурса:</w:t>
      </w:r>
    </w:p>
    <w:p w:rsidR="00E70D64" w:rsidRPr="00E70D64" w:rsidRDefault="00E70D64" w:rsidP="00E70D64">
      <w:pPr>
        <w:shd w:val="clear" w:color="auto" w:fill="FFFFFF"/>
        <w:spacing w:line="240" w:lineRule="auto"/>
        <w:ind w:firstLine="0"/>
        <w:rPr>
          <w:iCs/>
          <w:spacing w:val="-1"/>
          <w:sz w:val="24"/>
          <w:szCs w:val="24"/>
        </w:rPr>
      </w:pPr>
      <w:r w:rsidRPr="00E70D64">
        <w:rPr>
          <w:iCs/>
          <w:spacing w:val="-1"/>
          <w:sz w:val="24"/>
          <w:szCs w:val="24"/>
        </w:rPr>
        <w:t>- наличие лицензии на данный вид деятельности;</w:t>
      </w:r>
    </w:p>
    <w:p w:rsidR="00E70D64" w:rsidRPr="00E70D64" w:rsidRDefault="00E70D64" w:rsidP="00E70D64">
      <w:pPr>
        <w:numPr>
          <w:ilvl w:val="0"/>
          <w:numId w:val="32"/>
        </w:numPr>
        <w:shd w:val="clear" w:color="auto" w:fill="FFFFFF"/>
        <w:tabs>
          <w:tab w:val="left" w:pos="144"/>
        </w:tabs>
        <w:spacing w:before="4" w:line="240" w:lineRule="auto"/>
        <w:ind w:hanging="360"/>
        <w:jc w:val="left"/>
        <w:rPr>
          <w:iCs/>
          <w:sz w:val="24"/>
          <w:szCs w:val="24"/>
        </w:rPr>
      </w:pPr>
      <w:r w:rsidRPr="00E70D64">
        <w:rPr>
          <w:sz w:val="24"/>
          <w:szCs w:val="24"/>
        </w:rPr>
        <w:t>гарантия на все виды работ и оборудование не менее 24 месяцев;</w:t>
      </w:r>
    </w:p>
    <w:p w:rsidR="00E70D64" w:rsidRPr="00E70D64" w:rsidRDefault="00E70D64" w:rsidP="00E70D64">
      <w:pPr>
        <w:numPr>
          <w:ilvl w:val="0"/>
          <w:numId w:val="32"/>
        </w:numPr>
        <w:shd w:val="clear" w:color="auto" w:fill="FFFFFF"/>
        <w:tabs>
          <w:tab w:val="left" w:pos="144"/>
        </w:tabs>
        <w:spacing w:before="7" w:line="240" w:lineRule="auto"/>
        <w:ind w:hanging="360"/>
        <w:jc w:val="left"/>
        <w:rPr>
          <w:sz w:val="24"/>
          <w:szCs w:val="24"/>
        </w:rPr>
      </w:pPr>
      <w:r w:rsidRPr="00E70D64">
        <w:rPr>
          <w:sz w:val="24"/>
          <w:szCs w:val="24"/>
        </w:rPr>
        <w:t xml:space="preserve">соблюдение персоналом Исполнителя пропускного и </w:t>
      </w:r>
      <w:proofErr w:type="spellStart"/>
      <w:r w:rsidRPr="00E70D64">
        <w:rPr>
          <w:sz w:val="24"/>
          <w:szCs w:val="24"/>
        </w:rPr>
        <w:t>внутриобъектного</w:t>
      </w:r>
      <w:proofErr w:type="spellEnd"/>
      <w:r w:rsidRPr="00E70D64">
        <w:rPr>
          <w:sz w:val="24"/>
          <w:szCs w:val="24"/>
        </w:rPr>
        <w:t xml:space="preserve"> режима предприятия;</w:t>
      </w:r>
    </w:p>
    <w:p w:rsidR="00E70D64" w:rsidRPr="00E70D64" w:rsidRDefault="00E70D64" w:rsidP="00E70D64">
      <w:pPr>
        <w:numPr>
          <w:ilvl w:val="0"/>
          <w:numId w:val="32"/>
        </w:numPr>
        <w:spacing w:before="100" w:beforeAutospacing="1" w:line="240" w:lineRule="auto"/>
        <w:ind w:hanging="360"/>
        <w:jc w:val="left"/>
        <w:rPr>
          <w:sz w:val="24"/>
          <w:szCs w:val="24"/>
        </w:rPr>
      </w:pPr>
      <w:r w:rsidRPr="00E70D64">
        <w:rPr>
          <w:sz w:val="24"/>
          <w:szCs w:val="24"/>
        </w:rPr>
        <w:lastRenderedPageBreak/>
        <w:t>работы проводятся в дневное время с 9.00 до 18.00ч.;</w:t>
      </w:r>
    </w:p>
    <w:p w:rsidR="00E70D64" w:rsidRPr="00E70D64" w:rsidRDefault="00E70D64" w:rsidP="00E70D64">
      <w:pPr>
        <w:numPr>
          <w:ilvl w:val="0"/>
          <w:numId w:val="32"/>
        </w:numPr>
        <w:spacing w:before="100" w:beforeAutospacing="1" w:line="240" w:lineRule="auto"/>
        <w:ind w:hanging="360"/>
        <w:jc w:val="left"/>
        <w:rPr>
          <w:sz w:val="24"/>
          <w:szCs w:val="24"/>
        </w:rPr>
      </w:pPr>
      <w:r w:rsidRPr="00E70D64">
        <w:rPr>
          <w:sz w:val="24"/>
          <w:szCs w:val="24"/>
        </w:rPr>
        <w:t>не менее 3-х рекомендательных писем в данной сфере работ;</w:t>
      </w:r>
    </w:p>
    <w:p w:rsidR="00E70D64" w:rsidRPr="00E70D64" w:rsidRDefault="00E70D64" w:rsidP="00E70D64">
      <w:pPr>
        <w:numPr>
          <w:ilvl w:val="0"/>
          <w:numId w:val="32"/>
        </w:numPr>
        <w:spacing w:before="100" w:beforeAutospacing="1" w:line="240" w:lineRule="auto"/>
        <w:ind w:hanging="360"/>
        <w:jc w:val="left"/>
        <w:rPr>
          <w:sz w:val="24"/>
          <w:szCs w:val="24"/>
        </w:rPr>
      </w:pPr>
      <w:r w:rsidRPr="00E70D64">
        <w:rPr>
          <w:sz w:val="24"/>
          <w:szCs w:val="24"/>
        </w:rPr>
        <w:t xml:space="preserve">наличие опыта предоставляемых услуг со стажем не менее 5 лет. </w:t>
      </w:r>
    </w:p>
    <w:p w:rsidR="00E70D64" w:rsidRPr="00E70D64" w:rsidRDefault="00E70D64" w:rsidP="00E70D64">
      <w:pPr>
        <w:shd w:val="clear" w:color="auto" w:fill="FFFFFF"/>
        <w:spacing w:line="240" w:lineRule="auto"/>
        <w:ind w:firstLine="708"/>
        <w:rPr>
          <w:iCs/>
          <w:spacing w:val="-1"/>
          <w:sz w:val="24"/>
          <w:szCs w:val="24"/>
        </w:rPr>
      </w:pPr>
      <w:r w:rsidRPr="00E70D64">
        <w:rPr>
          <w:sz w:val="24"/>
          <w:szCs w:val="24"/>
        </w:rPr>
        <w:t>Всё оборудование должно иметь необходимые документы: паспорта, сертификаты, сопроводительные листы и т.д.</w:t>
      </w:r>
    </w:p>
    <w:p w:rsidR="00E70D64" w:rsidRPr="00E70D64" w:rsidRDefault="00E70D64" w:rsidP="00E70D64">
      <w:pPr>
        <w:keepNext/>
        <w:spacing w:before="240" w:after="60" w:line="240" w:lineRule="auto"/>
        <w:ind w:firstLine="0"/>
        <w:outlineLvl w:val="2"/>
        <w:rPr>
          <w:bCs/>
          <w:sz w:val="24"/>
          <w:szCs w:val="24"/>
        </w:rPr>
      </w:pPr>
      <w:r w:rsidRPr="00E70D64">
        <w:rPr>
          <w:bCs/>
          <w:sz w:val="24"/>
          <w:szCs w:val="24"/>
        </w:rPr>
        <w:t>Нормы и правила</w:t>
      </w:r>
    </w:p>
    <w:p w:rsidR="00E70D64" w:rsidRPr="00E70D64" w:rsidRDefault="00E70D64" w:rsidP="00E70D64">
      <w:pPr>
        <w:spacing w:before="100" w:beforeAutospacing="1" w:after="100" w:afterAutospacing="1" w:line="240" w:lineRule="auto"/>
        <w:ind w:firstLine="0"/>
        <w:rPr>
          <w:sz w:val="24"/>
          <w:szCs w:val="24"/>
        </w:rPr>
      </w:pPr>
      <w:r w:rsidRPr="00E70D64">
        <w:rPr>
          <w:sz w:val="24"/>
          <w:szCs w:val="24"/>
        </w:rPr>
        <w:t>Всё, что касается пожарной безопасности, чрезвычайно важно, а потому оборудование для системы строго регламентируется. Все нормы и правила зафиксированы в нормативных документах, в числе которых значатся:</w:t>
      </w:r>
    </w:p>
    <w:p w:rsidR="00E70D64" w:rsidRPr="00E70D64" w:rsidRDefault="00E70D64" w:rsidP="00E70D64">
      <w:pPr>
        <w:numPr>
          <w:ilvl w:val="0"/>
          <w:numId w:val="36"/>
        </w:numPr>
        <w:spacing w:before="100" w:beforeAutospacing="1" w:after="100" w:afterAutospacing="1" w:line="240" w:lineRule="auto"/>
        <w:jc w:val="left"/>
        <w:rPr>
          <w:sz w:val="24"/>
          <w:szCs w:val="24"/>
        </w:rPr>
      </w:pPr>
      <w:r w:rsidRPr="00E70D64">
        <w:rPr>
          <w:sz w:val="24"/>
          <w:szCs w:val="24"/>
        </w:rPr>
        <w:t>ФЗ № 123-ФЗ от 22.07.2008 «Технический регламент о требованиях пожарной безопасности»;</w:t>
      </w:r>
    </w:p>
    <w:p w:rsidR="00E70D64" w:rsidRPr="00E70D64" w:rsidRDefault="00E70D64" w:rsidP="00E70D64">
      <w:pPr>
        <w:numPr>
          <w:ilvl w:val="0"/>
          <w:numId w:val="36"/>
        </w:numPr>
        <w:spacing w:before="100" w:beforeAutospacing="1" w:after="100" w:afterAutospacing="1" w:line="240" w:lineRule="auto"/>
        <w:jc w:val="left"/>
        <w:rPr>
          <w:sz w:val="24"/>
          <w:szCs w:val="24"/>
        </w:rPr>
      </w:pPr>
      <w:r w:rsidRPr="00E70D64">
        <w:rPr>
          <w:sz w:val="24"/>
          <w:szCs w:val="24"/>
        </w:rPr>
        <w:t>ППРФ от 25.04.2012 №390 «Правила противопожарного режима в РФ;</w:t>
      </w:r>
    </w:p>
    <w:p w:rsidR="00E70D64" w:rsidRPr="00E70D64" w:rsidRDefault="00E70D64" w:rsidP="00E70D64">
      <w:pPr>
        <w:numPr>
          <w:ilvl w:val="0"/>
          <w:numId w:val="36"/>
        </w:numPr>
        <w:spacing w:before="100" w:beforeAutospacing="1" w:after="100" w:afterAutospacing="1" w:line="240" w:lineRule="auto"/>
        <w:jc w:val="left"/>
        <w:rPr>
          <w:sz w:val="24"/>
          <w:szCs w:val="24"/>
        </w:rPr>
      </w:pPr>
      <w:r w:rsidRPr="00E70D64">
        <w:rPr>
          <w:sz w:val="24"/>
          <w:szCs w:val="24"/>
        </w:rPr>
        <w:t>НПБ 88-2001 «Установки пожаротушения и сигнализации. Нормы и правила проектирования»;</w:t>
      </w:r>
    </w:p>
    <w:p w:rsidR="00567D15" w:rsidRDefault="00E70D64" w:rsidP="00E70D64">
      <w:pPr>
        <w:tabs>
          <w:tab w:val="left" w:pos="180"/>
          <w:tab w:val="num" w:pos="284"/>
        </w:tabs>
        <w:spacing w:line="240" w:lineRule="auto"/>
        <w:ind w:left="284" w:hanging="284"/>
        <w:rPr>
          <w:sz w:val="20"/>
          <w:szCs w:val="20"/>
        </w:rPr>
      </w:pPr>
      <w:r w:rsidRPr="00E70D64">
        <w:rPr>
          <w:sz w:val="24"/>
          <w:szCs w:val="24"/>
        </w:rPr>
        <w:t xml:space="preserve">СП 5.13130.2009 «Системы противопожарной защиты. Установки пожарной сигнализации и пожаротушения автоматические. Нормы и правила проектирования.»  </w:t>
      </w:r>
      <w:bookmarkStart w:id="134" w:name="_GoBack"/>
      <w:bookmarkEnd w:id="134"/>
    </w:p>
    <w:sectPr w:rsidR="00567D15" w:rsidSect="00074B77">
      <w:footerReference w:type="default" r:id="rId18"/>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BD3" w:rsidRDefault="00C97BD3" w:rsidP="00B768EC">
      <w:pPr>
        <w:spacing w:line="240" w:lineRule="auto"/>
      </w:pPr>
      <w:r>
        <w:separator/>
      </w:r>
    </w:p>
  </w:endnote>
  <w:endnote w:type="continuationSeparator" w:id="0">
    <w:p w:rsidR="00C97BD3" w:rsidRDefault="00C97BD3"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BD3" w:rsidRDefault="00C97BD3">
    <w:pPr>
      <w:pStyle w:val="ae"/>
      <w:jc w:val="right"/>
    </w:pPr>
    <w:r>
      <w:fldChar w:fldCharType="begin"/>
    </w:r>
    <w:r>
      <w:instrText xml:space="preserve"> PAGE   \* MERGEFORMAT </w:instrText>
    </w:r>
    <w:r>
      <w:fldChar w:fldCharType="separate"/>
    </w:r>
    <w:r w:rsidR="00E70D64">
      <w:rPr>
        <w:noProof/>
      </w:rPr>
      <w:t>22</w:t>
    </w:r>
    <w:r>
      <w:rPr>
        <w:noProof/>
      </w:rPr>
      <w:fldChar w:fldCharType="end"/>
    </w:r>
  </w:p>
  <w:p w:rsidR="00C97BD3" w:rsidRDefault="00C97BD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BD3" w:rsidRDefault="00C97BD3" w:rsidP="00B768EC">
      <w:pPr>
        <w:spacing w:line="240" w:lineRule="auto"/>
      </w:pPr>
      <w:r>
        <w:separator/>
      </w:r>
    </w:p>
  </w:footnote>
  <w:footnote w:type="continuationSeparator" w:id="0">
    <w:p w:rsidR="00C97BD3" w:rsidRDefault="00C97BD3" w:rsidP="00B768EC">
      <w:pPr>
        <w:spacing w:line="240" w:lineRule="auto"/>
      </w:pPr>
      <w:r>
        <w:continuationSeparator/>
      </w:r>
    </w:p>
  </w:footnote>
  <w:footnote w:id="1">
    <w:p w:rsidR="00C97BD3" w:rsidRPr="00924719" w:rsidRDefault="00C97BD3"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C97BD3" w:rsidRPr="00D86743" w:rsidRDefault="00C97BD3" w:rsidP="00C63913">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E48BD06"/>
    <w:lvl w:ilvl="0">
      <w:numFmt w:val="bullet"/>
      <w:lvlText w:val="*"/>
      <w:lvlJc w:val="left"/>
    </w:lvl>
  </w:abstractNum>
  <w:abstractNum w:abstractNumId="1"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1D3718"/>
    <w:multiLevelType w:val="multilevel"/>
    <w:tmpl w:val="B8FAFF5E"/>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16125F04"/>
    <w:multiLevelType w:val="multilevel"/>
    <w:tmpl w:val="637CE2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897214"/>
    <w:multiLevelType w:val="multilevel"/>
    <w:tmpl w:val="F5DA5FB4"/>
    <w:lvl w:ilvl="0">
      <w:start w:val="1"/>
      <w:numFmt w:val="decimal"/>
      <w:lvlText w:val="%1."/>
      <w:lvlJc w:val="left"/>
      <w:pPr>
        <w:tabs>
          <w:tab w:val="num" w:pos="360"/>
        </w:tabs>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1E4916ED"/>
    <w:multiLevelType w:val="multilevel"/>
    <w:tmpl w:val="D2F0C9F0"/>
    <w:lvl w:ilvl="0">
      <w:start w:val="1"/>
      <w:numFmt w:val="decimal"/>
      <w:lvlText w:val="%1."/>
      <w:lvlJc w:val="left"/>
      <w:pPr>
        <w:tabs>
          <w:tab w:val="num" w:pos="360"/>
        </w:tabs>
        <w:ind w:left="36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288"/>
        </w:tabs>
        <w:ind w:left="1072"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9"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2"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32C607A8"/>
    <w:multiLevelType w:val="multilevel"/>
    <w:tmpl w:val="17BC0790"/>
    <w:lvl w:ilvl="0">
      <w:start w:val="5"/>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4" w15:restartNumberingAfterBreak="0">
    <w:nsid w:val="363268C1"/>
    <w:multiLevelType w:val="multilevel"/>
    <w:tmpl w:val="7D7428B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9"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1"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2"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5" w15:restartNumberingAfterBreak="0">
    <w:nsid w:val="5E122AB9"/>
    <w:multiLevelType w:val="multilevel"/>
    <w:tmpl w:val="24C26A64"/>
    <w:lvl w:ilvl="0">
      <w:start w:val="3"/>
      <w:numFmt w:val="decimal"/>
      <w:lvlText w:val="%1."/>
      <w:lvlJc w:val="left"/>
      <w:pPr>
        <w:ind w:left="720" w:hanging="360"/>
      </w:pPr>
      <w:rPr>
        <w:rFonts w:hint="default"/>
        <w:b/>
      </w:r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15:restartNumberingAfterBreak="0">
    <w:nsid w:val="683F0D2E"/>
    <w:multiLevelType w:val="multilevel"/>
    <w:tmpl w:val="07C67C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891F57"/>
    <w:multiLevelType w:val="multilevel"/>
    <w:tmpl w:val="2846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3"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9"/>
  </w:num>
  <w:num w:numId="2">
    <w:abstractNumId w:val="24"/>
  </w:num>
  <w:num w:numId="3">
    <w:abstractNumId w:val="11"/>
  </w:num>
  <w:num w:numId="4">
    <w:abstractNumId w:val="20"/>
  </w:num>
  <w:num w:numId="5">
    <w:abstractNumId w:val="33"/>
  </w:num>
  <w:num w:numId="6">
    <w:abstractNumId w:val="12"/>
  </w:num>
  <w:num w:numId="7">
    <w:abstractNumId w:val="21"/>
  </w:num>
  <w:num w:numId="8">
    <w:abstractNumId w:val="8"/>
  </w:num>
  <w:num w:numId="9">
    <w:abstractNumId w:val="4"/>
  </w:num>
  <w:num w:numId="10">
    <w:abstractNumId w:val="32"/>
  </w:num>
  <w:num w:numId="11">
    <w:abstractNumId w:val="2"/>
  </w:num>
  <w:num w:numId="12">
    <w:abstractNumId w:val="28"/>
  </w:num>
  <w:num w:numId="13">
    <w:abstractNumId w:val="3"/>
  </w:num>
  <w:num w:numId="14">
    <w:abstractNumId w:val="26"/>
    <w:lvlOverride w:ilvl="0">
      <w:startOverride w:val="1"/>
    </w:lvlOverride>
  </w:num>
  <w:num w:numId="15">
    <w:abstractNumId w:val="17"/>
  </w:num>
  <w:num w:numId="16">
    <w:abstractNumId w:val="25"/>
  </w:num>
  <w:num w:numId="17">
    <w:abstractNumId w:val="16"/>
  </w:num>
  <w:num w:numId="18">
    <w:abstractNumId w:val="22"/>
  </w:num>
  <w:num w:numId="19">
    <w:abstractNumId w:val="31"/>
  </w:num>
  <w:num w:numId="20">
    <w:abstractNumId w:val="23"/>
  </w:num>
  <w:num w:numId="21">
    <w:abstractNumId w:val="29"/>
  </w:num>
  <w:num w:numId="22">
    <w:abstractNumId w:val="10"/>
  </w:num>
  <w:num w:numId="23">
    <w:abstractNumId w:val="9"/>
  </w:num>
  <w:num w:numId="24">
    <w:abstractNumId w:val="15"/>
  </w:num>
  <w:num w:numId="25">
    <w:abstractNumId w:val="34"/>
  </w:num>
  <w:num w:numId="26">
    <w:abstractNumId w:val="18"/>
  </w:num>
  <w:num w:numId="27">
    <w:abstractNumId w:val="35"/>
  </w:num>
  <w:num w:numId="28">
    <w:abstractNumId w:val="1"/>
  </w:num>
  <w:num w:numId="29">
    <w:abstractNumId w:val="14"/>
  </w:num>
  <w:num w:numId="30">
    <w:abstractNumId w:val="13"/>
  </w:num>
  <w:num w:numId="31">
    <w:abstractNumId w:val="6"/>
  </w:num>
  <w:num w:numId="32">
    <w:abstractNumId w:val="0"/>
    <w:lvlOverride w:ilvl="0">
      <w:lvl w:ilvl="0">
        <w:numFmt w:val="bullet"/>
        <w:lvlText w:val="-"/>
        <w:legacy w:legacy="1" w:legacySpace="0" w:legacyIndent="133"/>
        <w:lvlJc w:val="left"/>
        <w:rPr>
          <w:rFonts w:ascii="Times New Roman" w:hAnsi="Times New Roman" w:cs="Times New Roman" w:hint="default"/>
        </w:rPr>
      </w:lvl>
    </w:lvlOverride>
  </w:num>
  <w:num w:numId="33">
    <w:abstractNumId w:val="7"/>
  </w:num>
  <w:num w:numId="34">
    <w:abstractNumId w:val="5"/>
  </w:num>
  <w:num w:numId="35">
    <w:abstractNumId w:val="27"/>
  </w:num>
  <w:num w:numId="36">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30A5"/>
    <w:rsid w:val="00074B77"/>
    <w:rsid w:val="0008017F"/>
    <w:rsid w:val="000812E3"/>
    <w:rsid w:val="00084523"/>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931"/>
    <w:rsid w:val="00120A2F"/>
    <w:rsid w:val="0013290D"/>
    <w:rsid w:val="00135ABC"/>
    <w:rsid w:val="00156D38"/>
    <w:rsid w:val="00164553"/>
    <w:rsid w:val="0016539B"/>
    <w:rsid w:val="00167C97"/>
    <w:rsid w:val="001713AF"/>
    <w:rsid w:val="00173318"/>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4F53BB"/>
    <w:rsid w:val="00503024"/>
    <w:rsid w:val="00505086"/>
    <w:rsid w:val="00510F2F"/>
    <w:rsid w:val="00512634"/>
    <w:rsid w:val="00512FDA"/>
    <w:rsid w:val="0052015A"/>
    <w:rsid w:val="00522A1A"/>
    <w:rsid w:val="0052300D"/>
    <w:rsid w:val="00527842"/>
    <w:rsid w:val="00531515"/>
    <w:rsid w:val="00536C22"/>
    <w:rsid w:val="00537D0C"/>
    <w:rsid w:val="00545D3E"/>
    <w:rsid w:val="00547AE3"/>
    <w:rsid w:val="005619BE"/>
    <w:rsid w:val="00567D15"/>
    <w:rsid w:val="00571480"/>
    <w:rsid w:val="005734BE"/>
    <w:rsid w:val="00573BFD"/>
    <w:rsid w:val="0058249C"/>
    <w:rsid w:val="00584406"/>
    <w:rsid w:val="00584D40"/>
    <w:rsid w:val="00586621"/>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41740"/>
    <w:rsid w:val="0064241F"/>
    <w:rsid w:val="00671E79"/>
    <w:rsid w:val="00676D9D"/>
    <w:rsid w:val="00682B0E"/>
    <w:rsid w:val="00690F60"/>
    <w:rsid w:val="006A49C4"/>
    <w:rsid w:val="006B1109"/>
    <w:rsid w:val="006B2D93"/>
    <w:rsid w:val="006B6E75"/>
    <w:rsid w:val="006C3C3A"/>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3AFB"/>
    <w:rsid w:val="00844C54"/>
    <w:rsid w:val="00851961"/>
    <w:rsid w:val="008709A1"/>
    <w:rsid w:val="00870A3E"/>
    <w:rsid w:val="00870E78"/>
    <w:rsid w:val="00871627"/>
    <w:rsid w:val="00871B10"/>
    <w:rsid w:val="00884C12"/>
    <w:rsid w:val="008A27F9"/>
    <w:rsid w:val="008B09B7"/>
    <w:rsid w:val="008B45BE"/>
    <w:rsid w:val="008B53CD"/>
    <w:rsid w:val="008C3786"/>
    <w:rsid w:val="008C67E5"/>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FD"/>
    <w:rsid w:val="0099193F"/>
    <w:rsid w:val="00993EF7"/>
    <w:rsid w:val="009A00E3"/>
    <w:rsid w:val="009B251A"/>
    <w:rsid w:val="009B3FD9"/>
    <w:rsid w:val="009C73B4"/>
    <w:rsid w:val="009D46F6"/>
    <w:rsid w:val="009D5992"/>
    <w:rsid w:val="009D5C93"/>
    <w:rsid w:val="009D6DEF"/>
    <w:rsid w:val="009E5280"/>
    <w:rsid w:val="009E65AC"/>
    <w:rsid w:val="009F5D44"/>
    <w:rsid w:val="00A002DD"/>
    <w:rsid w:val="00A026B3"/>
    <w:rsid w:val="00A374D5"/>
    <w:rsid w:val="00A518A8"/>
    <w:rsid w:val="00A55C91"/>
    <w:rsid w:val="00A67DE9"/>
    <w:rsid w:val="00A67FB1"/>
    <w:rsid w:val="00A8094C"/>
    <w:rsid w:val="00A919D4"/>
    <w:rsid w:val="00AB66A0"/>
    <w:rsid w:val="00AC5EA2"/>
    <w:rsid w:val="00AD3C11"/>
    <w:rsid w:val="00B12FB0"/>
    <w:rsid w:val="00B13AC4"/>
    <w:rsid w:val="00B14DFB"/>
    <w:rsid w:val="00B26BBB"/>
    <w:rsid w:val="00B279F0"/>
    <w:rsid w:val="00B402CB"/>
    <w:rsid w:val="00B4785B"/>
    <w:rsid w:val="00B548B1"/>
    <w:rsid w:val="00B57BA3"/>
    <w:rsid w:val="00B74835"/>
    <w:rsid w:val="00B768EC"/>
    <w:rsid w:val="00B778D3"/>
    <w:rsid w:val="00B80873"/>
    <w:rsid w:val="00B85B38"/>
    <w:rsid w:val="00B91D18"/>
    <w:rsid w:val="00B9511A"/>
    <w:rsid w:val="00B95BA3"/>
    <w:rsid w:val="00BA218B"/>
    <w:rsid w:val="00BA5692"/>
    <w:rsid w:val="00BB05B0"/>
    <w:rsid w:val="00BB29CB"/>
    <w:rsid w:val="00BB36EE"/>
    <w:rsid w:val="00BC13E5"/>
    <w:rsid w:val="00BC1B18"/>
    <w:rsid w:val="00BC1CFB"/>
    <w:rsid w:val="00BC203E"/>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377F"/>
    <w:rsid w:val="00C5538A"/>
    <w:rsid w:val="00C63913"/>
    <w:rsid w:val="00C738A8"/>
    <w:rsid w:val="00C91982"/>
    <w:rsid w:val="00C92BFB"/>
    <w:rsid w:val="00C97BD3"/>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B1008"/>
    <w:rsid w:val="00DB63E3"/>
    <w:rsid w:val="00DC1624"/>
    <w:rsid w:val="00DC2424"/>
    <w:rsid w:val="00DC3EDE"/>
    <w:rsid w:val="00DD07C4"/>
    <w:rsid w:val="00DD6542"/>
    <w:rsid w:val="00DE2ED7"/>
    <w:rsid w:val="00DF1BD2"/>
    <w:rsid w:val="00E00C15"/>
    <w:rsid w:val="00E0476E"/>
    <w:rsid w:val="00E0517C"/>
    <w:rsid w:val="00E055AF"/>
    <w:rsid w:val="00E063F8"/>
    <w:rsid w:val="00E14427"/>
    <w:rsid w:val="00E152EF"/>
    <w:rsid w:val="00E2513C"/>
    <w:rsid w:val="00E27057"/>
    <w:rsid w:val="00E32BE4"/>
    <w:rsid w:val="00E33868"/>
    <w:rsid w:val="00E47E5B"/>
    <w:rsid w:val="00E57BD4"/>
    <w:rsid w:val="00E61DF3"/>
    <w:rsid w:val="00E64B0F"/>
    <w:rsid w:val="00E65DC0"/>
    <w:rsid w:val="00E674B2"/>
    <w:rsid w:val="00E70D64"/>
    <w:rsid w:val="00E85F53"/>
    <w:rsid w:val="00E911CB"/>
    <w:rsid w:val="00E95D51"/>
    <w:rsid w:val="00E96D34"/>
    <w:rsid w:val="00EB2FBF"/>
    <w:rsid w:val="00EB4619"/>
    <w:rsid w:val="00EC226D"/>
    <w:rsid w:val="00ED2713"/>
    <w:rsid w:val="00EF454E"/>
    <w:rsid w:val="00EF4B70"/>
    <w:rsid w:val="00F00DA7"/>
    <w:rsid w:val="00F103FD"/>
    <w:rsid w:val="00F15B29"/>
    <w:rsid w:val="00F219EF"/>
    <w:rsid w:val="00F349A9"/>
    <w:rsid w:val="00F36544"/>
    <w:rsid w:val="00F40000"/>
    <w:rsid w:val="00F406F6"/>
    <w:rsid w:val="00F46AD4"/>
    <w:rsid w:val="00F55978"/>
    <w:rsid w:val="00F63981"/>
    <w:rsid w:val="00F71DB8"/>
    <w:rsid w:val="00F92996"/>
    <w:rsid w:val="00F930CA"/>
    <w:rsid w:val="00FA72BA"/>
    <w:rsid w:val="00FB3504"/>
    <w:rsid w:val="00FC01DA"/>
    <w:rsid w:val="00FC1D92"/>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7"/>
    <o:shapelayout v:ext="edit">
      <o:idmap v:ext="edit" data="1"/>
    </o:shapelayout>
  </w:shapeDefaults>
  <w:decimalSymbol w:val=","/>
  <w:listSeparator w:val=";"/>
  <w14:docId w14:val="756AD15B"/>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paragraph" w:styleId="3">
    <w:name w:val="heading 3"/>
    <w:basedOn w:val="a0"/>
    <w:next w:val="a0"/>
    <w:link w:val="30"/>
    <w:uiPriority w:val="9"/>
    <w:semiHidden/>
    <w:unhideWhenUsed/>
    <w:qFormat/>
    <w:rsid w:val="00E70D6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en-US"/>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basedOn w:val="a1"/>
    <w:link w:val="3"/>
    <w:uiPriority w:val="9"/>
    <w:semiHidden/>
    <w:rsid w:val="00E70D64"/>
    <w:rPr>
      <w:rFonts w:asciiTheme="majorHAnsi" w:eastAsiaTheme="majorEastAsia" w:hAnsiTheme="majorHAnsi" w:cstheme="majorBidi"/>
      <w:color w:val="1F4D78" w:themeColor="accent1" w:themeShade="7F"/>
      <w:sz w:val="24"/>
      <w:szCs w:val="24"/>
    </w:rPr>
  </w:style>
  <w:style w:type="paragraph" w:styleId="aff">
    <w:name w:val="Body Text Indent"/>
    <w:basedOn w:val="a0"/>
    <w:link w:val="aff0"/>
    <w:uiPriority w:val="99"/>
    <w:semiHidden/>
    <w:unhideWhenUsed/>
    <w:rsid w:val="00E70D64"/>
    <w:pPr>
      <w:spacing w:after="120"/>
      <w:ind w:left="283"/>
    </w:pPr>
  </w:style>
  <w:style w:type="character" w:customStyle="1" w:styleId="aff0">
    <w:name w:val="Основной текст с отступом Знак"/>
    <w:basedOn w:val="a1"/>
    <w:link w:val="aff"/>
    <w:uiPriority w:val="99"/>
    <w:semiHidden/>
    <w:rsid w:val="00E70D64"/>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670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ineering@hotelcosmos.ru" TargetMode="Externa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package" Target="embeddings/_________Microsoft_Word.docx"/><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hotelcosmos.ru" TargetMode="External"/><Relationship Id="rId5" Type="http://schemas.openxmlformats.org/officeDocument/2006/relationships/webSettings" Target="webSettings.xml"/><Relationship Id="rId15" Type="http://schemas.openxmlformats.org/officeDocument/2006/relationships/hyperlink" Target="http://utp.sberbank-ast.ru" TargetMode="External"/><Relationship Id="rId10" Type="http://schemas.openxmlformats.org/officeDocument/2006/relationships/hyperlink" Target="mailto:pog@hotelcosmos.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gudashov@hotelcosmos.ru" TargetMode="External"/><Relationship Id="rId14" Type="http://schemas.openxmlformats.org/officeDocument/2006/relationships/hyperlink" Target="http://corp.hotelcos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5B5F5-D8F3-49D6-BEB7-6B4CA720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6992</Words>
  <Characters>39860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46759</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Шибаев Сергей</cp:lastModifiedBy>
  <cp:revision>5</cp:revision>
  <cp:lastPrinted>2019-01-21T08:37:00Z</cp:lastPrinted>
  <dcterms:created xsi:type="dcterms:W3CDTF">2019-11-07T09:32:00Z</dcterms:created>
  <dcterms:modified xsi:type="dcterms:W3CDTF">2020-11-23T08:07:00Z</dcterms:modified>
</cp:coreProperties>
</file>