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C43" w:rsidRPr="00923C43" w:rsidRDefault="00923C43" w:rsidP="00923C43">
      <w:pPr>
        <w:spacing w:after="0" w:line="259" w:lineRule="auto"/>
        <w:ind w:left="0" w:right="1506" w:firstLine="0"/>
        <w:rPr>
          <w:b/>
          <w:noProof/>
          <w:sz w:val="44"/>
          <w:szCs w:val="44"/>
        </w:rPr>
      </w:pPr>
      <w:r>
        <w:rPr>
          <w:b/>
          <w:noProof/>
          <w:sz w:val="44"/>
          <w:szCs w:val="44"/>
        </w:rPr>
        <w:t xml:space="preserve">               </w:t>
      </w:r>
      <w:bookmarkStart w:id="0" w:name="_GoBack"/>
      <w:bookmarkEnd w:id="0"/>
      <w:r w:rsidRPr="00923C43">
        <w:rPr>
          <w:b/>
          <w:noProof/>
          <w:sz w:val="44"/>
          <w:szCs w:val="44"/>
        </w:rPr>
        <w:t>ФОРМА КОМЕРЧЕСКОГО ПРЕДЛОЖЕНИЯ</w:t>
      </w:r>
      <w:r w:rsidR="007B13B9">
        <w:rPr>
          <w:b/>
          <w:noProof/>
          <w:sz w:val="44"/>
          <w:szCs w:val="44"/>
        </w:rPr>
        <w:t xml:space="preserve"> ДЛЯ ФУД ТРАКА</w:t>
      </w:r>
    </w:p>
    <w:p w:rsidR="00923C43" w:rsidRDefault="00923C43" w:rsidP="00923C43">
      <w:pPr>
        <w:spacing w:after="0" w:line="259" w:lineRule="auto"/>
        <w:ind w:left="0" w:right="1506" w:firstLine="0"/>
        <w:rPr>
          <w:rFonts w:ascii="Microsoft Sans Serif" w:eastAsia="Microsoft Sans Serif" w:hAnsi="Microsoft Sans Serif" w:cs="Microsoft Sans Serif"/>
        </w:rPr>
      </w:pPr>
    </w:p>
    <w:p w:rsidR="00923C43" w:rsidRDefault="00923C43" w:rsidP="00923C43">
      <w:pPr>
        <w:spacing w:after="0" w:line="259" w:lineRule="auto"/>
        <w:ind w:left="0" w:right="1506" w:firstLine="0"/>
        <w:rPr>
          <w:rFonts w:ascii="Microsoft Sans Serif" w:eastAsia="Microsoft Sans Serif" w:hAnsi="Microsoft Sans Serif" w:cs="Microsoft Sans Serif"/>
        </w:rPr>
      </w:pPr>
    </w:p>
    <w:p w:rsidR="00923C43" w:rsidRDefault="00923C43" w:rsidP="00923C43">
      <w:pPr>
        <w:spacing w:after="0" w:line="259" w:lineRule="auto"/>
        <w:ind w:left="0" w:right="1506" w:firstLine="0"/>
        <w:rPr>
          <w:rFonts w:ascii="Microsoft Sans Serif" w:eastAsia="Microsoft Sans Serif" w:hAnsi="Microsoft Sans Serif" w:cs="Microsoft Sans Serif"/>
        </w:rPr>
      </w:pPr>
    </w:p>
    <w:p w:rsidR="00923C43" w:rsidRDefault="00923C43" w:rsidP="00923C43">
      <w:pPr>
        <w:spacing w:after="0" w:line="259" w:lineRule="auto"/>
        <w:ind w:left="0" w:right="1506" w:firstLine="0"/>
        <w:rPr>
          <w:rFonts w:ascii="Microsoft Sans Serif" w:eastAsia="Microsoft Sans Serif" w:hAnsi="Microsoft Sans Serif" w:cs="Microsoft Sans Serif"/>
        </w:rPr>
      </w:pPr>
      <w:r>
        <w:rPr>
          <w:noProof/>
        </w:rPr>
        <w:drawing>
          <wp:inline distT="0" distB="0" distL="0" distR="0" wp14:anchorId="19ED9E4D" wp14:editId="4BDEAE63">
            <wp:extent cx="7562850" cy="2400300"/>
            <wp:effectExtent l="0" t="0" r="0" b="0"/>
            <wp:docPr id="928" name="Picture 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" name="Picture 9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C43" w:rsidRPr="00923C43" w:rsidRDefault="003E3C14" w:rsidP="00923C43">
      <w:pPr>
        <w:spacing w:after="0" w:line="259" w:lineRule="auto"/>
        <w:ind w:left="0" w:right="1506" w:firstLine="0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</w:p>
    <w:p w:rsidR="008F5F05" w:rsidRDefault="003E3C14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4952" w:type="dxa"/>
        <w:tblInd w:w="-70" w:type="dxa"/>
        <w:tblCellMar>
          <w:top w:w="28" w:type="dxa"/>
          <w:left w:w="90" w:type="dxa"/>
          <w:right w:w="63" w:type="dxa"/>
        </w:tblCellMar>
        <w:tblLook w:val="04A0" w:firstRow="1" w:lastRow="0" w:firstColumn="1" w:lastColumn="0" w:noHBand="0" w:noVBand="1"/>
      </w:tblPr>
      <w:tblGrid>
        <w:gridCol w:w="562"/>
        <w:gridCol w:w="3264"/>
        <w:gridCol w:w="7368"/>
        <w:gridCol w:w="710"/>
        <w:gridCol w:w="566"/>
        <w:gridCol w:w="1205"/>
        <w:gridCol w:w="1277"/>
      </w:tblGrid>
      <w:tr w:rsidR="008F5F05">
        <w:trPr>
          <w:trHeight w:val="298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55" w:firstLine="0"/>
              <w:jc w:val="both"/>
            </w:pPr>
            <w:r>
              <w:t xml:space="preserve">№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Товары (работы, услуги)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0" w:right="63" w:firstLine="0"/>
              <w:jc w:val="center"/>
            </w:pPr>
            <w:r>
              <w:t xml:space="preserve">Описание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30" w:firstLine="0"/>
            </w:pPr>
            <w:r>
              <w:t xml:space="preserve">К-во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7" w:firstLine="0"/>
              <w:jc w:val="both"/>
            </w:pPr>
            <w:r>
              <w:t xml:space="preserve">Ед.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0" w:right="65" w:firstLine="0"/>
              <w:jc w:val="center"/>
            </w:pPr>
            <w:r>
              <w:t xml:space="preserve">Цена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0" w:right="57" w:firstLine="0"/>
              <w:jc w:val="center"/>
            </w:pPr>
            <w:r>
              <w:t xml:space="preserve">Сумма </w:t>
            </w:r>
          </w:p>
        </w:tc>
      </w:tr>
      <w:tr w:rsidR="008F5F05">
        <w:trPr>
          <w:trHeight w:val="4579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4" w:firstLine="0"/>
              <w:jc w:val="center"/>
            </w:pPr>
            <w:r>
              <w:t xml:space="preserve">1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</w:pPr>
            <w:r>
              <w:t xml:space="preserve">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46" w:lineRule="auto"/>
              <w:ind w:left="0" w:firstLine="0"/>
            </w:pPr>
            <w:r>
              <w:t xml:space="preserve">Корпус выполнен из алюминиевого композита толщиной 3 </w:t>
            </w:r>
            <w:proofErr w:type="gramStart"/>
            <w:r>
              <w:t>мм  Подвеска</w:t>
            </w:r>
            <w:proofErr w:type="gramEnd"/>
            <w:r>
              <w:t xml:space="preserve"> ALKO (Германия) с барабанным инерционным тормозом  наката и ручным стояночным тормозом. </w:t>
            </w:r>
          </w:p>
          <w:p w:rsidR="008F5F05" w:rsidRDefault="003E3C14">
            <w:pPr>
              <w:spacing w:after="0" w:line="246" w:lineRule="auto"/>
              <w:ind w:left="0" w:right="409" w:firstLine="0"/>
            </w:pPr>
            <w:r>
              <w:t xml:space="preserve"> Внутренняя облицовка стен и потолка - нержавеющая сталь.  Пол - рифленый алюминий (квинтет), подложка </w:t>
            </w:r>
            <w:proofErr w:type="gramStart"/>
            <w:r>
              <w:t>ламинированная  фанера</w:t>
            </w:r>
            <w:proofErr w:type="gramEnd"/>
            <w:r>
              <w:t xml:space="preserve"> 20 мм, утепление пола - 50 мм.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 Утепление стен негорючим утеплителем - 40 мм. </w:t>
            </w:r>
          </w:p>
          <w:p w:rsidR="008F5F05" w:rsidRDefault="003E3C14">
            <w:pPr>
              <w:spacing w:after="0" w:line="246" w:lineRule="auto"/>
              <w:ind w:left="0" w:firstLine="0"/>
            </w:pPr>
            <w:r>
              <w:t xml:space="preserve"> Полусферы могут оборудоваться полками, вешалками, могут </w:t>
            </w:r>
            <w:proofErr w:type="gramStart"/>
            <w:r>
              <w:t>быть  переоборудованы</w:t>
            </w:r>
            <w:proofErr w:type="gramEnd"/>
            <w:r>
              <w:t xml:space="preserve"> под туалет, кабинет, морозильную камеру и  другое. </w:t>
            </w:r>
          </w:p>
          <w:p w:rsidR="008F5F05" w:rsidRDefault="003E3C14">
            <w:pPr>
              <w:spacing w:after="0" w:line="246" w:lineRule="auto"/>
              <w:ind w:left="0" w:firstLine="0"/>
            </w:pPr>
            <w:r>
              <w:t xml:space="preserve"> Возможность подключения к внешним сетям </w:t>
            </w:r>
            <w:proofErr w:type="gramStart"/>
            <w:r>
              <w:t>электроснабжения  220</w:t>
            </w:r>
            <w:proofErr w:type="gramEnd"/>
            <w:r>
              <w:t xml:space="preserve">/380 V или внешнему генератору через специальный щиток с  блоком разъёмов. </w:t>
            </w:r>
          </w:p>
          <w:p w:rsidR="008F5F05" w:rsidRDefault="003E3C14">
            <w:pPr>
              <w:spacing w:after="0" w:line="246" w:lineRule="auto"/>
              <w:ind w:left="0" w:firstLine="0"/>
            </w:pPr>
            <w:r>
              <w:t xml:space="preserve"> Электрощит со счетчиком и автоматами защиты раздельно </w:t>
            </w:r>
            <w:proofErr w:type="gramStart"/>
            <w:r>
              <w:t>на  каждую</w:t>
            </w:r>
            <w:proofErr w:type="gramEnd"/>
            <w:r>
              <w:t xml:space="preserve"> из групп потребителей. Мощность 45 кВт. Внутри </w:t>
            </w:r>
            <w:proofErr w:type="gramStart"/>
            <w:r>
              <w:t>прицепа  размещены</w:t>
            </w:r>
            <w:proofErr w:type="gramEnd"/>
            <w:r>
              <w:t xml:space="preserve"> четыре розетки 220 V.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 Наружное освещение встроено в открывающиеся окна.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Внутренне освещение - две светодиодные ленты.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10" w:firstLine="0"/>
              <w:jc w:val="both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85" w:firstLine="0"/>
            </w:pPr>
            <w:r>
              <w:t xml:space="preserve"> </w:t>
            </w:r>
          </w:p>
        </w:tc>
      </w:tr>
    </w:tbl>
    <w:p w:rsidR="008F5F05" w:rsidRDefault="008F5F05">
      <w:pPr>
        <w:spacing w:after="0" w:line="259" w:lineRule="auto"/>
        <w:ind w:left="-1133" w:right="79" w:firstLine="0"/>
      </w:pPr>
    </w:p>
    <w:tbl>
      <w:tblPr>
        <w:tblStyle w:val="TableGrid"/>
        <w:tblW w:w="14952" w:type="dxa"/>
        <w:tblInd w:w="-70" w:type="dxa"/>
        <w:tblCellMar>
          <w:top w:w="8" w:type="dxa"/>
          <w:left w:w="90" w:type="dxa"/>
          <w:right w:w="63" w:type="dxa"/>
        </w:tblCellMar>
        <w:tblLook w:val="04A0" w:firstRow="1" w:lastRow="0" w:firstColumn="1" w:lastColumn="0" w:noHBand="0" w:noVBand="1"/>
      </w:tblPr>
      <w:tblGrid>
        <w:gridCol w:w="562"/>
        <w:gridCol w:w="3264"/>
        <w:gridCol w:w="7368"/>
        <w:gridCol w:w="710"/>
        <w:gridCol w:w="566"/>
        <w:gridCol w:w="1205"/>
        <w:gridCol w:w="1277"/>
      </w:tblGrid>
      <w:tr w:rsidR="008F5F05">
        <w:trPr>
          <w:trHeight w:val="2304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8F5F05">
            <w:pPr>
              <w:spacing w:after="160" w:line="259" w:lineRule="auto"/>
              <w:ind w:left="0" w:firstLine="0"/>
            </w:pP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8F5F05">
            <w:pPr>
              <w:spacing w:after="160" w:line="259" w:lineRule="auto"/>
              <w:ind w:left="0" w:firstLine="0"/>
            </w:pP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46" w:lineRule="auto"/>
              <w:ind w:left="0" w:firstLine="0"/>
            </w:pPr>
            <w:r>
              <w:t xml:space="preserve"> Внутреннее дополнительное освещение над </w:t>
            </w:r>
            <w:proofErr w:type="gramStart"/>
            <w:r>
              <w:t>рабочими  поверхностями</w:t>
            </w:r>
            <w:proofErr w:type="gramEnd"/>
            <w:r>
              <w:t xml:space="preserve">.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 Хромированные колпаки на колеса.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 Огнетушитель.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 ПТС, VIN номер.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 Механизм открывания оконных створок – газлифт. 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 Размер оконных створок: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 </w:t>
            </w:r>
            <w:proofErr w:type="gramStart"/>
            <w:r>
              <w:t>Ширина:  2000</w:t>
            </w:r>
            <w:proofErr w:type="gramEnd"/>
            <w:r>
              <w:t xml:space="preserve"> мм.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 </w:t>
            </w:r>
            <w:proofErr w:type="gramStart"/>
            <w:r>
              <w:t xml:space="preserve">Высота:   </w:t>
            </w:r>
            <w:proofErr w:type="gramEnd"/>
            <w:r>
              <w:t xml:space="preserve">1400 мм.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8F5F05">
            <w:pPr>
              <w:spacing w:after="160" w:line="259" w:lineRule="auto"/>
              <w:ind w:left="0" w:firstLine="0"/>
            </w:pP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8F5F05">
            <w:pPr>
              <w:spacing w:after="160" w:line="259" w:lineRule="auto"/>
              <w:ind w:left="0" w:firstLine="0"/>
            </w:pP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8F5F05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8F5F05">
            <w:pPr>
              <w:spacing w:after="160" w:line="259" w:lineRule="auto"/>
              <w:ind w:left="0" w:firstLine="0"/>
            </w:pPr>
          </w:p>
        </w:tc>
      </w:tr>
      <w:tr w:rsidR="008F5F05">
        <w:trPr>
          <w:trHeight w:val="1814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4" w:firstLine="0"/>
              <w:jc w:val="center"/>
            </w:pPr>
            <w:r>
              <w:t xml:space="preserve">2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Световая клик-панель для меню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46" w:lineRule="auto"/>
              <w:ind w:left="0" w:firstLine="0"/>
            </w:pPr>
            <w:r>
              <w:t xml:space="preserve">Световая клик-панель для меню в нижней части увеличенного витринного окна. 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Размеры:  </w:t>
            </w:r>
          </w:p>
          <w:p w:rsidR="008F5F05" w:rsidRDefault="003E3C14">
            <w:pPr>
              <w:spacing w:after="0" w:line="246" w:lineRule="auto"/>
              <w:ind w:left="0" w:firstLine="0"/>
            </w:pPr>
            <w:r>
              <w:t xml:space="preserve">1864 x 424 мм – видимая часть полотна после установки в рамку клик-панели. 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1878 x 438 мм – размер для печати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5" w:firstLine="0"/>
              <w:jc w:val="righ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2" w:firstLine="0"/>
              <w:jc w:val="right"/>
            </w:pPr>
            <w:r>
              <w:t xml:space="preserve"> </w:t>
            </w:r>
          </w:p>
        </w:tc>
      </w:tr>
      <w:tr w:rsidR="008F5F05">
        <w:trPr>
          <w:trHeight w:val="552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4" w:firstLine="0"/>
              <w:jc w:val="center"/>
            </w:pPr>
            <w:r>
              <w:t xml:space="preserve">3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Светодиодная лента по периметру прицепа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Светодиодная лента по периметру прицепа (можно установить несколько).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2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5" w:firstLine="0"/>
              <w:jc w:val="righ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2" w:firstLine="0"/>
              <w:jc w:val="right"/>
            </w:pPr>
            <w:r>
              <w:t xml:space="preserve"> </w:t>
            </w:r>
          </w:p>
        </w:tc>
      </w:tr>
      <w:tr w:rsidR="008F5F05">
        <w:trPr>
          <w:trHeight w:val="1056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4" w:firstLine="0"/>
              <w:jc w:val="center"/>
            </w:pPr>
            <w:r>
              <w:t xml:space="preserve">4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Установка алюминиевой раздвижки – одинарный стеклопакет.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46" w:lineRule="auto"/>
              <w:ind w:left="0" w:firstLine="0"/>
            </w:pPr>
            <w:r>
              <w:t xml:space="preserve">Установка алюминиевой раздвижки – одинарный стеклопакет. Обладает низкой теплопроводностью, защищает от запотевания, сохраняет микроклимат внутреннего пространства. 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2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5" w:firstLine="0"/>
              <w:jc w:val="righ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2" w:firstLine="0"/>
              <w:jc w:val="right"/>
            </w:pPr>
            <w:r>
              <w:t xml:space="preserve"> </w:t>
            </w:r>
          </w:p>
        </w:tc>
      </w:tr>
      <w:tr w:rsidR="008F5F05">
        <w:trPr>
          <w:trHeight w:val="1310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4" w:firstLine="0"/>
              <w:jc w:val="center"/>
            </w:pPr>
            <w:r>
              <w:t xml:space="preserve">5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Складываемый на время передвижения каркас для рекламной конструкции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46" w:lineRule="auto"/>
              <w:ind w:left="0" w:firstLine="0"/>
            </w:pPr>
            <w:r>
              <w:t xml:space="preserve">Складываемый на время передвижения каркас для рекламной конструкции (герметизация крепления к раме и вывода подключения электричества). 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Светодиодный фигурный короб (лайтбокс) в стоимость не входит.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8F5F05">
            <w:pPr>
              <w:spacing w:after="0" w:line="259" w:lineRule="auto"/>
              <w:ind w:left="0" w:right="65" w:firstLine="0"/>
              <w:jc w:val="right"/>
            </w:pP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8F5F05">
            <w:pPr>
              <w:spacing w:after="0" w:line="259" w:lineRule="auto"/>
              <w:ind w:left="0" w:right="62" w:firstLine="0"/>
              <w:jc w:val="right"/>
            </w:pPr>
          </w:p>
        </w:tc>
      </w:tr>
      <w:tr w:rsidR="008F5F05">
        <w:trPr>
          <w:trHeight w:val="552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4" w:firstLine="0"/>
              <w:jc w:val="center"/>
            </w:pPr>
            <w:r>
              <w:t xml:space="preserve">6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Шкаф-гардероб для моделей SL.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Шкаф-гардероб для моделей SL.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8F5F05">
            <w:pPr>
              <w:spacing w:after="0" w:line="259" w:lineRule="auto"/>
              <w:ind w:left="0" w:right="65" w:firstLine="0"/>
              <w:jc w:val="right"/>
            </w:pP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8F5F05">
            <w:pPr>
              <w:spacing w:after="0" w:line="259" w:lineRule="auto"/>
              <w:ind w:left="0" w:right="62" w:firstLine="0"/>
              <w:jc w:val="right"/>
            </w:pPr>
          </w:p>
        </w:tc>
      </w:tr>
      <w:tr w:rsidR="008F5F05">
        <w:trPr>
          <w:trHeight w:val="1056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4" w:firstLine="0"/>
              <w:jc w:val="center"/>
            </w:pPr>
            <w:r>
              <w:t xml:space="preserve">7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Установка дополнительных розеток (18 шт. 220В, 2шт. 380В)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Установка 18 розеток 220 В (распределение согласно стандартной схеме, может быть изменено согласно ТЗ Заказчика), установка двух дополнительных силовых розеток 380 В, мощностью 14 кВт каждая. Всего 20 розеток.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  <w:ind w:left="0" w:right="65" w:firstLine="0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  <w:ind w:left="0" w:right="62" w:firstLine="0"/>
            </w:pPr>
            <w:r>
              <w:t xml:space="preserve"> </w:t>
            </w:r>
          </w:p>
        </w:tc>
      </w:tr>
      <w:tr w:rsidR="008F5F05">
        <w:trPr>
          <w:trHeight w:val="1056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4" w:firstLine="0"/>
              <w:jc w:val="center"/>
            </w:pPr>
            <w:r>
              <w:t xml:space="preserve">8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" w:right="61" w:firstLine="0"/>
            </w:pPr>
            <w:r>
              <w:t xml:space="preserve">Установка внешней влагозащитной розетки 220 В на корпус прицепа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46" w:lineRule="auto"/>
              <w:ind w:left="0" w:firstLine="0"/>
            </w:pPr>
            <w:r>
              <w:t xml:space="preserve">Установка внешней влагозащитной розетки 220 В на корпус прицепа. Используется для подключения внешнего оборудования к сети прицепа, например холодильников, осветительных приборов и пр.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5" w:firstLine="0"/>
              <w:jc w:val="righ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2" w:firstLine="0"/>
              <w:jc w:val="right"/>
            </w:pPr>
            <w:r>
              <w:t xml:space="preserve"> </w:t>
            </w:r>
          </w:p>
        </w:tc>
      </w:tr>
      <w:tr w:rsidR="008F5F05">
        <w:trPr>
          <w:trHeight w:val="806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4" w:firstLine="0"/>
              <w:jc w:val="center"/>
            </w:pPr>
            <w:r>
              <w:t xml:space="preserve">9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Столешницы из нержавеющей стали вдоль бортов по всему периметру.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46" w:lineRule="auto"/>
              <w:ind w:left="0" w:firstLine="0"/>
            </w:pPr>
            <w:r>
              <w:t xml:space="preserve">Столешницы из нержавеющей стали вдоль бортов по всему периметру.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Сварной стальной каркас, влагостойкая фанера, нержавеющая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5" w:firstLine="0"/>
              <w:jc w:val="righ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2" w:firstLine="0"/>
              <w:jc w:val="right"/>
            </w:pPr>
            <w:r>
              <w:t xml:space="preserve"> </w:t>
            </w:r>
          </w:p>
        </w:tc>
      </w:tr>
    </w:tbl>
    <w:p w:rsidR="008F5F05" w:rsidRDefault="008F5F05">
      <w:pPr>
        <w:spacing w:after="0" w:line="259" w:lineRule="auto"/>
        <w:ind w:left="-1133" w:right="79" w:firstLine="0"/>
      </w:pPr>
    </w:p>
    <w:tbl>
      <w:tblPr>
        <w:tblStyle w:val="TableGrid"/>
        <w:tblW w:w="14952" w:type="dxa"/>
        <w:tblInd w:w="-70" w:type="dxa"/>
        <w:tblCellMar>
          <w:top w:w="8" w:type="dxa"/>
          <w:left w:w="90" w:type="dxa"/>
          <w:right w:w="63" w:type="dxa"/>
        </w:tblCellMar>
        <w:tblLook w:val="04A0" w:firstRow="1" w:lastRow="0" w:firstColumn="1" w:lastColumn="0" w:noHBand="0" w:noVBand="1"/>
      </w:tblPr>
      <w:tblGrid>
        <w:gridCol w:w="562"/>
        <w:gridCol w:w="3264"/>
        <w:gridCol w:w="7368"/>
        <w:gridCol w:w="710"/>
        <w:gridCol w:w="566"/>
        <w:gridCol w:w="1205"/>
        <w:gridCol w:w="1277"/>
      </w:tblGrid>
      <w:tr w:rsidR="008F5F05">
        <w:trPr>
          <w:trHeight w:val="533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8F5F05">
            <w:pPr>
              <w:spacing w:after="160" w:line="259" w:lineRule="auto"/>
              <w:ind w:left="0" w:firstLine="0"/>
            </w:pP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8F5F05">
            <w:pPr>
              <w:spacing w:after="160" w:line="259" w:lineRule="auto"/>
              <w:ind w:left="0" w:firstLine="0"/>
            </w:pP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сталь (AISI 430).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8F5F05">
            <w:pPr>
              <w:spacing w:after="160" w:line="259" w:lineRule="auto"/>
              <w:ind w:left="0" w:firstLine="0"/>
            </w:pP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8F5F05">
            <w:pPr>
              <w:spacing w:after="160" w:line="259" w:lineRule="auto"/>
              <w:ind w:left="0" w:firstLine="0"/>
            </w:pP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8F5F05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8F5F05">
            <w:pPr>
              <w:spacing w:after="160" w:line="259" w:lineRule="auto"/>
              <w:ind w:left="0" w:firstLine="0"/>
            </w:pPr>
          </w:p>
        </w:tc>
      </w:tr>
      <w:tr w:rsidR="008F5F05">
        <w:trPr>
          <w:trHeight w:val="1056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10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Полки с бортиками над столешницами по всему периметру.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Полки с бортиками над столешницами по всему периметру. 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Материал – нержавеющая сталь (AISI 430).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Глубина 400 мм.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5" w:firstLine="0"/>
              <w:jc w:val="righ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2" w:firstLine="0"/>
              <w:jc w:val="right"/>
            </w:pPr>
            <w:r>
              <w:t xml:space="preserve"> </w:t>
            </w:r>
          </w:p>
        </w:tc>
      </w:tr>
      <w:tr w:rsidR="008F5F05">
        <w:trPr>
          <w:trHeight w:val="1310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11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Второй ряд полок с бортиками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46" w:lineRule="auto"/>
              <w:ind w:left="0" w:firstLine="0"/>
            </w:pPr>
            <w:r>
              <w:t xml:space="preserve">Второй ряд полок с бортиками, устанавливаются ниже первого ряда полок по всему периметру внутри прицепа, где это целесообразно. 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Материал – нержавеющая сталь (AISI 430). 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Глубина 200 мм.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8F5F05">
            <w:pPr>
              <w:spacing w:after="0" w:line="259" w:lineRule="auto"/>
              <w:ind w:left="0" w:right="65" w:firstLine="0"/>
              <w:jc w:val="right"/>
            </w:pP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2" w:firstLine="0"/>
              <w:jc w:val="right"/>
            </w:pPr>
            <w:r>
              <w:t xml:space="preserve"> </w:t>
            </w:r>
          </w:p>
        </w:tc>
      </w:tr>
      <w:tr w:rsidR="008F5F05">
        <w:trPr>
          <w:trHeight w:val="2069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12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Двойная мойка, со смесителем холодной и горячей воды, встроенная в столешницу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46" w:lineRule="auto"/>
              <w:ind w:left="0" w:right="34" w:firstLine="0"/>
            </w:pPr>
            <w:r>
              <w:t xml:space="preserve">Двойная мойка, со смесителем холодной и горячей воды, встроенная в столешницу, с фасадной стороны устанавливается дверь. 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Проточный нагреватель – 1,5 кВт. 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Насос – 1,5 атм.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Система байпасов.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5" w:firstLine="0"/>
              <w:jc w:val="righ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2" w:firstLine="0"/>
              <w:jc w:val="right"/>
            </w:pPr>
            <w:r>
              <w:t xml:space="preserve"> </w:t>
            </w:r>
          </w:p>
        </w:tc>
      </w:tr>
      <w:tr w:rsidR="008F5F05">
        <w:trPr>
          <w:trHeight w:val="802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13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5" w:right="2" w:firstLine="0"/>
            </w:pPr>
            <w:r>
              <w:t xml:space="preserve">Установка внешнего подключения к холодной воде и сливу канализации.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Установка внешнего подключения к холодной воде и сливу канализации. Установка системы байпасов.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  <w:ind w:left="0" w:right="65" w:firstLine="0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  <w:ind w:left="0" w:right="62" w:firstLine="0"/>
            </w:pPr>
            <w:r>
              <w:t xml:space="preserve"> </w:t>
            </w:r>
          </w:p>
        </w:tc>
      </w:tr>
      <w:tr w:rsidR="008F5F05">
        <w:trPr>
          <w:trHeight w:val="1061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14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Установка в корпус двух наружных атмосферостойких (влагостойких) колонок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2" w:line="243" w:lineRule="auto"/>
              <w:ind w:left="0" w:right="79" w:firstLine="0"/>
            </w:pPr>
            <w:r>
              <w:t xml:space="preserve">Установка в корпус двух наружных атмосферостойких (влагостойких) колонок с усилителем и системой подключения </w:t>
            </w:r>
            <w:proofErr w:type="spellStart"/>
            <w:r>
              <w:t>Bluetooth</w:t>
            </w:r>
            <w:proofErr w:type="spellEnd"/>
            <w:r>
              <w:t xml:space="preserve">.  Покраска крышек колонок в цвет корпуса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  <w:ind w:left="0" w:right="65" w:firstLine="0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  <w:ind w:left="0" w:right="62" w:firstLine="0"/>
            </w:pPr>
            <w:r>
              <w:t xml:space="preserve"> </w:t>
            </w:r>
          </w:p>
        </w:tc>
      </w:tr>
      <w:tr w:rsidR="008F5F05">
        <w:trPr>
          <w:trHeight w:val="2827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15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Установка наружной и внутренней системы </w:t>
            </w:r>
            <w:proofErr w:type="spellStart"/>
            <w:r>
              <w:t>онлайнвидеонаблюдения</w:t>
            </w:r>
            <w:proofErr w:type="spellEnd"/>
            <w:r>
              <w:t xml:space="preserve">, четыре камеры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46" w:lineRule="auto"/>
              <w:ind w:left="0" w:firstLine="0"/>
            </w:pPr>
            <w:r>
              <w:t xml:space="preserve">Установка наружной и внутренней системы </w:t>
            </w:r>
            <w:proofErr w:type="spellStart"/>
            <w:r>
              <w:t>онлайнвидеонаблюдения</w:t>
            </w:r>
            <w:proofErr w:type="spellEnd"/>
            <w:r>
              <w:t xml:space="preserve"> с видеорегистратором и жестким диском (объём 1 </w:t>
            </w:r>
          </w:p>
          <w:p w:rsidR="008F5F05" w:rsidRDefault="003E3C14">
            <w:pPr>
              <w:spacing w:after="0" w:line="245" w:lineRule="auto"/>
              <w:ind w:left="0" w:right="40" w:firstLine="0"/>
            </w:pPr>
            <w:r>
              <w:t>ТБ). Комплект подключения к сети Интернет (</w:t>
            </w:r>
            <w:proofErr w:type="spellStart"/>
            <w:r>
              <w:t>Wi</w:t>
            </w:r>
            <w:proofErr w:type="spellEnd"/>
            <w:r>
              <w:t>-</w:t>
            </w:r>
            <w:proofErr w:type="spellStart"/>
            <w:r>
              <w:t>Fi</w:t>
            </w:r>
            <w:proofErr w:type="spellEnd"/>
            <w:r>
              <w:t xml:space="preserve">-роутер, модем 3g/4g с возможностью работы от сим-карты любого оператора сотовой связи (оборудование монтируется в пластиковый ящик, закрепленный в полусфере). Создаётся аккаунт для возможности просмотра в режиме реального времени видео, с возможностью использования облачной записи видеонаблюдения. Поддержка </w:t>
            </w:r>
            <w:proofErr w:type="spellStart"/>
            <w:r>
              <w:t>iOS</w:t>
            </w:r>
            <w:proofErr w:type="spellEnd"/>
            <w:r>
              <w:t xml:space="preserve"> и </w:t>
            </w:r>
            <w:proofErr w:type="spellStart"/>
            <w:r>
              <w:t>Android</w:t>
            </w:r>
            <w:proofErr w:type="spellEnd"/>
            <w:r>
              <w:t xml:space="preserve">.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Четыре камеры.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  <w:ind w:left="0" w:right="65" w:firstLine="0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  <w:ind w:left="0" w:right="62" w:firstLine="0"/>
            </w:pPr>
            <w:r>
              <w:t xml:space="preserve"> </w:t>
            </w:r>
          </w:p>
        </w:tc>
      </w:tr>
      <w:tr w:rsidR="008F5F05">
        <w:trPr>
          <w:trHeight w:val="802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16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46" w:lineRule="auto"/>
              <w:ind w:left="5" w:firstLine="0"/>
            </w:pPr>
            <w:r>
              <w:t xml:space="preserve">Баки для чистой (125 л) и канализационной (125 л) </w:t>
            </w:r>
          </w:p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воды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46" w:lineRule="auto"/>
              <w:ind w:left="0" w:right="44" w:firstLine="0"/>
            </w:pPr>
            <w:r>
              <w:t xml:space="preserve">Баки для чистой (125 л) и канализационной (125 л) воды, встроенные в ниши подпольного пространства. 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Есть возможность СанПиН обработки. 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5" w:firstLine="0"/>
              <w:jc w:val="righ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  <w:ind w:left="0" w:right="62" w:firstLine="0"/>
              <w:jc w:val="center"/>
            </w:pPr>
            <w:r>
              <w:t xml:space="preserve"> </w:t>
            </w:r>
          </w:p>
        </w:tc>
      </w:tr>
    </w:tbl>
    <w:p w:rsidR="008F5F05" w:rsidRDefault="008F5F05">
      <w:pPr>
        <w:spacing w:after="0" w:line="259" w:lineRule="auto"/>
        <w:ind w:left="-1133" w:right="79" w:firstLine="0"/>
      </w:pPr>
    </w:p>
    <w:tbl>
      <w:tblPr>
        <w:tblStyle w:val="TableGrid"/>
        <w:tblW w:w="14952" w:type="dxa"/>
        <w:tblInd w:w="-70" w:type="dxa"/>
        <w:tblCellMar>
          <w:top w:w="8" w:type="dxa"/>
          <w:left w:w="90" w:type="dxa"/>
          <w:right w:w="63" w:type="dxa"/>
        </w:tblCellMar>
        <w:tblLook w:val="04A0" w:firstRow="1" w:lastRow="0" w:firstColumn="1" w:lastColumn="0" w:noHBand="0" w:noVBand="1"/>
      </w:tblPr>
      <w:tblGrid>
        <w:gridCol w:w="562"/>
        <w:gridCol w:w="3264"/>
        <w:gridCol w:w="7368"/>
        <w:gridCol w:w="710"/>
        <w:gridCol w:w="566"/>
        <w:gridCol w:w="1205"/>
        <w:gridCol w:w="1277"/>
      </w:tblGrid>
      <w:tr w:rsidR="008F5F05">
        <w:trPr>
          <w:trHeight w:val="787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8F5F05">
            <w:pPr>
              <w:spacing w:after="160" w:line="259" w:lineRule="auto"/>
              <w:ind w:left="0" w:firstLine="0"/>
            </w:pP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8F5F05">
            <w:pPr>
              <w:spacing w:after="160" w:line="259" w:lineRule="auto"/>
              <w:ind w:left="0" w:firstLine="0"/>
            </w:pP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46" w:lineRule="auto"/>
              <w:ind w:left="0" w:firstLine="0"/>
            </w:pPr>
            <w:r>
              <w:t xml:space="preserve">Предусмотрен обогрев для предотвращения замерзания воды в баках и трубопровода греющим кабелем.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8F5F05">
            <w:pPr>
              <w:spacing w:after="160" w:line="259" w:lineRule="auto"/>
              <w:ind w:left="0" w:firstLine="0"/>
            </w:pP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8F5F05">
            <w:pPr>
              <w:spacing w:after="160" w:line="259" w:lineRule="auto"/>
              <w:ind w:left="0" w:firstLine="0"/>
            </w:pP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8F5F05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8F5F05">
            <w:pPr>
              <w:spacing w:after="160" w:line="259" w:lineRule="auto"/>
              <w:ind w:left="0" w:firstLine="0"/>
            </w:pPr>
          </w:p>
        </w:tc>
      </w:tr>
      <w:tr w:rsidR="008F5F05">
        <w:trPr>
          <w:trHeight w:val="547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17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Баки для чистой (40 л) и канализационной (40 л) воды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Баки для чистой (40 л) и канализационной (40 л) воды, устанавливаются в </w:t>
            </w:r>
            <w:proofErr w:type="spellStart"/>
            <w:r>
              <w:rPr>
                <w:color w:val="535B69"/>
              </w:rPr>
              <w:t>подстольное</w:t>
            </w:r>
            <w:proofErr w:type="spellEnd"/>
            <w:r>
              <w:rPr>
                <w:color w:val="535B69"/>
              </w:rPr>
              <w:t xml:space="preserve"> пространство под мойку.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5" w:firstLine="0"/>
              <w:jc w:val="righ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2" w:firstLine="0"/>
              <w:jc w:val="right"/>
            </w:pPr>
            <w:r>
              <w:t xml:space="preserve"> </w:t>
            </w:r>
          </w:p>
        </w:tc>
      </w:tr>
      <w:tr w:rsidR="008F5F05">
        <w:trPr>
          <w:trHeight w:val="552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18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Установка системы «Тёплый пол»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Установка системы «Тёплый пол» в основной части вагона.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  <w:ind w:left="0" w:right="65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2" w:firstLine="0"/>
              <w:jc w:val="right"/>
            </w:pPr>
            <w:r>
              <w:t xml:space="preserve"> </w:t>
            </w:r>
          </w:p>
        </w:tc>
      </w:tr>
      <w:tr w:rsidR="008F5F05">
        <w:trPr>
          <w:trHeight w:val="1056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19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Полки-стеллажи размещаемые по периметру полусферы для организации кладовой.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46" w:lineRule="auto"/>
              <w:ind w:left="0" w:firstLine="0"/>
            </w:pPr>
            <w:r>
              <w:t xml:space="preserve">Полки-стеллажи размещаемые по периметру полусферы для организации кладовой.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Стальной сварной каркас, влагостойкая фанера.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8F5F05">
            <w:pPr>
              <w:spacing w:after="0" w:line="259" w:lineRule="auto"/>
              <w:ind w:left="0" w:right="65" w:firstLine="0"/>
              <w:jc w:val="right"/>
            </w:pP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8F5F05">
            <w:pPr>
              <w:spacing w:after="0" w:line="259" w:lineRule="auto"/>
              <w:ind w:left="0" w:right="62" w:firstLine="0"/>
              <w:jc w:val="right"/>
            </w:pPr>
          </w:p>
        </w:tc>
      </w:tr>
      <w:tr w:rsidR="008F5F05">
        <w:trPr>
          <w:trHeight w:val="552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20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Тепловая завеса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Тепловая завеса для установки над оконными проёмами или дверью с возможностью регулирования режимов работы.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2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8F5F05">
            <w:pPr>
              <w:spacing w:after="0" w:line="259" w:lineRule="auto"/>
              <w:ind w:left="0" w:right="65" w:firstLine="0"/>
              <w:jc w:val="right"/>
            </w:pP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  <w:ind w:left="0" w:right="62" w:firstLine="0"/>
            </w:pPr>
            <w:r>
              <w:t xml:space="preserve"> </w:t>
            </w:r>
          </w:p>
        </w:tc>
      </w:tr>
      <w:tr w:rsidR="008F5F05">
        <w:trPr>
          <w:trHeight w:val="1310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21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" w:right="17" w:firstLine="0"/>
            </w:pPr>
            <w:r>
              <w:t xml:space="preserve">Кондиционер настенного типа (60м2)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46" w:lineRule="auto"/>
              <w:ind w:left="0" w:right="55" w:firstLine="0"/>
            </w:pPr>
            <w:r>
              <w:t xml:space="preserve">Кондиционер настенного типа. Монтаж и покраска наружного корпуса в цвет прицепа. 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Функция обогрева при наружной температуре не ниже –15°С. 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С рабочей площадью 60 м2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5" w:firstLine="0"/>
              <w:jc w:val="righ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  <w:ind w:left="0" w:right="62" w:firstLine="0"/>
              <w:jc w:val="center"/>
            </w:pPr>
            <w:r>
              <w:t xml:space="preserve"> </w:t>
            </w:r>
          </w:p>
        </w:tc>
      </w:tr>
      <w:tr w:rsidR="008F5F05">
        <w:trPr>
          <w:trHeight w:val="1565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22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Приточный либо вытяжной вентиляционный потолочный короб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46" w:lineRule="auto"/>
              <w:ind w:left="0" w:firstLine="0"/>
            </w:pPr>
            <w:r>
              <w:t xml:space="preserve">Приточный либо вытяжной вентиляционный потолочный короб с установкой в кладовой «улитки».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Материал – нержавеющая сталь (AISI 430).  </w:t>
            </w:r>
          </w:p>
          <w:p w:rsidR="008F5F05" w:rsidRDefault="003E3C14">
            <w:pPr>
              <w:spacing w:after="0" w:line="246" w:lineRule="auto"/>
              <w:ind w:left="0" w:right="109" w:firstLine="0"/>
            </w:pPr>
            <w:r>
              <w:t xml:space="preserve">Нерегулируемый двигатель производительностью 1800 м3 /час.  Три и более зон регулирования подачи/оттока воздуха.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5" w:firstLine="0"/>
              <w:jc w:val="righ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8F5F05">
            <w:pPr>
              <w:spacing w:after="0" w:line="259" w:lineRule="auto"/>
              <w:ind w:left="0" w:right="62" w:firstLine="0"/>
              <w:jc w:val="right"/>
            </w:pPr>
          </w:p>
        </w:tc>
      </w:tr>
      <w:tr w:rsidR="008F5F05">
        <w:trPr>
          <w:trHeight w:val="2069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23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Сварной </w:t>
            </w:r>
            <w:proofErr w:type="spellStart"/>
            <w:r>
              <w:t>пристенный</w:t>
            </w:r>
            <w:proofErr w:type="spellEnd"/>
            <w:r>
              <w:t xml:space="preserve"> вентиляционный вытяжной зонт 2000 мм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46" w:lineRule="auto"/>
              <w:ind w:left="0" w:firstLine="0"/>
            </w:pPr>
            <w:r>
              <w:t xml:space="preserve">Сварной </w:t>
            </w:r>
            <w:proofErr w:type="spellStart"/>
            <w:r>
              <w:t>пристенный</w:t>
            </w:r>
            <w:proofErr w:type="spellEnd"/>
            <w:r>
              <w:t xml:space="preserve"> вентиляционный вытяжной зонт улучшенной конструкции с туннельными </w:t>
            </w:r>
            <w:proofErr w:type="spellStart"/>
            <w:r>
              <w:t>жироуловителями</w:t>
            </w:r>
            <w:proofErr w:type="spellEnd"/>
            <w:r>
              <w:t xml:space="preserve"> и двумя </w:t>
            </w:r>
            <w:proofErr w:type="spellStart"/>
            <w:r>
              <w:t>жиростоками</w:t>
            </w:r>
            <w:proofErr w:type="spellEnd"/>
            <w:r>
              <w:t xml:space="preserve">.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Без двигателя.  </w:t>
            </w:r>
          </w:p>
          <w:p w:rsidR="008F5F05" w:rsidRDefault="003E3C14">
            <w:pPr>
              <w:spacing w:after="2" w:line="243" w:lineRule="auto"/>
              <w:ind w:left="0" w:firstLine="0"/>
            </w:pPr>
            <w:r>
              <w:t xml:space="preserve">Материал – нержавеющая сталь (AISI 430), аргонодуговая сварка.  На крыше устанавливается грибок с колпачком, покрашенным в цвет корпуса </w:t>
            </w:r>
            <w:proofErr w:type="spellStart"/>
            <w:r>
              <w:t>фудтрака</w:t>
            </w:r>
            <w:proofErr w:type="spellEnd"/>
            <w:r>
              <w:t xml:space="preserve">. 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Длина вытяжного зонта – 2000 мм.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2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5" w:firstLine="0"/>
              <w:jc w:val="righ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2" w:firstLine="0"/>
              <w:jc w:val="right"/>
            </w:pPr>
            <w:r>
              <w:t xml:space="preserve"> </w:t>
            </w:r>
          </w:p>
        </w:tc>
      </w:tr>
      <w:tr w:rsidR="008F5F05">
        <w:trPr>
          <w:trHeight w:val="1056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24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Регулируемый высокотемпературный (400°С) двигатель для вытяжного зонта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Регулируемый высокотемпературный (400°С) двигатель для вытяжного зонта повышенной производительности 2600 м3 /час.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  <w:ind w:left="0" w:right="65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  <w:ind w:left="0" w:right="62" w:firstLine="0"/>
              <w:jc w:val="center"/>
            </w:pPr>
            <w:r>
              <w:t xml:space="preserve"> </w:t>
            </w:r>
          </w:p>
        </w:tc>
      </w:tr>
      <w:tr w:rsidR="008F5F05">
        <w:trPr>
          <w:trHeight w:val="552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25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Регулируемый двигатель для вытяжного зонта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Регулируемый двигатель для вытяжного зонта производительностью 1033 м3 /час, малошумный (Швеция).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  <w:ind w:left="0" w:right="65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  <w:ind w:left="0" w:right="62" w:firstLine="0"/>
              <w:jc w:val="center"/>
            </w:pPr>
            <w:r>
              <w:t xml:space="preserve"> </w:t>
            </w:r>
          </w:p>
        </w:tc>
      </w:tr>
      <w:tr w:rsidR="008F5F05">
        <w:trPr>
          <w:trHeight w:val="298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26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Монтаж холодильного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0" w:firstLine="0"/>
            </w:pPr>
            <w:proofErr w:type="gramStart"/>
            <w:r>
              <w:rPr>
                <w:color w:val="535B69"/>
              </w:rPr>
              <w:t>Монтаж холодильного оборудования</w:t>
            </w:r>
            <w:proofErr w:type="gramEnd"/>
            <w:r>
              <w:rPr>
                <w:color w:val="535B69"/>
              </w:rPr>
              <w:t xml:space="preserve"> предоставленного Заказчиком.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2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 w:rsidP="00923C43">
            <w:pPr>
              <w:spacing w:after="0" w:line="259" w:lineRule="auto"/>
              <w:ind w:left="0" w:right="65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0" w:right="62" w:firstLine="0"/>
              <w:jc w:val="right"/>
            </w:pPr>
            <w:r>
              <w:t xml:space="preserve"> </w:t>
            </w:r>
          </w:p>
        </w:tc>
      </w:tr>
    </w:tbl>
    <w:p w:rsidR="008F5F05" w:rsidRDefault="008F5F05">
      <w:pPr>
        <w:spacing w:after="0" w:line="259" w:lineRule="auto"/>
        <w:ind w:left="-1133" w:right="79" w:firstLine="0"/>
      </w:pPr>
    </w:p>
    <w:tbl>
      <w:tblPr>
        <w:tblStyle w:val="TableGrid"/>
        <w:tblW w:w="14952" w:type="dxa"/>
        <w:tblInd w:w="-70" w:type="dxa"/>
        <w:tblCellMar>
          <w:top w:w="8" w:type="dxa"/>
          <w:left w:w="90" w:type="dxa"/>
          <w:right w:w="63" w:type="dxa"/>
        </w:tblCellMar>
        <w:tblLook w:val="04A0" w:firstRow="1" w:lastRow="0" w:firstColumn="1" w:lastColumn="0" w:noHBand="0" w:noVBand="1"/>
      </w:tblPr>
      <w:tblGrid>
        <w:gridCol w:w="562"/>
        <w:gridCol w:w="3264"/>
        <w:gridCol w:w="7368"/>
        <w:gridCol w:w="710"/>
        <w:gridCol w:w="566"/>
        <w:gridCol w:w="1205"/>
        <w:gridCol w:w="1277"/>
      </w:tblGrid>
      <w:tr w:rsidR="008F5F05">
        <w:trPr>
          <w:trHeight w:val="278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8F5F05">
            <w:pPr>
              <w:spacing w:after="160" w:line="259" w:lineRule="auto"/>
              <w:ind w:left="0" w:firstLine="0"/>
            </w:pP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оборудования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8F5F05">
            <w:pPr>
              <w:spacing w:after="160" w:line="259" w:lineRule="auto"/>
              <w:ind w:left="0" w:firstLine="0"/>
            </w:pP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8F5F05">
            <w:pPr>
              <w:spacing w:after="160" w:line="259" w:lineRule="auto"/>
              <w:ind w:left="0" w:firstLine="0"/>
            </w:pP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8F5F05">
            <w:pPr>
              <w:spacing w:after="160" w:line="259" w:lineRule="auto"/>
              <w:ind w:left="0" w:firstLine="0"/>
            </w:pP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8F5F05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8F5F05">
            <w:pPr>
              <w:spacing w:after="160" w:line="259" w:lineRule="auto"/>
              <w:ind w:left="0" w:firstLine="0"/>
            </w:pPr>
          </w:p>
        </w:tc>
      </w:tr>
      <w:tr w:rsidR="008F5F05">
        <w:trPr>
          <w:trHeight w:val="806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27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5" w:right="32" w:firstLine="0"/>
            </w:pPr>
            <w:r>
              <w:t xml:space="preserve">Установка электрогенератора мощностью 21 кВт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Установка электрогенератора мощностью 17 кВт.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 В комплекте: звукоизолирующий бокс, вентиляция, выхлопная система, монтаж в подсобное помещение.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5" w:firstLine="0"/>
              <w:jc w:val="righ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2" w:firstLine="0"/>
              <w:jc w:val="right"/>
            </w:pPr>
            <w:r>
              <w:t xml:space="preserve"> </w:t>
            </w:r>
          </w:p>
        </w:tc>
      </w:tr>
      <w:tr w:rsidR="008F5F05">
        <w:trPr>
          <w:trHeight w:val="2069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28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>Морозильник FreezENK17 (–</w:t>
            </w:r>
          </w:p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2... –16, –18°С)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46" w:lineRule="auto"/>
              <w:ind w:left="0" w:firstLine="0"/>
            </w:pPr>
            <w:r>
              <w:t xml:space="preserve">Морозильник FreezENK17 (–2... –16, –18°С) с выносным агрегатом DANFOSS (Дания).  </w:t>
            </w:r>
          </w:p>
          <w:p w:rsidR="008F5F05" w:rsidRDefault="003E3C14">
            <w:pPr>
              <w:spacing w:after="0" w:line="246" w:lineRule="auto"/>
              <w:ind w:left="0" w:right="664" w:firstLine="0"/>
            </w:pPr>
            <w:r>
              <w:t xml:space="preserve">Материал обшивки – нержавеющая сталь (AISI 430).  Особенности конструкции: корпус из специальных панелей, три глухие утолщённые дверцы, доводчики. 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Размер: 1930 x 850 x 700 мм. 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Объём 780 л.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5" w:firstLine="0"/>
              <w:jc w:val="righ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  <w:ind w:left="0" w:right="62" w:firstLine="0"/>
              <w:jc w:val="center"/>
            </w:pPr>
            <w:r>
              <w:t xml:space="preserve"> </w:t>
            </w:r>
          </w:p>
        </w:tc>
      </w:tr>
      <w:tr w:rsidR="008F5F05">
        <w:trPr>
          <w:trHeight w:val="1814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29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46" w:lineRule="auto"/>
              <w:ind w:left="5" w:firstLine="0"/>
            </w:pPr>
            <w:r>
              <w:t xml:space="preserve">Плюсовая (+4... +6°С) холодильная витрина </w:t>
            </w:r>
          </w:p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FreezENK16V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2" w:line="243" w:lineRule="auto"/>
              <w:ind w:left="0" w:firstLine="0"/>
            </w:pPr>
            <w:r>
              <w:t xml:space="preserve">Плюсовая (+4... +6°С) холодильная витрина FreezENK17V с выносным агрегатом DANFOSS (Дания). Устанавливается под оконным проемом.  </w:t>
            </w:r>
          </w:p>
          <w:p w:rsidR="008F5F05" w:rsidRDefault="003E3C14">
            <w:pPr>
              <w:spacing w:after="2" w:line="243" w:lineRule="auto"/>
              <w:ind w:left="0" w:right="752" w:firstLine="0"/>
            </w:pPr>
            <w:r>
              <w:t xml:space="preserve">Три глухие дверцы, доводчики, тепловые мосты, холодильные панели. Материал обшивки – нержавеющая сталь.  Объем – 850 л, фасад – стеклопакет.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5" w:firstLine="0"/>
              <w:jc w:val="righ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2" w:firstLine="0"/>
              <w:jc w:val="right"/>
            </w:pPr>
            <w:r>
              <w:t xml:space="preserve"> </w:t>
            </w:r>
          </w:p>
        </w:tc>
      </w:tr>
      <w:tr w:rsidR="008F5F05">
        <w:trPr>
          <w:trHeight w:val="1565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30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Стол холодильный HICOLD GNE 22/TN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Холодильный стол HICOLD GNE 22/TN предназначен для обработки ингредиентов для приготовления блюд, а также кратковременного хранения скоропортящихся продуктов и напитков на предприятиях общественного питания и торговли. Модель оснащена удобной в использовании электронной панелью управления. Корпус и столешница выполнены из нержавеющей стали.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2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8F5F05">
            <w:pPr>
              <w:spacing w:after="0" w:line="259" w:lineRule="auto"/>
              <w:ind w:left="0" w:right="65" w:firstLine="0"/>
              <w:jc w:val="right"/>
            </w:pP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2" w:firstLine="0"/>
              <w:jc w:val="right"/>
            </w:pPr>
            <w:r>
              <w:t xml:space="preserve"> </w:t>
            </w:r>
          </w:p>
        </w:tc>
      </w:tr>
      <w:tr w:rsidR="008F5F05">
        <w:trPr>
          <w:trHeight w:val="1306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31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Среднетемпературная камера SL-19 (+2... +6°С) в полусфере, объём 4000 литров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0" w:firstLine="0"/>
              <w:jc w:val="both"/>
            </w:pPr>
            <w:r>
              <w:rPr>
                <w:color w:val="535B69"/>
              </w:rPr>
              <w:t xml:space="preserve">Среднетемпературная камера SL-19 (+2... +6°С) в полусфере, объём </w:t>
            </w:r>
          </w:p>
          <w:p w:rsidR="008F5F05" w:rsidRDefault="003E3C14">
            <w:pPr>
              <w:spacing w:after="0" w:line="259" w:lineRule="auto"/>
              <w:ind w:left="0" w:right="23" w:firstLine="0"/>
            </w:pPr>
            <w:r>
              <w:rPr>
                <w:color w:val="535B69"/>
              </w:rPr>
              <w:t xml:space="preserve">4000 литров. Монтаж холодильного оборудования (агрегат DANFOSS (Дания) на фаркоп, дополнительная термоизоляция отсека, установка перегородки с </w:t>
            </w:r>
            <w:proofErr w:type="spellStart"/>
            <w:r>
              <w:rPr>
                <w:color w:val="535B69"/>
              </w:rPr>
              <w:t>термоизолирующей</w:t>
            </w:r>
            <w:proofErr w:type="spellEnd"/>
            <w:r>
              <w:rPr>
                <w:color w:val="535B69"/>
              </w:rPr>
              <w:t xml:space="preserve"> дверью, датчиков внутренней температуры, регулятора мощности.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  <w:ind w:left="0" w:right="65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  <w:ind w:left="0" w:right="62" w:firstLine="0"/>
              <w:jc w:val="center"/>
            </w:pPr>
            <w:r>
              <w:t xml:space="preserve"> </w:t>
            </w:r>
          </w:p>
        </w:tc>
      </w:tr>
      <w:tr w:rsidR="008F5F05">
        <w:trPr>
          <w:trHeight w:val="2558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32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Стерилизатор для ножей AIRHOT KS-10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2" w:line="244" w:lineRule="auto"/>
              <w:ind w:left="0" w:firstLine="0"/>
            </w:pPr>
            <w:r>
              <w:rPr>
                <w:color w:val="535B69"/>
              </w:rPr>
              <w:t xml:space="preserve">Стерилизатор AIRHOT для ножей KS-10 с ультрафиолетовой обработкой предназначен для стерилизации кухонного инструмента, не разрушая структуру материала, и препятствует распространению микроорганизмов. Принцип действия этого оборудования базируется на фотохимических реакциях, возникающих под действием ультрафиолетового излучения. После ультрафиолетовой обработки ножи становятся стерильно чистыми.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Характеристики: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  <w:ind w:left="0" w:right="65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2" w:firstLine="0"/>
              <w:jc w:val="right"/>
            </w:pPr>
            <w:r>
              <w:t xml:space="preserve"> </w:t>
            </w:r>
          </w:p>
        </w:tc>
      </w:tr>
    </w:tbl>
    <w:p w:rsidR="008F5F05" w:rsidRDefault="008F5F05">
      <w:pPr>
        <w:spacing w:after="0" w:line="259" w:lineRule="auto"/>
        <w:ind w:left="-1133" w:right="79" w:firstLine="0"/>
      </w:pPr>
    </w:p>
    <w:tbl>
      <w:tblPr>
        <w:tblStyle w:val="TableGrid"/>
        <w:tblW w:w="14952" w:type="dxa"/>
        <w:tblInd w:w="-70" w:type="dxa"/>
        <w:tblCellMar>
          <w:top w:w="8" w:type="dxa"/>
          <w:left w:w="90" w:type="dxa"/>
          <w:right w:w="63" w:type="dxa"/>
        </w:tblCellMar>
        <w:tblLook w:val="04A0" w:firstRow="1" w:lastRow="0" w:firstColumn="1" w:lastColumn="0" w:noHBand="0" w:noVBand="1"/>
      </w:tblPr>
      <w:tblGrid>
        <w:gridCol w:w="562"/>
        <w:gridCol w:w="3264"/>
        <w:gridCol w:w="7368"/>
        <w:gridCol w:w="710"/>
        <w:gridCol w:w="566"/>
        <w:gridCol w:w="1205"/>
        <w:gridCol w:w="1277"/>
      </w:tblGrid>
      <w:tr w:rsidR="008F5F05">
        <w:trPr>
          <w:trHeight w:val="1037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8F5F05">
            <w:pPr>
              <w:spacing w:after="160" w:line="259" w:lineRule="auto"/>
              <w:ind w:left="0" w:firstLine="0"/>
            </w:pP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8F5F05">
            <w:pPr>
              <w:spacing w:after="160" w:line="259" w:lineRule="auto"/>
              <w:ind w:left="0" w:firstLine="0"/>
            </w:pP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Корпус из нержавеющей стали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Вместимость: 10 ножей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Таймер на 60 минут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Ресурс лампы: 6000 часов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8F5F05">
            <w:pPr>
              <w:spacing w:after="160" w:line="259" w:lineRule="auto"/>
              <w:ind w:left="0" w:firstLine="0"/>
            </w:pP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8F5F05">
            <w:pPr>
              <w:spacing w:after="160" w:line="259" w:lineRule="auto"/>
              <w:ind w:left="0" w:firstLine="0"/>
            </w:pP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8F5F05">
            <w:pPr>
              <w:spacing w:after="160" w:line="259" w:lineRule="auto"/>
              <w:ind w:left="0" w:firstLine="0"/>
            </w:pP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8F5F05">
            <w:pPr>
              <w:spacing w:after="160" w:line="259" w:lineRule="auto"/>
              <w:ind w:left="0" w:firstLine="0"/>
            </w:pPr>
          </w:p>
        </w:tc>
      </w:tr>
      <w:tr w:rsidR="008F5F05">
        <w:trPr>
          <w:trHeight w:val="2069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33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Весы порционные электронные CAS SW-5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Особенности весов: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 </w:t>
            </w:r>
          </w:p>
          <w:p w:rsidR="008F5F05" w:rsidRDefault="003E3C14">
            <w:pPr>
              <w:spacing w:after="0" w:line="246" w:lineRule="auto"/>
              <w:ind w:left="0" w:firstLine="0"/>
            </w:pPr>
            <w:r>
              <w:rPr>
                <w:color w:val="535B69"/>
              </w:rPr>
              <w:t xml:space="preserve">Клавиша режима усреднения показаний веса при нестабильной нагрузке;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Выборка веса тары; </w:t>
            </w:r>
          </w:p>
          <w:p w:rsidR="008F5F05" w:rsidRDefault="003E3C14">
            <w:pPr>
              <w:spacing w:after="0" w:line="246" w:lineRule="auto"/>
              <w:ind w:left="0" w:firstLine="0"/>
            </w:pPr>
            <w:r>
              <w:rPr>
                <w:color w:val="535B69"/>
              </w:rPr>
              <w:t xml:space="preserve">Автоматическое отключение питания при длительных перерывах в работе;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Автономное питание от батареи до 100 часов (</w:t>
            </w:r>
            <w:proofErr w:type="spellStart"/>
            <w:r>
              <w:rPr>
                <w:color w:val="535B69"/>
              </w:rPr>
              <w:t>алкалайн</w:t>
            </w:r>
            <w:proofErr w:type="spellEnd"/>
            <w:r>
              <w:rPr>
                <w:color w:val="535B69"/>
              </w:rPr>
              <w:t>).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2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  <w:ind w:left="0" w:right="65" w:firstLine="0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  <w:ind w:left="0" w:right="62" w:firstLine="0"/>
              <w:jc w:val="center"/>
            </w:pPr>
            <w:r>
              <w:t xml:space="preserve"> </w:t>
            </w:r>
          </w:p>
        </w:tc>
      </w:tr>
      <w:tr w:rsidR="008F5F05">
        <w:trPr>
          <w:trHeight w:val="4349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34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Гриль контактный AIRHOT CG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46" w:lineRule="auto"/>
              <w:ind w:left="0" w:firstLine="0"/>
            </w:pPr>
            <w:r>
              <w:rPr>
                <w:color w:val="535B69"/>
              </w:rPr>
              <w:t xml:space="preserve">Гриль </w:t>
            </w:r>
            <w:proofErr w:type="gramStart"/>
            <w:r>
              <w:rPr>
                <w:color w:val="535B69"/>
              </w:rPr>
              <w:t>контактный  AIRHOT</w:t>
            </w:r>
            <w:proofErr w:type="gramEnd"/>
            <w:r>
              <w:rPr>
                <w:color w:val="535B69"/>
              </w:rPr>
              <w:t xml:space="preserve"> CG предназначен для жарки различных продуктов. Прогреваясь с двух сторон продукты готовятся значительно быстрее и сохраняют максимум полезных свойств.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Характеристики: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Тип гриля: одинарный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Материал корпуса: нержавеющая сталь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Материал рабочей поверхности: чугун с антипригарным покрытием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Размер рабочей поверхности (мм): 236x224мм нижняя рифленая /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216х224мм верхняя рифленая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Съемный поддон для сбора жира и крошек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Регулятор температуры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2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  <w:ind w:left="0" w:right="65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  <w:ind w:left="0" w:right="62" w:firstLine="0"/>
              <w:jc w:val="center"/>
            </w:pPr>
            <w:r>
              <w:t xml:space="preserve"> </w:t>
            </w:r>
          </w:p>
        </w:tc>
      </w:tr>
      <w:tr w:rsidR="008F5F05">
        <w:trPr>
          <w:trHeight w:val="2827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35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Фритюрница AIRHOT EF4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46" w:lineRule="auto"/>
              <w:ind w:left="0" w:firstLine="0"/>
            </w:pPr>
            <w:r>
              <w:rPr>
                <w:color w:val="535B69"/>
              </w:rPr>
              <w:t xml:space="preserve">Фритюрница AIRHOT EF4 предназначена для приготовления разнообразных кулинарных изделий во фритюре.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Характеристики: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Габариты (мм): 270х380х305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Количество ванн: 1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Материал корпуса: нержавеющая сталь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Материал ванны: нержавеющая сталь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Объем (л): 4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Температурный режим (°С): +60/+200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Вес (нетто): 4,8 кг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  <w:ind w:left="0" w:right="65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8F5F05" w:rsidP="00923C43">
            <w:pPr>
              <w:spacing w:after="0" w:line="259" w:lineRule="auto"/>
              <w:ind w:left="0" w:right="62" w:firstLine="0"/>
              <w:jc w:val="center"/>
            </w:pPr>
          </w:p>
        </w:tc>
      </w:tr>
    </w:tbl>
    <w:p w:rsidR="008F5F05" w:rsidRDefault="008F5F05">
      <w:pPr>
        <w:spacing w:after="0" w:line="259" w:lineRule="auto"/>
        <w:ind w:left="-1133" w:right="79" w:firstLine="0"/>
      </w:pPr>
    </w:p>
    <w:tbl>
      <w:tblPr>
        <w:tblStyle w:val="TableGrid"/>
        <w:tblW w:w="14952" w:type="dxa"/>
        <w:tblInd w:w="-70" w:type="dxa"/>
        <w:tblCellMar>
          <w:top w:w="28" w:type="dxa"/>
          <w:left w:w="90" w:type="dxa"/>
          <w:right w:w="63" w:type="dxa"/>
        </w:tblCellMar>
        <w:tblLook w:val="04A0" w:firstRow="1" w:lastRow="0" w:firstColumn="1" w:lastColumn="0" w:noHBand="0" w:noVBand="1"/>
      </w:tblPr>
      <w:tblGrid>
        <w:gridCol w:w="562"/>
        <w:gridCol w:w="3264"/>
        <w:gridCol w:w="7368"/>
        <w:gridCol w:w="710"/>
        <w:gridCol w:w="566"/>
        <w:gridCol w:w="1205"/>
        <w:gridCol w:w="1277"/>
      </w:tblGrid>
      <w:tr w:rsidR="008F5F05">
        <w:trPr>
          <w:trHeight w:val="1819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36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Фритюрница AIRHOT EF10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Габариты (мм): 381х445х345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Количество ванн: 1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Материал корпуса: нержавеющая сталь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Материал ванны: нержавеющая сталь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Объем (л): 10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Температурный режим (°С): +60/+200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Вес (нетто): 7 кг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  <w:ind w:left="0" w:right="65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  <w:ind w:left="0" w:right="62" w:firstLine="0"/>
            </w:pPr>
            <w:r>
              <w:t xml:space="preserve"> </w:t>
            </w:r>
          </w:p>
        </w:tc>
      </w:tr>
      <w:tr w:rsidR="008F5F05">
        <w:trPr>
          <w:trHeight w:val="6619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37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Печь </w:t>
            </w:r>
            <w:proofErr w:type="spellStart"/>
            <w:r>
              <w:t>свч</w:t>
            </w:r>
            <w:proofErr w:type="spellEnd"/>
            <w:r>
              <w:t xml:space="preserve"> AIRHOT WP900-25L M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44" w:lineRule="auto"/>
              <w:ind w:left="0" w:right="34" w:firstLine="0"/>
            </w:pPr>
            <w:proofErr w:type="spellStart"/>
            <w:r>
              <w:rPr>
                <w:color w:val="535B69"/>
              </w:rPr>
              <w:t>ечь</w:t>
            </w:r>
            <w:proofErr w:type="spellEnd"/>
            <w:r>
              <w:rPr>
                <w:color w:val="535B69"/>
              </w:rPr>
              <w:t xml:space="preserve">-СВЧ AIRHOT WP900   предназначена для приготовления блюд различной сложности, разогрева готовых блюд, а также для их разморозки.  Основное отличие от классических печей заключается в том, </w:t>
            </w:r>
            <w:proofErr w:type="gramStart"/>
            <w:r>
              <w:rPr>
                <w:color w:val="535B69"/>
              </w:rPr>
              <w:t>что</w:t>
            </w:r>
            <w:proofErr w:type="gramEnd"/>
            <w:r>
              <w:rPr>
                <w:color w:val="535B69"/>
              </w:rPr>
              <w:t xml:space="preserve"> нагрев продуктов в СВЧ печи происходит не с поверхности, а по всему объему продукта, что существенно сокращает время приготовления или разогрева продукта. Для приготовления продуктов лучше всего использовать термостойкую стеклянную или керамическую посуду.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 </w:t>
            </w:r>
          </w:p>
          <w:p w:rsidR="008F5F05" w:rsidRDefault="003E3C14">
            <w:pPr>
              <w:spacing w:after="0" w:line="245" w:lineRule="auto"/>
              <w:ind w:left="0" w:right="50" w:firstLine="0"/>
            </w:pPr>
            <w:r>
              <w:rPr>
                <w:color w:val="535B69"/>
              </w:rPr>
              <w:t xml:space="preserve">Отличительной особенностью печи AIRHOT WP900 является гибко настраиваемая система уровней мощности, а также короткое время, затрачиваемое на этот процесс. Данная модель оснащена специальным таймером обратного отсчета, для удобного распределения времени приготовления продуктов. Микроволновая печь AIRHOT WP900 довольно экономна в эксплуатации, поскольку в сравнении с традиционными методами тепловой обработки потребляют меньшее количество энергии. Данная модель позволяет производить равномерный нагрев блюда. </w:t>
            </w:r>
          </w:p>
          <w:p w:rsidR="008F5F05" w:rsidRDefault="003E3C14">
            <w:pPr>
              <w:spacing w:after="0" w:line="246" w:lineRule="auto"/>
              <w:ind w:left="0" w:firstLine="0"/>
            </w:pPr>
            <w:r>
              <w:rPr>
                <w:color w:val="535B69"/>
              </w:rPr>
              <w:t xml:space="preserve">Модель оснащена дверцей с прозрачным стеклом и внутренней подсветкой, что позволяет контролировать процесс приготовления.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Характеристики: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Материал корпуса: нержавеющая сталь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 xml:space="preserve">Объём камеры (л): 25 </w:t>
            </w:r>
          </w:p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Вес (нетто): 16 кг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  <w:ind w:left="0" w:right="65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  <w:ind w:left="0" w:right="62" w:firstLine="0"/>
              <w:jc w:val="center"/>
            </w:pPr>
            <w:r>
              <w:t xml:space="preserve"> </w:t>
            </w:r>
          </w:p>
        </w:tc>
      </w:tr>
      <w:tr w:rsidR="008F5F05">
        <w:trPr>
          <w:trHeight w:val="1819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38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Поверхность жарочная AIRHOT GE-730/FG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0" w:right="271" w:firstLine="0"/>
            </w:pPr>
            <w:r>
              <w:rPr>
                <w:color w:val="535B69"/>
              </w:rPr>
              <w:t xml:space="preserve">Жарочная поверхность предназначена для жарки мяса, рыбы, </w:t>
            </w:r>
            <w:proofErr w:type="spellStart"/>
            <w:r>
              <w:rPr>
                <w:color w:val="535B69"/>
              </w:rPr>
              <w:t>пассеровки</w:t>
            </w:r>
            <w:proofErr w:type="spellEnd"/>
            <w:r>
              <w:rPr>
                <w:color w:val="535B69"/>
              </w:rPr>
              <w:t xml:space="preserve"> овощей и пр. AIRHOT GE-730/F позволит разгрузить кухню от различной посуды, применяемой в кухонном обиходе. Снижает время, затрачиваемое на смену и мытьё различных сковородок, и в разы поднимает общую производительность. Легко монтируется — в отличие от стандартных газовых или электрических плит.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5" w:firstLine="0"/>
              <w:jc w:val="righ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2" w:firstLine="0"/>
              <w:jc w:val="right"/>
            </w:pPr>
            <w:r>
              <w:t xml:space="preserve"> </w:t>
            </w:r>
          </w:p>
        </w:tc>
      </w:tr>
      <w:tr w:rsidR="008F5F05">
        <w:trPr>
          <w:trHeight w:val="806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39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Вафельница для </w:t>
            </w:r>
          </w:p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бельгийских вафель AIRHOT WE-1B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Вафельница AIRHOT WE-1B предназначена для приготовления бельгийских вафель (4 вафли), толщина вафлей - 12 мм.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2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  <w:ind w:left="0" w:right="65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2" w:firstLine="0"/>
              <w:jc w:val="right"/>
            </w:pPr>
            <w:r>
              <w:t xml:space="preserve"> </w:t>
            </w:r>
          </w:p>
        </w:tc>
      </w:tr>
      <w:tr w:rsidR="008F5F05">
        <w:trPr>
          <w:trHeight w:val="1056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40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Pr="003E3C14" w:rsidRDefault="003E3C14">
            <w:pPr>
              <w:spacing w:after="0" w:line="259" w:lineRule="auto"/>
              <w:ind w:left="5" w:firstLine="0"/>
              <w:rPr>
                <w:lang w:val="en-US"/>
              </w:rPr>
            </w:pPr>
            <w:r>
              <w:t>Блендер</w:t>
            </w:r>
            <w:r w:rsidRPr="003E3C14">
              <w:rPr>
                <w:lang w:val="en-US"/>
              </w:rPr>
              <w:t xml:space="preserve"> Vitamix </w:t>
            </w:r>
            <w:proofErr w:type="spellStart"/>
            <w:r w:rsidRPr="003E3C14">
              <w:rPr>
                <w:lang w:val="en-US"/>
              </w:rPr>
              <w:t>BarBoss</w:t>
            </w:r>
            <w:proofErr w:type="spellEnd"/>
            <w:r w:rsidRPr="003E3C14">
              <w:rPr>
                <w:lang w:val="en-US"/>
              </w:rPr>
              <w:t xml:space="preserve"> Advance (VM0127) </w:t>
            </w:r>
            <w:r>
              <w:t>поликарбонат</w:t>
            </w:r>
            <w:r w:rsidRPr="003E3C14">
              <w:rPr>
                <w:lang w:val="en-US"/>
              </w:rPr>
              <w:t xml:space="preserve">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0" w:right="41" w:firstLine="0"/>
            </w:pPr>
            <w:r>
              <w:rPr>
                <w:color w:val="535B69"/>
              </w:rPr>
              <w:t xml:space="preserve">Блендер </w:t>
            </w:r>
            <w:proofErr w:type="spellStart"/>
            <w:r>
              <w:rPr>
                <w:color w:val="535B69"/>
              </w:rPr>
              <w:t>Vitamix</w:t>
            </w:r>
            <w:proofErr w:type="spellEnd"/>
            <w:r>
              <w:rPr>
                <w:color w:val="535B69"/>
              </w:rPr>
              <w:t xml:space="preserve"> </w:t>
            </w:r>
            <w:proofErr w:type="spellStart"/>
            <w:r>
              <w:rPr>
                <w:color w:val="535B69"/>
              </w:rPr>
              <w:t>BarBoss</w:t>
            </w:r>
            <w:proofErr w:type="spellEnd"/>
            <w:r>
              <w:rPr>
                <w:color w:val="535B69"/>
              </w:rPr>
              <w:t xml:space="preserve"> </w:t>
            </w:r>
            <w:proofErr w:type="spellStart"/>
            <w:r>
              <w:rPr>
                <w:color w:val="535B69"/>
              </w:rPr>
              <w:t>Advance</w:t>
            </w:r>
            <w:proofErr w:type="spellEnd"/>
            <w:r>
              <w:rPr>
                <w:color w:val="535B69"/>
              </w:rPr>
              <w:t xml:space="preserve"> предназначен для измельчения и смешивания замороженных и свежих овощей и фруктов, порошковых смесей и любых твёрдых ингредиентов в барах, кафе и ресторанах с большой проходимостью посетителей.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5" w:firstLine="0"/>
              <w:jc w:val="righ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8F5F05">
            <w:pPr>
              <w:spacing w:after="0" w:line="259" w:lineRule="auto"/>
              <w:ind w:left="0" w:right="62" w:firstLine="0"/>
              <w:jc w:val="right"/>
            </w:pPr>
          </w:p>
        </w:tc>
      </w:tr>
      <w:tr w:rsidR="008F5F05">
        <w:trPr>
          <w:trHeight w:val="1565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41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Электрокипятильник AIRHOT CWB-20 проточный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0" w:right="59" w:firstLine="0"/>
            </w:pPr>
            <w:r>
              <w:rPr>
                <w:color w:val="535B69"/>
              </w:rPr>
              <w:t>Проточный электрокипятильник AIRHOT CWB-20 – это оборудование непрерывного действия, которое требует подключения не только к электросети, но и к водопроводу, и позволяет персоналу и посетителям кафе, баров, ресторанов и предприятий общественного питания непрерывно разливать кипяток, не заботясь об уровне воды в резервуаре.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5" w:firstLine="0"/>
              <w:jc w:val="right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2" w:firstLine="0"/>
              <w:jc w:val="right"/>
            </w:pPr>
            <w:r>
              <w:t xml:space="preserve"> </w:t>
            </w:r>
          </w:p>
        </w:tc>
      </w:tr>
      <w:tr w:rsidR="008F5F05">
        <w:trPr>
          <w:trHeight w:val="802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42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Миксер для молочных коктейлей </w:t>
            </w:r>
            <w:proofErr w:type="spellStart"/>
            <w:r>
              <w:t>Hamilton</w:t>
            </w:r>
            <w:proofErr w:type="spellEnd"/>
            <w:r>
              <w:t xml:space="preserve"> </w:t>
            </w:r>
            <w:proofErr w:type="spellStart"/>
            <w:r>
              <w:t>beach</w:t>
            </w:r>
            <w:proofErr w:type="spellEnd"/>
            <w:r>
              <w:t xml:space="preserve"> HMD400-CE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Может использоваться дополнительно для взбивания яиц, смешивания кляра и жидкого теста.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  <w:ind w:left="0" w:right="65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8F5F05">
            <w:pPr>
              <w:spacing w:after="0" w:line="259" w:lineRule="auto"/>
              <w:ind w:left="0" w:right="62" w:firstLine="0"/>
              <w:jc w:val="right"/>
            </w:pPr>
          </w:p>
        </w:tc>
      </w:tr>
      <w:tr w:rsidR="008F5F05">
        <w:trPr>
          <w:trHeight w:val="1056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43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Соковыжималка </w:t>
            </w:r>
            <w:proofErr w:type="spellStart"/>
            <w:r>
              <w:t>Sirman</w:t>
            </w:r>
            <w:proofErr w:type="spellEnd"/>
            <w:r>
              <w:t xml:space="preserve"> </w:t>
            </w:r>
          </w:p>
          <w:p w:rsidR="008F5F05" w:rsidRDefault="003E3C14">
            <w:pPr>
              <w:spacing w:after="0" w:line="259" w:lineRule="auto"/>
              <w:ind w:left="5" w:firstLine="0"/>
            </w:pPr>
            <w:proofErr w:type="spellStart"/>
            <w:r>
              <w:t>Apollo</w:t>
            </w:r>
            <w:proofErr w:type="spellEnd"/>
            <w:r>
              <w:t xml:space="preserve"> (рычаг) хром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Соковыжималка эксплуатируется в барах и кафетериях, на пищеблоках ресторанов и столовых – сок подается со льдом, также применяется для приготовления различных напитков и коктейлей, добавляется в маринады и соусы, в кремы кондитерских изделий.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  <w:ind w:left="0" w:right="65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2" w:firstLine="0"/>
              <w:jc w:val="right"/>
            </w:pPr>
            <w:r>
              <w:t xml:space="preserve"> </w:t>
            </w:r>
          </w:p>
        </w:tc>
      </w:tr>
      <w:tr w:rsidR="008F5F05">
        <w:trPr>
          <w:trHeight w:val="552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44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Соковыжималка </w:t>
            </w:r>
            <w:proofErr w:type="spellStart"/>
            <w:r>
              <w:t>Hurakan</w:t>
            </w:r>
            <w:proofErr w:type="spellEnd"/>
            <w:r>
              <w:t xml:space="preserve"> HKN-CS600H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Компактные габариты позволяют устанавливать оборудование на небольшой площади киосков стрит-</w:t>
            </w:r>
            <w:proofErr w:type="spellStart"/>
            <w:r>
              <w:rPr>
                <w:color w:val="535B69"/>
              </w:rPr>
              <w:t>фуда</w:t>
            </w:r>
            <w:proofErr w:type="spellEnd"/>
            <w:r>
              <w:rPr>
                <w:color w:val="535B69"/>
              </w:rPr>
              <w:t>, в кафе и бистро.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  <w:ind w:left="0" w:right="65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  <w:ind w:left="0" w:right="62" w:firstLine="0"/>
              <w:jc w:val="center"/>
            </w:pPr>
            <w:r>
              <w:t xml:space="preserve"> </w:t>
            </w:r>
          </w:p>
        </w:tc>
      </w:tr>
      <w:tr w:rsidR="008F5F05">
        <w:trPr>
          <w:trHeight w:val="1814"/>
        </w:trPr>
        <w:tc>
          <w:tcPr>
            <w:tcW w:w="5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1" w:firstLine="0"/>
            </w:pPr>
            <w:r>
              <w:t xml:space="preserve">45 </w:t>
            </w:r>
          </w:p>
        </w:tc>
        <w:tc>
          <w:tcPr>
            <w:tcW w:w="32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Пончиковый аппарат </w:t>
            </w:r>
          </w:p>
          <w:p w:rsidR="008F5F05" w:rsidRDefault="003E3C14">
            <w:pPr>
              <w:spacing w:after="0" w:line="259" w:lineRule="auto"/>
              <w:ind w:left="5" w:firstLine="0"/>
            </w:pPr>
            <w:r>
              <w:t xml:space="preserve">Гольфстрим-1/1М-2 </w:t>
            </w:r>
            <w:proofErr w:type="spellStart"/>
            <w:r>
              <w:t>Атеси</w:t>
            </w:r>
            <w:proofErr w:type="spellEnd"/>
            <w:r>
              <w:t xml:space="preserve"> </w:t>
            </w:r>
          </w:p>
        </w:tc>
        <w:tc>
          <w:tcPr>
            <w:tcW w:w="73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8F5F05" w:rsidRDefault="003E3C14">
            <w:pPr>
              <w:spacing w:after="0" w:line="259" w:lineRule="auto"/>
              <w:ind w:left="0" w:firstLine="0"/>
            </w:pPr>
            <w:r>
              <w:rPr>
                <w:color w:val="535B69"/>
              </w:rPr>
              <w:t>Данный пончиковый аппарат для обеспечения высокой производительности снабжен мощными нагревательными элементами, а для эксплуатации в производственных условиях пищевого производства аппарат оснащен нержавеющим корпусом. Регулировка мощности нагрева аппарата Гольфстрим-1/1М-2 позволяет жарить пончики с различной рецептурой, а корпус защищает оператора от контакта с горячими нагревателями.</w:t>
            </w:r>
            <w:r>
              <w:t xml:space="preserve"> </w:t>
            </w:r>
          </w:p>
        </w:tc>
        <w:tc>
          <w:tcPr>
            <w:tcW w:w="7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59" w:firstLine="0"/>
              <w:jc w:val="center"/>
            </w:pPr>
            <w:r>
              <w:t xml:space="preserve">1 </w:t>
            </w:r>
          </w:p>
        </w:tc>
        <w:tc>
          <w:tcPr>
            <w:tcW w:w="5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36" w:firstLine="0"/>
            </w:pPr>
            <w:proofErr w:type="spellStart"/>
            <w:r>
              <w:t>шт</w:t>
            </w:r>
            <w:proofErr w:type="spellEnd"/>
            <w:r>
              <w:t xml:space="preserve"> </w:t>
            </w:r>
          </w:p>
        </w:tc>
        <w:tc>
          <w:tcPr>
            <w:tcW w:w="12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 w:rsidP="00923C43">
            <w:pPr>
              <w:spacing w:after="0" w:line="259" w:lineRule="auto"/>
              <w:ind w:left="0" w:right="65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8F5F05" w:rsidRDefault="003E3C14">
            <w:pPr>
              <w:spacing w:after="0" w:line="259" w:lineRule="auto"/>
              <w:ind w:left="0" w:right="62" w:firstLine="0"/>
              <w:jc w:val="right"/>
            </w:pPr>
            <w:r>
              <w:t xml:space="preserve"> </w:t>
            </w:r>
          </w:p>
        </w:tc>
      </w:tr>
    </w:tbl>
    <w:p w:rsidR="00923C43" w:rsidRDefault="003E3C14" w:rsidP="00923C43">
      <w:pPr>
        <w:spacing w:after="0" w:line="259" w:lineRule="auto"/>
        <w:ind w:left="11923" w:firstLine="0"/>
      </w:pPr>
      <w:r>
        <w:rPr>
          <w:sz w:val="28"/>
        </w:rPr>
        <w:t xml:space="preserve"> </w:t>
      </w:r>
    </w:p>
    <w:p w:rsidR="008F5F05" w:rsidRDefault="008F5F05">
      <w:pPr>
        <w:spacing w:after="0" w:line="259" w:lineRule="auto"/>
        <w:ind w:left="-773" w:firstLine="0"/>
      </w:pPr>
    </w:p>
    <w:sectPr w:rsidR="008F5F05">
      <w:pgSz w:w="16840" w:h="11900" w:orient="landscape"/>
      <w:pgMar w:top="166" w:right="746" w:bottom="36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13F74"/>
    <w:multiLevelType w:val="hybridMultilevel"/>
    <w:tmpl w:val="17AEAEBC"/>
    <w:lvl w:ilvl="0" w:tplc="E102B30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DCD45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C2A6E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586A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0EBC2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E6A96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24C4F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48183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42D60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607E8B"/>
    <w:multiLevelType w:val="hybridMultilevel"/>
    <w:tmpl w:val="C6B6C166"/>
    <w:lvl w:ilvl="0" w:tplc="E1922DD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008A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4A61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D8E9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2CE2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D4AC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AC35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490C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BECD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F05"/>
    <w:rsid w:val="003E3C14"/>
    <w:rsid w:val="007B13B9"/>
    <w:rsid w:val="008F5F05"/>
    <w:rsid w:val="0092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B89B"/>
  <w15:docId w15:val="{9AA1B8F9-AE89-46D4-99D8-F4764B7D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262" w:lineRule="auto"/>
      <w:ind w:left="370" w:hanging="10"/>
    </w:pPr>
    <w:rPr>
      <w:rFonts w:ascii="Arial" w:eastAsia="Arial" w:hAnsi="Arial" w:cs="Arial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437" w:lineRule="auto"/>
      <w:ind w:right="227" w:firstLine="1822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2155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Коммерческое предложение SL 8 V 2282 (без пневмы).docx</vt:lpstr>
    </vt:vector>
  </TitlesOfParts>
  <Company/>
  <LinksUpToDate>false</LinksUpToDate>
  <CharactersWithSpaces>14414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Коммерческое предложение SL 8 V 2282 (без пневмы).docx</dc:title>
  <dc:subject/>
  <dc:creator>Денис Владимирович Лельков</dc:creator>
  <cp:keywords/>
  <cp:lastModifiedBy>Денис Владимирович Лельков</cp:lastModifiedBy>
  <cp:revision>4</cp:revision>
  <dcterms:created xsi:type="dcterms:W3CDTF">2020-04-22T13:17:00Z</dcterms:created>
  <dcterms:modified xsi:type="dcterms:W3CDTF">2020-04-22T13:30:00Z</dcterms:modified>
</cp:coreProperties>
</file>