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AD" w:rsidRDefault="00210CAD">
      <w:pPr>
        <w:pStyle w:val="a7"/>
        <w:rPr>
          <w:sz w:val="24"/>
          <w:szCs w:val="24"/>
        </w:rPr>
      </w:pPr>
      <w:r>
        <w:rPr>
          <w:sz w:val="24"/>
          <w:szCs w:val="24"/>
        </w:rPr>
        <w:t>ДОГОВОР № _____</w:t>
      </w:r>
      <w:r w:rsidR="00004D95">
        <w:rPr>
          <w:sz w:val="24"/>
          <w:szCs w:val="24"/>
        </w:rPr>
        <w:t>___</w:t>
      </w:r>
    </w:p>
    <w:p w:rsidR="00210CAD" w:rsidRDefault="00210CAD">
      <w:pPr>
        <w:pStyle w:val="a7"/>
        <w:rPr>
          <w:sz w:val="24"/>
          <w:szCs w:val="24"/>
        </w:rPr>
      </w:pPr>
    </w:p>
    <w:p w:rsidR="00210CAD" w:rsidRDefault="00210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Москва                                              </w:t>
      </w:r>
      <w:r>
        <w:rPr>
          <w:sz w:val="24"/>
          <w:szCs w:val="24"/>
        </w:rPr>
        <w:tab/>
        <w:t xml:space="preserve">      </w:t>
      </w:r>
      <w:r w:rsidR="00AA3391">
        <w:rPr>
          <w:sz w:val="24"/>
          <w:szCs w:val="24"/>
        </w:rPr>
        <w:t xml:space="preserve">                           </w:t>
      </w:r>
      <w:proofErr w:type="gramStart"/>
      <w:r w:rsidR="00AA3391">
        <w:rPr>
          <w:sz w:val="24"/>
          <w:szCs w:val="24"/>
        </w:rPr>
        <w:t xml:space="preserve">  </w:t>
      </w:r>
      <w:r w:rsidR="001E3246">
        <w:rPr>
          <w:sz w:val="24"/>
          <w:szCs w:val="24"/>
        </w:rPr>
        <w:t xml:space="preserve"> «</w:t>
      </w:r>
      <w:proofErr w:type="gramEnd"/>
      <w:r w:rsidR="001E3246">
        <w:rPr>
          <w:sz w:val="24"/>
          <w:szCs w:val="24"/>
        </w:rPr>
        <w:t>___</w:t>
      </w:r>
      <w:r w:rsidR="003E5237">
        <w:rPr>
          <w:sz w:val="24"/>
          <w:szCs w:val="24"/>
        </w:rPr>
        <w:t>»  ____________  20</w:t>
      </w:r>
      <w:r w:rsidR="001A0988">
        <w:rPr>
          <w:sz w:val="24"/>
          <w:szCs w:val="24"/>
        </w:rPr>
        <w:t>_</w:t>
      </w:r>
      <w:r>
        <w:rPr>
          <w:sz w:val="24"/>
          <w:szCs w:val="24"/>
        </w:rPr>
        <w:t xml:space="preserve">г.                                                                               </w:t>
      </w:r>
    </w:p>
    <w:p w:rsidR="00210CAD" w:rsidRDefault="00210CAD">
      <w:pPr>
        <w:rPr>
          <w:sz w:val="24"/>
          <w:szCs w:val="24"/>
        </w:rPr>
      </w:pPr>
    </w:p>
    <w:p w:rsidR="00B7716D" w:rsidRDefault="00E04531" w:rsidP="005D745E">
      <w:pPr>
        <w:spacing w:line="276" w:lineRule="auto"/>
        <w:jc w:val="both"/>
        <w:rPr>
          <w:sz w:val="24"/>
          <w:szCs w:val="24"/>
        </w:rPr>
      </w:pPr>
      <w:r w:rsidRPr="00BA7627">
        <w:rPr>
          <w:sz w:val="24"/>
          <w:szCs w:val="24"/>
        </w:rPr>
        <w:t xml:space="preserve"> </w:t>
      </w:r>
      <w:proofErr w:type="gramStart"/>
      <w:r w:rsidR="00EE646B">
        <w:rPr>
          <w:sz w:val="24"/>
          <w:szCs w:val="24"/>
        </w:rPr>
        <w:t xml:space="preserve">«  </w:t>
      </w:r>
      <w:proofErr w:type="gramEnd"/>
      <w:r w:rsidR="00EE646B">
        <w:rPr>
          <w:sz w:val="24"/>
          <w:szCs w:val="24"/>
        </w:rPr>
        <w:t xml:space="preserve">  </w:t>
      </w:r>
      <w:r w:rsidR="00B7716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»</w:t>
      </w:r>
      <w:r w:rsidRPr="00BA7627">
        <w:rPr>
          <w:sz w:val="24"/>
          <w:szCs w:val="24"/>
        </w:rPr>
        <w:t xml:space="preserve">, именуемое в дальнейшем </w:t>
      </w:r>
      <w:r w:rsidR="00DF200D">
        <w:rPr>
          <w:b/>
          <w:sz w:val="24"/>
          <w:szCs w:val="24"/>
        </w:rPr>
        <w:t>Исполнитель</w:t>
      </w:r>
      <w:r w:rsidR="00B7716D">
        <w:rPr>
          <w:sz w:val="24"/>
          <w:szCs w:val="24"/>
        </w:rPr>
        <w:t>, в лице Генерального директора</w:t>
      </w:r>
      <w:r w:rsidRPr="00BA7627">
        <w:rPr>
          <w:sz w:val="24"/>
          <w:szCs w:val="24"/>
        </w:rPr>
        <w:t>,</w:t>
      </w:r>
      <w:r w:rsidR="00B7716D">
        <w:rPr>
          <w:sz w:val="24"/>
          <w:szCs w:val="24"/>
        </w:rPr>
        <w:t xml:space="preserve"> </w:t>
      </w:r>
    </w:p>
    <w:p w:rsidR="005D745E" w:rsidRDefault="00B7716D" w:rsidP="005D74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E04531" w:rsidRPr="00BA7627">
        <w:rPr>
          <w:sz w:val="24"/>
          <w:szCs w:val="24"/>
        </w:rPr>
        <w:t xml:space="preserve"> действующего на основании Устава</w:t>
      </w:r>
      <w:r w:rsidR="005D745E">
        <w:rPr>
          <w:sz w:val="24"/>
          <w:szCs w:val="24"/>
        </w:rPr>
        <w:t>,</w:t>
      </w:r>
      <w:r w:rsidR="00E04531" w:rsidRPr="00BA7627">
        <w:rPr>
          <w:sz w:val="24"/>
          <w:szCs w:val="24"/>
        </w:rPr>
        <w:t xml:space="preserve"> с одной стороны и </w:t>
      </w:r>
    </w:p>
    <w:p w:rsidR="00210CAD" w:rsidRPr="00DC567D" w:rsidRDefault="00E04531" w:rsidP="005D745E">
      <w:pPr>
        <w:spacing w:line="276" w:lineRule="auto"/>
        <w:jc w:val="both"/>
        <w:rPr>
          <w:sz w:val="24"/>
          <w:szCs w:val="24"/>
        </w:rPr>
      </w:pPr>
      <w:r w:rsidRPr="00BA7627">
        <w:rPr>
          <w:sz w:val="24"/>
          <w:szCs w:val="24"/>
        </w:rPr>
        <w:t>П</w:t>
      </w:r>
      <w:r w:rsidR="005D745E">
        <w:rPr>
          <w:sz w:val="24"/>
          <w:szCs w:val="24"/>
        </w:rPr>
        <w:t xml:space="preserve">убличное акционерное общество </w:t>
      </w:r>
      <w:r w:rsidRPr="00BA7627">
        <w:rPr>
          <w:sz w:val="24"/>
          <w:szCs w:val="24"/>
        </w:rPr>
        <w:t>«Г</w:t>
      </w:r>
      <w:r w:rsidR="005D745E">
        <w:rPr>
          <w:sz w:val="24"/>
          <w:szCs w:val="24"/>
        </w:rPr>
        <w:t>остиничный комплекс</w:t>
      </w:r>
      <w:r w:rsidRPr="00BA7627">
        <w:rPr>
          <w:sz w:val="24"/>
          <w:szCs w:val="24"/>
        </w:rPr>
        <w:t xml:space="preserve"> «Космос», именуемое в дальнейшем </w:t>
      </w:r>
      <w:r w:rsidRPr="00BA7627">
        <w:rPr>
          <w:b/>
          <w:sz w:val="24"/>
          <w:szCs w:val="24"/>
        </w:rPr>
        <w:t>Заказчик</w:t>
      </w:r>
      <w:r w:rsidRPr="00BA7627">
        <w:rPr>
          <w:sz w:val="24"/>
          <w:szCs w:val="24"/>
        </w:rPr>
        <w:t xml:space="preserve">, в лице Члена Правления, Генерального менеджера </w:t>
      </w:r>
      <w:r w:rsidR="00E5396D">
        <w:rPr>
          <w:sz w:val="24"/>
          <w:szCs w:val="24"/>
        </w:rPr>
        <w:t>Шипиловой Е.Л.</w:t>
      </w:r>
      <w:r w:rsidRPr="00BA7627">
        <w:rPr>
          <w:sz w:val="24"/>
          <w:szCs w:val="24"/>
        </w:rPr>
        <w:t>, действующей на</w:t>
      </w:r>
      <w:r w:rsidR="00C50024">
        <w:rPr>
          <w:sz w:val="24"/>
          <w:szCs w:val="24"/>
        </w:rPr>
        <w:t xml:space="preserve"> основании доверенности №54 от 01.08</w:t>
      </w:r>
      <w:r w:rsidR="0003436E">
        <w:rPr>
          <w:sz w:val="24"/>
          <w:szCs w:val="24"/>
        </w:rPr>
        <w:t>.19</w:t>
      </w:r>
      <w:r w:rsidRPr="00BA7627">
        <w:rPr>
          <w:sz w:val="24"/>
          <w:szCs w:val="24"/>
        </w:rPr>
        <w:t>г. с другой стороны, а вместе именуемые Стороны заключили настоящий Договор о нижеследующем:</w:t>
      </w:r>
    </w:p>
    <w:p w:rsidR="00210CAD" w:rsidRDefault="00210CAD" w:rsidP="005D745E">
      <w:pPr>
        <w:spacing w:line="276" w:lineRule="auto"/>
        <w:jc w:val="center"/>
        <w:rPr>
          <w:b/>
          <w:bCs/>
          <w:sz w:val="24"/>
          <w:szCs w:val="24"/>
        </w:rPr>
      </w:pPr>
    </w:p>
    <w:p w:rsidR="00210CAD" w:rsidRDefault="00210CAD" w:rsidP="005D745E">
      <w:pPr>
        <w:numPr>
          <w:ilvl w:val="0"/>
          <w:numId w:val="30"/>
        </w:num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  <w:r w:rsidR="00CF49A6">
        <w:rPr>
          <w:b/>
          <w:bCs/>
          <w:sz w:val="24"/>
          <w:szCs w:val="24"/>
        </w:rPr>
        <w:t>.</w:t>
      </w:r>
    </w:p>
    <w:p w:rsidR="00AE3912" w:rsidRDefault="00210CAD" w:rsidP="005D745E">
      <w:pPr>
        <w:pStyle w:val="a9"/>
        <w:numPr>
          <w:ilvl w:val="1"/>
          <w:numId w:val="31"/>
        </w:numPr>
        <w:tabs>
          <w:tab w:val="clear" w:pos="791"/>
          <w:tab w:val="num" w:pos="284"/>
        </w:tabs>
        <w:spacing w:line="276" w:lineRule="auto"/>
        <w:ind w:left="284" w:righ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Заказчик поручает, а Исполнитель принимает на себя обязательства по </w:t>
      </w:r>
      <w:r w:rsidR="00F2205C">
        <w:rPr>
          <w:b w:val="0"/>
          <w:bCs w:val="0"/>
          <w:sz w:val="24"/>
          <w:szCs w:val="24"/>
        </w:rPr>
        <w:t>выполнению техн</w:t>
      </w:r>
      <w:r w:rsidR="00D06C84">
        <w:rPr>
          <w:b w:val="0"/>
          <w:bCs w:val="0"/>
          <w:sz w:val="24"/>
          <w:szCs w:val="24"/>
        </w:rPr>
        <w:t>ического обслуживания и</w:t>
      </w:r>
      <w:r w:rsidR="00F2205C" w:rsidRPr="00F2205C">
        <w:rPr>
          <w:b w:val="0"/>
          <w:bCs w:val="0"/>
          <w:sz w:val="24"/>
          <w:szCs w:val="24"/>
        </w:rPr>
        <w:t xml:space="preserve"> ремонт</w:t>
      </w:r>
      <w:r w:rsidR="00F2205C">
        <w:rPr>
          <w:b w:val="0"/>
          <w:bCs w:val="0"/>
          <w:sz w:val="24"/>
          <w:szCs w:val="24"/>
        </w:rPr>
        <w:t>а</w:t>
      </w:r>
      <w:r w:rsidR="00E743FD">
        <w:rPr>
          <w:b w:val="0"/>
          <w:bCs w:val="0"/>
          <w:sz w:val="24"/>
          <w:szCs w:val="24"/>
        </w:rPr>
        <w:t xml:space="preserve"> </w:t>
      </w:r>
      <w:r w:rsidR="00AE3912">
        <w:rPr>
          <w:b w:val="0"/>
          <w:bCs w:val="0"/>
          <w:sz w:val="24"/>
          <w:szCs w:val="24"/>
        </w:rPr>
        <w:t xml:space="preserve">рулонных ворот, </w:t>
      </w:r>
      <w:proofErr w:type="spellStart"/>
      <w:r w:rsidR="00AE3912">
        <w:rPr>
          <w:b w:val="0"/>
          <w:bCs w:val="0"/>
          <w:sz w:val="24"/>
          <w:szCs w:val="24"/>
        </w:rPr>
        <w:t>рольставен</w:t>
      </w:r>
      <w:proofErr w:type="spellEnd"/>
      <w:r w:rsidR="00AE3912">
        <w:rPr>
          <w:b w:val="0"/>
          <w:bCs w:val="0"/>
          <w:sz w:val="24"/>
          <w:szCs w:val="24"/>
        </w:rPr>
        <w:t xml:space="preserve">, шлагбаумов и светофоров </w:t>
      </w:r>
      <w:r w:rsidR="009A1C9D">
        <w:rPr>
          <w:b w:val="0"/>
          <w:bCs w:val="0"/>
          <w:sz w:val="24"/>
          <w:szCs w:val="24"/>
        </w:rPr>
        <w:t>(</w:t>
      </w:r>
      <w:r w:rsidR="00AE3912">
        <w:rPr>
          <w:b w:val="0"/>
          <w:bCs w:val="0"/>
          <w:sz w:val="24"/>
          <w:szCs w:val="24"/>
        </w:rPr>
        <w:t xml:space="preserve">далее </w:t>
      </w:r>
      <w:r w:rsidR="009A1C9D">
        <w:rPr>
          <w:b w:val="0"/>
          <w:bCs w:val="0"/>
          <w:sz w:val="24"/>
          <w:szCs w:val="24"/>
        </w:rPr>
        <w:t>О</w:t>
      </w:r>
      <w:r w:rsidR="00AE3912">
        <w:rPr>
          <w:b w:val="0"/>
          <w:bCs w:val="0"/>
          <w:sz w:val="24"/>
          <w:szCs w:val="24"/>
        </w:rPr>
        <w:t>бор</w:t>
      </w:r>
      <w:r>
        <w:rPr>
          <w:b w:val="0"/>
          <w:bCs w:val="0"/>
          <w:sz w:val="24"/>
          <w:szCs w:val="24"/>
        </w:rPr>
        <w:t>удование)</w:t>
      </w:r>
      <w:r w:rsidR="00B9330C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расположенных на объект</w:t>
      </w:r>
      <w:r w:rsidR="007A2981">
        <w:rPr>
          <w:b w:val="0"/>
          <w:bCs w:val="0"/>
          <w:sz w:val="24"/>
          <w:szCs w:val="24"/>
        </w:rPr>
        <w:t>е</w:t>
      </w:r>
      <w:r>
        <w:rPr>
          <w:b w:val="0"/>
          <w:bCs w:val="0"/>
          <w:sz w:val="24"/>
          <w:szCs w:val="24"/>
        </w:rPr>
        <w:t xml:space="preserve"> Заказчика, указанных в Приложении №1</w:t>
      </w:r>
      <w:r w:rsidR="00B9330C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являющим</w:t>
      </w:r>
      <w:r w:rsidR="00B9330C">
        <w:rPr>
          <w:b w:val="0"/>
          <w:bCs w:val="0"/>
          <w:sz w:val="24"/>
          <w:szCs w:val="24"/>
        </w:rPr>
        <w:t>ся неотъемлемой частью Договора</w:t>
      </w:r>
      <w:r>
        <w:rPr>
          <w:b w:val="0"/>
          <w:bCs w:val="0"/>
          <w:sz w:val="24"/>
          <w:szCs w:val="24"/>
        </w:rPr>
        <w:t>, а Заказчик обязуется принять и оплатить выполненные Исполнителем работы</w:t>
      </w:r>
      <w:r w:rsidR="00AE3912">
        <w:rPr>
          <w:b w:val="0"/>
          <w:bCs w:val="0"/>
          <w:sz w:val="24"/>
          <w:szCs w:val="24"/>
        </w:rPr>
        <w:t>.</w:t>
      </w:r>
    </w:p>
    <w:p w:rsidR="002A42B1" w:rsidRPr="00AE3912" w:rsidRDefault="00AE3912" w:rsidP="005D745E">
      <w:pPr>
        <w:pStyle w:val="a9"/>
        <w:numPr>
          <w:ilvl w:val="1"/>
          <w:numId w:val="31"/>
        </w:numPr>
        <w:tabs>
          <w:tab w:val="clear" w:pos="791"/>
          <w:tab w:val="num" w:pos="284"/>
        </w:tabs>
        <w:spacing w:line="276" w:lineRule="auto"/>
        <w:ind w:left="284" w:right="0" w:firstLine="0"/>
        <w:jc w:val="both"/>
        <w:rPr>
          <w:b w:val="0"/>
          <w:bCs w:val="0"/>
          <w:sz w:val="24"/>
          <w:szCs w:val="24"/>
        </w:rPr>
      </w:pPr>
      <w:r w:rsidRPr="00AE3912">
        <w:rPr>
          <w:b w:val="0"/>
          <w:bCs w:val="0"/>
          <w:sz w:val="24"/>
          <w:szCs w:val="24"/>
        </w:rPr>
        <w:t xml:space="preserve"> Техническое обслуживание и р</w:t>
      </w:r>
      <w:r w:rsidR="002A42B1" w:rsidRPr="00AE3912">
        <w:rPr>
          <w:b w:val="0"/>
          <w:bCs w:val="0"/>
          <w:sz w:val="24"/>
          <w:szCs w:val="24"/>
        </w:rPr>
        <w:t xml:space="preserve">емонтные работы </w:t>
      </w:r>
      <w:r w:rsidR="00FB39D8">
        <w:rPr>
          <w:b w:val="0"/>
          <w:bCs w:val="0"/>
          <w:sz w:val="24"/>
          <w:szCs w:val="24"/>
        </w:rPr>
        <w:t>О</w:t>
      </w:r>
      <w:r w:rsidR="007966C4">
        <w:rPr>
          <w:b w:val="0"/>
          <w:bCs w:val="0"/>
          <w:sz w:val="24"/>
          <w:szCs w:val="24"/>
        </w:rPr>
        <w:t>борудования</w:t>
      </w:r>
      <w:r w:rsidR="000E44C2">
        <w:rPr>
          <w:b w:val="0"/>
          <w:bCs w:val="0"/>
          <w:sz w:val="24"/>
          <w:szCs w:val="24"/>
        </w:rPr>
        <w:t xml:space="preserve"> не </w:t>
      </w:r>
      <w:r w:rsidR="002C5CEE">
        <w:rPr>
          <w:b w:val="0"/>
          <w:bCs w:val="0"/>
          <w:sz w:val="24"/>
          <w:szCs w:val="24"/>
        </w:rPr>
        <w:t xml:space="preserve">являются </w:t>
      </w:r>
      <w:r w:rsidR="00F20FE8">
        <w:rPr>
          <w:b w:val="0"/>
          <w:bCs w:val="0"/>
          <w:sz w:val="24"/>
          <w:szCs w:val="24"/>
        </w:rPr>
        <w:t xml:space="preserve">плановыми и </w:t>
      </w:r>
      <w:r w:rsidR="002A42B1" w:rsidRPr="00AE3912">
        <w:rPr>
          <w:b w:val="0"/>
          <w:bCs w:val="0"/>
          <w:sz w:val="24"/>
          <w:szCs w:val="24"/>
        </w:rPr>
        <w:t xml:space="preserve">проводятся по </w:t>
      </w:r>
      <w:r w:rsidR="00D57486" w:rsidRPr="00AE3912">
        <w:rPr>
          <w:b w:val="0"/>
          <w:bCs w:val="0"/>
          <w:sz w:val="24"/>
          <w:szCs w:val="24"/>
        </w:rPr>
        <w:t xml:space="preserve">мере </w:t>
      </w:r>
      <w:r w:rsidR="007A2981" w:rsidRPr="00AE3912">
        <w:rPr>
          <w:b w:val="0"/>
          <w:bCs w:val="0"/>
          <w:sz w:val="24"/>
          <w:szCs w:val="24"/>
        </w:rPr>
        <w:t>необходимости</w:t>
      </w:r>
      <w:r w:rsidR="00AB0612">
        <w:rPr>
          <w:b w:val="0"/>
          <w:bCs w:val="0"/>
          <w:sz w:val="24"/>
          <w:szCs w:val="24"/>
        </w:rPr>
        <w:t xml:space="preserve"> на основан</w:t>
      </w:r>
      <w:r w:rsidR="00296BF8">
        <w:rPr>
          <w:b w:val="0"/>
          <w:bCs w:val="0"/>
          <w:sz w:val="24"/>
          <w:szCs w:val="24"/>
        </w:rPr>
        <w:t>ии А</w:t>
      </w:r>
      <w:r w:rsidR="006D026C">
        <w:rPr>
          <w:b w:val="0"/>
          <w:bCs w:val="0"/>
          <w:sz w:val="24"/>
          <w:szCs w:val="24"/>
        </w:rPr>
        <w:t xml:space="preserve">кта </w:t>
      </w:r>
      <w:proofErr w:type="spellStart"/>
      <w:r w:rsidR="006D026C">
        <w:rPr>
          <w:b w:val="0"/>
          <w:bCs w:val="0"/>
          <w:sz w:val="24"/>
          <w:szCs w:val="24"/>
        </w:rPr>
        <w:t>Д</w:t>
      </w:r>
      <w:r w:rsidR="00296BF8">
        <w:rPr>
          <w:b w:val="0"/>
          <w:bCs w:val="0"/>
          <w:sz w:val="24"/>
          <w:szCs w:val="24"/>
        </w:rPr>
        <w:t>ефекто</w:t>
      </w:r>
      <w:r w:rsidR="00F20FE8">
        <w:rPr>
          <w:b w:val="0"/>
          <w:bCs w:val="0"/>
          <w:sz w:val="24"/>
          <w:szCs w:val="24"/>
        </w:rPr>
        <w:t>вки</w:t>
      </w:r>
      <w:proofErr w:type="spellEnd"/>
      <w:r w:rsidR="00F20FE8">
        <w:rPr>
          <w:b w:val="0"/>
          <w:bCs w:val="0"/>
          <w:sz w:val="24"/>
          <w:szCs w:val="24"/>
        </w:rPr>
        <w:t xml:space="preserve"> Оборудования.</w:t>
      </w:r>
      <w:r w:rsidR="00296BF8">
        <w:rPr>
          <w:b w:val="0"/>
          <w:bCs w:val="0"/>
          <w:sz w:val="24"/>
          <w:szCs w:val="24"/>
        </w:rPr>
        <w:t xml:space="preserve"> </w:t>
      </w:r>
    </w:p>
    <w:p w:rsidR="00210CAD" w:rsidRDefault="00040E6C" w:rsidP="005D745E">
      <w:pPr>
        <w:spacing w:line="276" w:lineRule="auto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06DA9" w:rsidRDefault="00506193" w:rsidP="005D745E">
      <w:pPr>
        <w:spacing w:line="276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06DA9">
        <w:rPr>
          <w:b/>
          <w:sz w:val="24"/>
          <w:szCs w:val="24"/>
        </w:rPr>
        <w:t>. СТОИМОСТЬ ДОГОВОРА</w:t>
      </w:r>
      <w:r w:rsidR="007615B7">
        <w:rPr>
          <w:b/>
          <w:sz w:val="24"/>
          <w:szCs w:val="24"/>
        </w:rPr>
        <w:t xml:space="preserve"> И ПОРЯДОК РАСЧЕТОВ.</w:t>
      </w:r>
    </w:p>
    <w:p w:rsidR="007679CA" w:rsidRDefault="00506193" w:rsidP="005D745E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B6C07">
        <w:rPr>
          <w:sz w:val="24"/>
          <w:szCs w:val="24"/>
        </w:rPr>
        <w:t>.1</w:t>
      </w:r>
      <w:r w:rsidR="009B3BE3">
        <w:rPr>
          <w:sz w:val="24"/>
          <w:szCs w:val="24"/>
        </w:rPr>
        <w:t xml:space="preserve">. </w:t>
      </w:r>
      <w:r w:rsidR="00896D95">
        <w:rPr>
          <w:sz w:val="24"/>
          <w:szCs w:val="24"/>
        </w:rPr>
        <w:t>Стоимость р</w:t>
      </w:r>
      <w:r w:rsidR="00F24E43">
        <w:rPr>
          <w:sz w:val="24"/>
          <w:szCs w:val="24"/>
        </w:rPr>
        <w:t>абот</w:t>
      </w:r>
      <w:r w:rsidR="0029577B">
        <w:rPr>
          <w:sz w:val="24"/>
          <w:szCs w:val="24"/>
        </w:rPr>
        <w:t xml:space="preserve"> по Договору</w:t>
      </w:r>
      <w:r w:rsidR="00F24E43">
        <w:rPr>
          <w:sz w:val="24"/>
          <w:szCs w:val="24"/>
        </w:rPr>
        <w:t xml:space="preserve"> определяется</w:t>
      </w:r>
      <w:r w:rsidR="0029577B">
        <w:rPr>
          <w:sz w:val="24"/>
          <w:szCs w:val="24"/>
        </w:rPr>
        <w:t xml:space="preserve"> по факту выполненных работ и рассчитывается</w:t>
      </w:r>
      <w:r w:rsidR="00F24E43">
        <w:rPr>
          <w:sz w:val="24"/>
          <w:szCs w:val="24"/>
        </w:rPr>
        <w:t xml:space="preserve"> на основании П</w:t>
      </w:r>
      <w:r w:rsidR="00896D95">
        <w:rPr>
          <w:sz w:val="24"/>
          <w:szCs w:val="24"/>
        </w:rPr>
        <w:t xml:space="preserve">райс-листа на обслуживание и ремонт Оборудования </w:t>
      </w:r>
      <w:r w:rsidR="00506777">
        <w:rPr>
          <w:sz w:val="24"/>
          <w:szCs w:val="24"/>
        </w:rPr>
        <w:t>(</w:t>
      </w:r>
      <w:r w:rsidR="00EC6408">
        <w:rPr>
          <w:sz w:val="24"/>
          <w:szCs w:val="24"/>
        </w:rPr>
        <w:t xml:space="preserve">Приложение </w:t>
      </w:r>
      <w:r w:rsidR="00B727CA">
        <w:rPr>
          <w:sz w:val="24"/>
          <w:szCs w:val="24"/>
        </w:rPr>
        <w:t>№2</w:t>
      </w:r>
      <w:r w:rsidR="00D870EE">
        <w:rPr>
          <w:sz w:val="24"/>
          <w:szCs w:val="24"/>
        </w:rPr>
        <w:t xml:space="preserve"> к настоящему Договору</w:t>
      </w:r>
      <w:r w:rsidR="00506777">
        <w:rPr>
          <w:sz w:val="24"/>
          <w:szCs w:val="24"/>
        </w:rPr>
        <w:t>)</w:t>
      </w:r>
      <w:r w:rsidR="00EF3912">
        <w:rPr>
          <w:sz w:val="24"/>
          <w:szCs w:val="24"/>
        </w:rPr>
        <w:t>.</w:t>
      </w:r>
      <w:r w:rsidR="0079669C">
        <w:rPr>
          <w:sz w:val="24"/>
          <w:szCs w:val="24"/>
        </w:rPr>
        <w:t xml:space="preserve"> </w:t>
      </w:r>
      <w:r w:rsidR="0013331E">
        <w:rPr>
          <w:sz w:val="24"/>
          <w:szCs w:val="24"/>
        </w:rPr>
        <w:t>Прайс</w:t>
      </w:r>
      <w:r w:rsidR="0079669C">
        <w:rPr>
          <w:sz w:val="24"/>
          <w:szCs w:val="24"/>
        </w:rPr>
        <w:t xml:space="preserve">–лист не подлежит изменению со стороны Исполнителя в течении действия настоящего </w:t>
      </w:r>
      <w:r w:rsidR="00D870EE">
        <w:rPr>
          <w:sz w:val="24"/>
          <w:szCs w:val="24"/>
        </w:rPr>
        <w:t>Д</w:t>
      </w:r>
      <w:r w:rsidR="0079669C">
        <w:rPr>
          <w:sz w:val="24"/>
          <w:szCs w:val="24"/>
        </w:rPr>
        <w:t>оговора.</w:t>
      </w:r>
    </w:p>
    <w:p w:rsidR="00CF046C" w:rsidRDefault="00CF046C" w:rsidP="005D745E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  В стоимость работ </w:t>
      </w:r>
      <w:r w:rsidR="00D870EE">
        <w:rPr>
          <w:sz w:val="24"/>
          <w:szCs w:val="24"/>
        </w:rPr>
        <w:t xml:space="preserve">по Договору </w:t>
      </w:r>
      <w:r>
        <w:rPr>
          <w:sz w:val="24"/>
          <w:szCs w:val="24"/>
        </w:rPr>
        <w:t>включены затраты на плановое обслуживание, ремонт О</w:t>
      </w:r>
      <w:r w:rsidRPr="00634732">
        <w:rPr>
          <w:sz w:val="24"/>
          <w:szCs w:val="24"/>
        </w:rPr>
        <w:t>борудования</w:t>
      </w:r>
      <w:r>
        <w:rPr>
          <w:sz w:val="24"/>
          <w:szCs w:val="24"/>
        </w:rPr>
        <w:t>,</w:t>
      </w:r>
      <w:r w:rsidRPr="00634732">
        <w:rPr>
          <w:sz w:val="24"/>
          <w:szCs w:val="24"/>
        </w:rPr>
        <w:t xml:space="preserve"> необходимый для восстановления работоспособности.</w:t>
      </w:r>
      <w:r w:rsidR="005A0840">
        <w:rPr>
          <w:sz w:val="24"/>
          <w:szCs w:val="24"/>
        </w:rPr>
        <w:t xml:space="preserve"> Детали, не включенные в</w:t>
      </w:r>
      <w:r w:rsidR="00690487">
        <w:rPr>
          <w:sz w:val="24"/>
          <w:szCs w:val="24"/>
        </w:rPr>
        <w:t xml:space="preserve"> </w:t>
      </w:r>
      <w:r>
        <w:rPr>
          <w:sz w:val="24"/>
          <w:szCs w:val="24"/>
        </w:rPr>
        <w:t>прайс-лист</w:t>
      </w:r>
      <w:r w:rsidR="00690487">
        <w:rPr>
          <w:sz w:val="24"/>
          <w:szCs w:val="24"/>
        </w:rPr>
        <w:t>,</w:t>
      </w:r>
      <w:r>
        <w:rPr>
          <w:sz w:val="24"/>
          <w:szCs w:val="24"/>
        </w:rPr>
        <w:t xml:space="preserve"> оплачиваются отдельно Заказчиком и</w:t>
      </w:r>
      <w:r w:rsidR="00D870EE">
        <w:rPr>
          <w:sz w:val="24"/>
          <w:szCs w:val="24"/>
        </w:rPr>
        <w:t>ли</w:t>
      </w:r>
      <w:r>
        <w:rPr>
          <w:sz w:val="24"/>
          <w:szCs w:val="24"/>
        </w:rPr>
        <w:t xml:space="preserve"> предоставляются Исполнителю, после составления акта о выходе из строя узлов или агрегатов.</w:t>
      </w:r>
    </w:p>
    <w:p w:rsidR="00752A16" w:rsidRPr="0079669C" w:rsidRDefault="00752A16" w:rsidP="005D745E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1D688F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Указанные детали передаются Исполнителю по накладной в форме М-15. Прием дета</w:t>
      </w:r>
      <w:r w:rsidR="005A0840">
        <w:rPr>
          <w:sz w:val="24"/>
          <w:szCs w:val="24"/>
        </w:rPr>
        <w:t>лей осуществляется Исполнителем</w:t>
      </w:r>
      <w:r>
        <w:rPr>
          <w:sz w:val="24"/>
          <w:szCs w:val="24"/>
        </w:rPr>
        <w:t xml:space="preserve"> на основан</w:t>
      </w:r>
      <w:r w:rsidR="001D688F">
        <w:rPr>
          <w:sz w:val="24"/>
          <w:szCs w:val="24"/>
        </w:rPr>
        <w:t>ии Доверенности. По факту выполнения работ, принятые от Заказчика детали включаются в Акт сдач</w:t>
      </w:r>
      <w:r w:rsidR="001713FB">
        <w:rPr>
          <w:sz w:val="24"/>
          <w:szCs w:val="24"/>
        </w:rPr>
        <w:t>и-приемки выполненных работ с пометкой</w:t>
      </w:r>
      <w:r w:rsidR="002C4D0C">
        <w:rPr>
          <w:sz w:val="24"/>
          <w:szCs w:val="24"/>
        </w:rPr>
        <w:t>:</w:t>
      </w:r>
      <w:r w:rsidR="005A0840">
        <w:rPr>
          <w:sz w:val="24"/>
          <w:szCs w:val="24"/>
        </w:rPr>
        <w:t xml:space="preserve"> </w:t>
      </w:r>
      <w:r w:rsidR="001713FB">
        <w:rPr>
          <w:sz w:val="24"/>
          <w:szCs w:val="24"/>
        </w:rPr>
        <w:t>«Материалы-Заказ</w:t>
      </w:r>
      <w:r w:rsidR="00B578C4">
        <w:rPr>
          <w:sz w:val="24"/>
          <w:szCs w:val="24"/>
        </w:rPr>
        <w:t>чика</w:t>
      </w:r>
      <w:r w:rsidR="001713FB">
        <w:rPr>
          <w:sz w:val="24"/>
          <w:szCs w:val="24"/>
        </w:rPr>
        <w:t>».</w:t>
      </w:r>
    </w:p>
    <w:p w:rsidR="00BF7076" w:rsidRPr="00B13A12" w:rsidRDefault="00506193" w:rsidP="005D745E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112E9">
        <w:rPr>
          <w:sz w:val="24"/>
          <w:szCs w:val="24"/>
        </w:rPr>
        <w:t>.4</w:t>
      </w:r>
      <w:r w:rsidR="00397AAC" w:rsidRPr="00397AAC">
        <w:rPr>
          <w:sz w:val="24"/>
          <w:szCs w:val="24"/>
        </w:rPr>
        <w:t xml:space="preserve">. </w:t>
      </w:r>
      <w:r w:rsidR="008B1201">
        <w:rPr>
          <w:sz w:val="24"/>
          <w:szCs w:val="24"/>
        </w:rPr>
        <w:t xml:space="preserve">Оплата </w:t>
      </w:r>
      <w:r w:rsidR="00D870EE">
        <w:rPr>
          <w:sz w:val="24"/>
          <w:szCs w:val="24"/>
        </w:rPr>
        <w:t xml:space="preserve">работ </w:t>
      </w:r>
      <w:r w:rsidR="008B1201">
        <w:rPr>
          <w:sz w:val="24"/>
          <w:szCs w:val="24"/>
        </w:rPr>
        <w:t>производится</w:t>
      </w:r>
      <w:r w:rsidR="00B13A12">
        <w:rPr>
          <w:sz w:val="24"/>
          <w:szCs w:val="24"/>
        </w:rPr>
        <w:t xml:space="preserve"> на ос</w:t>
      </w:r>
      <w:r w:rsidR="00EC6408">
        <w:rPr>
          <w:sz w:val="24"/>
          <w:szCs w:val="24"/>
        </w:rPr>
        <w:t xml:space="preserve">новании подписанного Сторонами </w:t>
      </w:r>
      <w:r w:rsidR="00B13A12" w:rsidRPr="00B13A12">
        <w:rPr>
          <w:sz w:val="24"/>
          <w:szCs w:val="24"/>
        </w:rPr>
        <w:t>Акт</w:t>
      </w:r>
      <w:r w:rsidR="00B13A12">
        <w:rPr>
          <w:sz w:val="24"/>
          <w:szCs w:val="24"/>
        </w:rPr>
        <w:t>а</w:t>
      </w:r>
      <w:r w:rsidR="00B13A12" w:rsidRPr="00B13A12">
        <w:rPr>
          <w:sz w:val="24"/>
          <w:szCs w:val="24"/>
        </w:rPr>
        <w:t xml:space="preserve"> сдачи-приемки выполненных работ</w:t>
      </w:r>
      <w:r w:rsidR="00B13A12">
        <w:rPr>
          <w:sz w:val="24"/>
          <w:szCs w:val="24"/>
        </w:rPr>
        <w:t>.</w:t>
      </w:r>
    </w:p>
    <w:p w:rsidR="00D32AB7" w:rsidRDefault="00506193" w:rsidP="005D745E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112E9">
        <w:rPr>
          <w:sz w:val="24"/>
          <w:szCs w:val="24"/>
        </w:rPr>
        <w:t>.5</w:t>
      </w:r>
      <w:r w:rsidR="00D32AB7">
        <w:rPr>
          <w:sz w:val="24"/>
          <w:szCs w:val="24"/>
        </w:rPr>
        <w:t xml:space="preserve">. Срок оплаты работ — </w:t>
      </w:r>
      <w:r w:rsidR="00D870EE">
        <w:rPr>
          <w:sz w:val="24"/>
          <w:szCs w:val="24"/>
        </w:rPr>
        <w:t>15 (</w:t>
      </w:r>
      <w:r w:rsidR="00D32AB7">
        <w:rPr>
          <w:sz w:val="24"/>
          <w:szCs w:val="24"/>
        </w:rPr>
        <w:t>пят</w:t>
      </w:r>
      <w:r w:rsidR="00D870EE">
        <w:rPr>
          <w:sz w:val="24"/>
          <w:szCs w:val="24"/>
        </w:rPr>
        <w:t>надцать)</w:t>
      </w:r>
      <w:r w:rsidR="00D32AB7">
        <w:rPr>
          <w:sz w:val="24"/>
          <w:szCs w:val="24"/>
        </w:rPr>
        <w:t xml:space="preserve"> банковских дней после подписания Сторонами соответствующего Акта сдачи-приемки выполненных работ, на основании выставленного </w:t>
      </w:r>
      <w:r w:rsidR="00360AA1">
        <w:rPr>
          <w:sz w:val="24"/>
          <w:szCs w:val="24"/>
        </w:rPr>
        <w:t>Исполнителем</w:t>
      </w:r>
      <w:r w:rsidR="00D32AB7">
        <w:rPr>
          <w:sz w:val="24"/>
          <w:szCs w:val="24"/>
        </w:rPr>
        <w:t xml:space="preserve"> счёта, предоставлением счета-фактуры.</w:t>
      </w:r>
    </w:p>
    <w:p w:rsidR="001A0988" w:rsidRDefault="00506193" w:rsidP="005D745E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112E9">
        <w:rPr>
          <w:sz w:val="24"/>
          <w:szCs w:val="24"/>
        </w:rPr>
        <w:t>.6</w:t>
      </w:r>
      <w:r w:rsidR="001A0988">
        <w:rPr>
          <w:sz w:val="24"/>
          <w:szCs w:val="24"/>
        </w:rPr>
        <w:t xml:space="preserve">. </w:t>
      </w:r>
      <w:r w:rsidR="001A0988" w:rsidRPr="001A0988">
        <w:rPr>
          <w:sz w:val="24"/>
        </w:rPr>
        <w:t xml:space="preserve">Заказчик считается выполнившим свои обязательства по внесению платежей в соответствии с </w:t>
      </w:r>
      <w:r w:rsidR="0079669C">
        <w:rPr>
          <w:sz w:val="24"/>
        </w:rPr>
        <w:t>Договором, с мо</w:t>
      </w:r>
      <w:r w:rsidR="00196EB4">
        <w:rPr>
          <w:sz w:val="24"/>
        </w:rPr>
        <w:t>мента списания денежных средств</w:t>
      </w:r>
      <w:r w:rsidR="0079669C">
        <w:rPr>
          <w:sz w:val="24"/>
        </w:rPr>
        <w:t xml:space="preserve"> с расчетного </w:t>
      </w:r>
      <w:r w:rsidR="001A0988" w:rsidRPr="001A0988">
        <w:rPr>
          <w:sz w:val="24"/>
        </w:rPr>
        <w:t>счет</w:t>
      </w:r>
      <w:r w:rsidR="0079669C">
        <w:rPr>
          <w:sz w:val="24"/>
        </w:rPr>
        <w:t>а Заказчика.</w:t>
      </w:r>
    </w:p>
    <w:p w:rsidR="00B93465" w:rsidRDefault="00506193" w:rsidP="005D745E">
      <w:pPr>
        <w:pStyle w:val="31"/>
        <w:spacing w:line="276" w:lineRule="auto"/>
        <w:ind w:left="284"/>
      </w:pPr>
      <w:r>
        <w:t>2</w:t>
      </w:r>
      <w:r w:rsidR="00D32AB7">
        <w:t>.</w:t>
      </w:r>
      <w:r w:rsidR="003112E9">
        <w:t>7</w:t>
      </w:r>
      <w:r w:rsidR="00D32AB7">
        <w:t>. Стороны обязуются проводить ежеквартальную сверку расчетов, с подписанием Акта сверки взаимных расчетов (допускается электронный документооборот)</w:t>
      </w:r>
      <w:r w:rsidR="00043068">
        <w:t>.</w:t>
      </w:r>
      <w:r w:rsidR="00D32AB7">
        <w:t xml:space="preserve"> Подписание Акта производится в течение 10 рабочих дней после окончания отчетного квартала.</w:t>
      </w:r>
      <w:r w:rsidR="00B93465" w:rsidRPr="00B93465">
        <w:t xml:space="preserve"> </w:t>
      </w:r>
    </w:p>
    <w:p w:rsidR="00B93465" w:rsidRDefault="00B93465" w:rsidP="005D745E">
      <w:pPr>
        <w:pStyle w:val="31"/>
        <w:spacing w:line="276" w:lineRule="auto"/>
        <w:ind w:left="284"/>
      </w:pPr>
      <w:r>
        <w:t>2.8. Все расче</w:t>
      </w:r>
      <w:r w:rsidR="00021BB4">
        <w:t>ты между Сторонами производятся</w:t>
      </w:r>
      <w:r w:rsidR="00AD0FA6">
        <w:t xml:space="preserve"> в безналичной форме</w:t>
      </w:r>
      <w:r>
        <w:t xml:space="preserve"> в рублях, в соответствии с выставленными счетами.</w:t>
      </w:r>
    </w:p>
    <w:p w:rsidR="00D32AB7" w:rsidRPr="006B136B" w:rsidRDefault="00D32AB7" w:rsidP="001A0988">
      <w:pPr>
        <w:pStyle w:val="25"/>
        <w:shd w:val="clear" w:color="auto" w:fill="auto"/>
        <w:spacing w:after="0" w:line="240" w:lineRule="auto"/>
        <w:ind w:left="284" w:right="60"/>
        <w:rPr>
          <w:color w:val="000000"/>
          <w:sz w:val="24"/>
          <w:szCs w:val="24"/>
          <w:shd w:val="clear" w:color="auto" w:fill="FFFFFF"/>
        </w:rPr>
      </w:pPr>
    </w:p>
    <w:p w:rsidR="00210CAD" w:rsidRDefault="00210CAD" w:rsidP="001A0988">
      <w:pPr>
        <w:pStyle w:val="af"/>
        <w:ind w:left="284"/>
        <w:rPr>
          <w:b/>
          <w:bCs/>
          <w:vanish/>
          <w:sz w:val="24"/>
          <w:szCs w:val="24"/>
        </w:rPr>
      </w:pPr>
    </w:p>
    <w:p w:rsidR="00210CAD" w:rsidRDefault="00210CAD" w:rsidP="001A0988">
      <w:pPr>
        <w:pStyle w:val="af"/>
        <w:numPr>
          <w:ilvl w:val="0"/>
          <w:numId w:val="18"/>
        </w:numPr>
        <w:ind w:left="284" w:firstLine="0"/>
        <w:rPr>
          <w:b/>
          <w:bCs/>
          <w:vanish/>
          <w:sz w:val="24"/>
          <w:szCs w:val="24"/>
        </w:rPr>
      </w:pPr>
    </w:p>
    <w:p w:rsidR="00210CAD" w:rsidRDefault="00210CAD" w:rsidP="001A0988">
      <w:pPr>
        <w:pStyle w:val="af"/>
        <w:numPr>
          <w:ilvl w:val="0"/>
          <w:numId w:val="18"/>
        </w:numPr>
        <w:ind w:left="284" w:firstLine="0"/>
        <w:rPr>
          <w:b/>
          <w:bCs/>
          <w:vanish/>
          <w:sz w:val="24"/>
          <w:szCs w:val="24"/>
        </w:rPr>
      </w:pPr>
    </w:p>
    <w:p w:rsidR="00D249F1" w:rsidRDefault="00D249F1" w:rsidP="001A0988">
      <w:pPr>
        <w:ind w:left="284"/>
        <w:rPr>
          <w:sz w:val="24"/>
          <w:szCs w:val="24"/>
        </w:rPr>
      </w:pPr>
    </w:p>
    <w:p w:rsidR="00210CAD" w:rsidRDefault="00654F16" w:rsidP="00D870EE">
      <w:pPr>
        <w:spacing w:line="276" w:lineRule="auto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BF18D9">
        <w:rPr>
          <w:b/>
          <w:bCs/>
          <w:sz w:val="24"/>
          <w:szCs w:val="24"/>
        </w:rPr>
        <w:t>. ПОРЯДОК</w:t>
      </w:r>
      <w:r w:rsidR="007615B7">
        <w:rPr>
          <w:b/>
          <w:bCs/>
          <w:sz w:val="24"/>
          <w:szCs w:val="24"/>
        </w:rPr>
        <w:t xml:space="preserve"> ПРИЕМКИ ВЫПОЛНЕННЫХ РАБОТ.</w:t>
      </w:r>
    </w:p>
    <w:p w:rsidR="00B33FD9" w:rsidRDefault="00654F16" w:rsidP="00D870E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33FD9">
        <w:rPr>
          <w:sz w:val="24"/>
          <w:szCs w:val="24"/>
        </w:rPr>
        <w:t>.1.</w:t>
      </w:r>
      <w:r w:rsidR="005D588D">
        <w:rPr>
          <w:sz w:val="24"/>
          <w:szCs w:val="24"/>
        </w:rPr>
        <w:t xml:space="preserve"> </w:t>
      </w:r>
      <w:r w:rsidR="00B33FD9">
        <w:rPr>
          <w:sz w:val="24"/>
          <w:szCs w:val="24"/>
        </w:rPr>
        <w:t xml:space="preserve">При наличии у Заказчика претензий к выполненным Исполнителем работам оформляется протокол доработок с указанием сроков и порядка их выполнения. </w:t>
      </w:r>
    </w:p>
    <w:p w:rsidR="00210CAD" w:rsidRDefault="00B33FD9" w:rsidP="00D870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3.2. Акт сдачи-приемки выполненных работ подписывается Заказчиком только после устранения всех выявленных недостатков</w:t>
      </w:r>
    </w:p>
    <w:p w:rsidR="00210CAD" w:rsidRDefault="00654F16" w:rsidP="00D870EE">
      <w:pPr>
        <w:spacing w:line="276" w:lineRule="auto"/>
        <w:jc w:val="both"/>
        <w:rPr>
          <w:vanish/>
          <w:sz w:val="24"/>
          <w:szCs w:val="24"/>
        </w:rPr>
      </w:pPr>
      <w:r>
        <w:rPr>
          <w:sz w:val="24"/>
          <w:szCs w:val="24"/>
        </w:rPr>
        <w:t>3</w:t>
      </w:r>
      <w:r w:rsidR="00B33FD9">
        <w:rPr>
          <w:sz w:val="24"/>
          <w:szCs w:val="24"/>
        </w:rPr>
        <w:t>.3</w:t>
      </w:r>
      <w:r w:rsidR="00210CAD">
        <w:rPr>
          <w:sz w:val="24"/>
          <w:szCs w:val="24"/>
        </w:rPr>
        <w:t xml:space="preserve">. </w:t>
      </w:r>
    </w:p>
    <w:p w:rsidR="00210CAD" w:rsidRDefault="00210CAD" w:rsidP="00D870EE">
      <w:pPr>
        <w:pStyle w:val="af"/>
        <w:numPr>
          <w:ilvl w:val="0"/>
          <w:numId w:val="20"/>
        </w:numPr>
        <w:spacing w:line="276" w:lineRule="auto"/>
        <w:ind w:left="0" w:firstLine="0"/>
        <w:jc w:val="both"/>
        <w:rPr>
          <w:vanish/>
          <w:sz w:val="24"/>
          <w:szCs w:val="24"/>
        </w:rPr>
      </w:pPr>
    </w:p>
    <w:p w:rsidR="00210CAD" w:rsidRDefault="00210CAD" w:rsidP="00D870EE">
      <w:pPr>
        <w:pStyle w:val="af"/>
        <w:numPr>
          <w:ilvl w:val="0"/>
          <w:numId w:val="20"/>
        </w:numPr>
        <w:spacing w:line="276" w:lineRule="auto"/>
        <w:ind w:left="0" w:firstLine="0"/>
        <w:jc w:val="both"/>
        <w:rPr>
          <w:vanish/>
          <w:sz w:val="24"/>
          <w:szCs w:val="24"/>
        </w:rPr>
      </w:pPr>
    </w:p>
    <w:p w:rsidR="00210CAD" w:rsidRDefault="00210CAD" w:rsidP="00D870EE">
      <w:pPr>
        <w:pStyle w:val="af"/>
        <w:numPr>
          <w:ilvl w:val="0"/>
          <w:numId w:val="20"/>
        </w:numPr>
        <w:spacing w:line="276" w:lineRule="auto"/>
        <w:ind w:left="0" w:firstLine="0"/>
        <w:jc w:val="both"/>
        <w:rPr>
          <w:vanish/>
          <w:sz w:val="24"/>
          <w:szCs w:val="24"/>
        </w:rPr>
      </w:pPr>
    </w:p>
    <w:p w:rsidR="00210CAD" w:rsidRDefault="00210CAD" w:rsidP="00D870EE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vanish/>
          <w:sz w:val="24"/>
          <w:szCs w:val="24"/>
        </w:rPr>
      </w:pPr>
    </w:p>
    <w:p w:rsidR="00210CAD" w:rsidRDefault="00210CAD" w:rsidP="00D870EE">
      <w:pPr>
        <w:numPr>
          <w:ilvl w:val="1"/>
          <w:numId w:val="20"/>
        </w:numPr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фактически выполненных работ </w:t>
      </w:r>
      <w:r w:rsidR="00267F07">
        <w:rPr>
          <w:sz w:val="24"/>
          <w:szCs w:val="24"/>
        </w:rPr>
        <w:t xml:space="preserve">по техническому обслуживанию </w:t>
      </w:r>
      <w:r w:rsidR="00F5296E">
        <w:rPr>
          <w:sz w:val="24"/>
          <w:szCs w:val="24"/>
        </w:rPr>
        <w:t xml:space="preserve">и ремонту рулонных ворот, </w:t>
      </w:r>
      <w:proofErr w:type="spellStart"/>
      <w:r w:rsidR="00F5296E">
        <w:rPr>
          <w:sz w:val="24"/>
          <w:szCs w:val="24"/>
        </w:rPr>
        <w:t>рольставен</w:t>
      </w:r>
      <w:proofErr w:type="spellEnd"/>
      <w:r w:rsidR="00F5296E">
        <w:rPr>
          <w:sz w:val="24"/>
          <w:szCs w:val="24"/>
        </w:rPr>
        <w:t>,</w:t>
      </w:r>
      <w:r w:rsidR="00CA4C03">
        <w:rPr>
          <w:sz w:val="24"/>
          <w:szCs w:val="24"/>
        </w:rPr>
        <w:t xml:space="preserve"> шлагбаумов и светофоров</w:t>
      </w:r>
      <w:r w:rsidR="00F529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производится Заказчиком в течение 2 (двух) рабочих дней после </w:t>
      </w:r>
      <w:r w:rsidR="00014D69">
        <w:rPr>
          <w:sz w:val="24"/>
          <w:szCs w:val="24"/>
        </w:rPr>
        <w:t>полного выполнения</w:t>
      </w:r>
      <w:r>
        <w:rPr>
          <w:sz w:val="24"/>
          <w:szCs w:val="24"/>
        </w:rPr>
        <w:t xml:space="preserve"> </w:t>
      </w:r>
      <w:r w:rsidR="00014D69">
        <w:rPr>
          <w:sz w:val="24"/>
          <w:szCs w:val="24"/>
        </w:rPr>
        <w:t xml:space="preserve">обязательств в соответствии </w:t>
      </w:r>
      <w:r w:rsidR="00267F07">
        <w:rPr>
          <w:sz w:val="24"/>
          <w:szCs w:val="24"/>
        </w:rPr>
        <w:t>Перечнем работ по техническому обслужива</w:t>
      </w:r>
      <w:r w:rsidR="00EF0387">
        <w:rPr>
          <w:sz w:val="24"/>
          <w:szCs w:val="24"/>
        </w:rPr>
        <w:t>нию</w:t>
      </w:r>
      <w:r w:rsidR="00CA4C03">
        <w:rPr>
          <w:sz w:val="24"/>
          <w:szCs w:val="24"/>
        </w:rPr>
        <w:t xml:space="preserve"> и ремонту </w:t>
      </w:r>
      <w:r w:rsidR="00EF0387">
        <w:rPr>
          <w:sz w:val="24"/>
          <w:szCs w:val="24"/>
        </w:rPr>
        <w:t>Оборудования (П</w:t>
      </w:r>
      <w:r w:rsidR="00393D2D">
        <w:rPr>
          <w:sz w:val="24"/>
          <w:szCs w:val="24"/>
        </w:rPr>
        <w:t>риложение № 3</w:t>
      </w:r>
      <w:r w:rsidR="00267F07">
        <w:rPr>
          <w:sz w:val="24"/>
          <w:szCs w:val="24"/>
        </w:rPr>
        <w:t>)</w:t>
      </w:r>
      <w:r w:rsidR="00014D69">
        <w:rPr>
          <w:sz w:val="24"/>
          <w:szCs w:val="24"/>
        </w:rPr>
        <w:t xml:space="preserve"> </w:t>
      </w:r>
      <w:r>
        <w:rPr>
          <w:sz w:val="24"/>
          <w:szCs w:val="24"/>
        </w:rPr>
        <w:t>и оформляется Актом сдачи-приемки выполненных работ</w:t>
      </w:r>
      <w:r w:rsidR="00477044">
        <w:rPr>
          <w:sz w:val="24"/>
          <w:szCs w:val="24"/>
        </w:rPr>
        <w:t xml:space="preserve"> </w:t>
      </w:r>
      <w:r w:rsidR="008C4FB7">
        <w:rPr>
          <w:sz w:val="24"/>
          <w:szCs w:val="24"/>
        </w:rPr>
        <w:t xml:space="preserve">и </w:t>
      </w:r>
      <w:r w:rsidR="00477044">
        <w:rPr>
          <w:sz w:val="24"/>
          <w:szCs w:val="24"/>
        </w:rPr>
        <w:t>счетом-фактурой</w:t>
      </w:r>
      <w:r w:rsidR="00043068">
        <w:rPr>
          <w:sz w:val="24"/>
          <w:szCs w:val="24"/>
        </w:rPr>
        <w:t>.</w:t>
      </w:r>
    </w:p>
    <w:p w:rsidR="008142F3" w:rsidRDefault="00654F16" w:rsidP="00D870EE">
      <w:pPr>
        <w:tabs>
          <w:tab w:val="num" w:pos="124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42F3" w:rsidRPr="008142F3">
        <w:rPr>
          <w:sz w:val="24"/>
          <w:szCs w:val="24"/>
        </w:rPr>
        <w:t>.</w:t>
      </w:r>
      <w:r w:rsidR="00B33FD9">
        <w:rPr>
          <w:sz w:val="24"/>
          <w:szCs w:val="24"/>
        </w:rPr>
        <w:t>5</w:t>
      </w:r>
      <w:r w:rsidR="008142F3" w:rsidRPr="008142F3">
        <w:rPr>
          <w:sz w:val="24"/>
          <w:szCs w:val="24"/>
        </w:rPr>
        <w:t>. Рекламации в отношении скрытых недостатков</w:t>
      </w:r>
      <w:r w:rsidR="00357DDA">
        <w:rPr>
          <w:sz w:val="24"/>
          <w:szCs w:val="24"/>
        </w:rPr>
        <w:t>,</w:t>
      </w:r>
      <w:r w:rsidR="008142F3" w:rsidRPr="008142F3">
        <w:rPr>
          <w:sz w:val="24"/>
          <w:szCs w:val="24"/>
        </w:rPr>
        <w:t xml:space="preserve"> дефектов </w:t>
      </w:r>
      <w:r w:rsidR="00357DDA">
        <w:rPr>
          <w:sz w:val="24"/>
          <w:szCs w:val="24"/>
        </w:rPr>
        <w:t>деталей</w:t>
      </w:r>
      <w:r w:rsidR="008142F3" w:rsidRPr="008142F3">
        <w:rPr>
          <w:sz w:val="24"/>
          <w:szCs w:val="24"/>
        </w:rPr>
        <w:t>, имеющ</w:t>
      </w:r>
      <w:r w:rsidR="00357DDA">
        <w:rPr>
          <w:sz w:val="24"/>
          <w:szCs w:val="24"/>
        </w:rPr>
        <w:t>ие</w:t>
      </w:r>
      <w:r w:rsidR="008142F3" w:rsidRPr="008142F3">
        <w:rPr>
          <w:sz w:val="24"/>
          <w:szCs w:val="24"/>
        </w:rPr>
        <w:t xml:space="preserve"> гарантийные сроки эксплуатации, предъявляются Заказчиком </w:t>
      </w:r>
      <w:r w:rsidR="003A198D">
        <w:rPr>
          <w:sz w:val="24"/>
          <w:szCs w:val="24"/>
        </w:rPr>
        <w:t>Исполнителю</w:t>
      </w:r>
      <w:r w:rsidR="008142F3" w:rsidRPr="008142F3">
        <w:rPr>
          <w:sz w:val="24"/>
          <w:szCs w:val="24"/>
        </w:rPr>
        <w:t xml:space="preserve"> в течение гарантийного срока. </w:t>
      </w:r>
      <w:r w:rsidR="003A198D">
        <w:rPr>
          <w:sz w:val="24"/>
          <w:szCs w:val="24"/>
        </w:rPr>
        <w:t>Исполнитель</w:t>
      </w:r>
      <w:r w:rsidR="008142F3" w:rsidRPr="008142F3">
        <w:rPr>
          <w:sz w:val="24"/>
          <w:szCs w:val="24"/>
        </w:rPr>
        <w:t xml:space="preserve"> обязан в течение </w:t>
      </w:r>
      <w:r w:rsidR="000328B5">
        <w:rPr>
          <w:sz w:val="24"/>
          <w:szCs w:val="24"/>
        </w:rPr>
        <w:t xml:space="preserve">2 </w:t>
      </w:r>
      <w:r w:rsidR="008142F3" w:rsidRPr="008142F3">
        <w:rPr>
          <w:sz w:val="24"/>
          <w:szCs w:val="24"/>
        </w:rPr>
        <w:t>(</w:t>
      </w:r>
      <w:r w:rsidR="000328B5">
        <w:rPr>
          <w:sz w:val="24"/>
          <w:szCs w:val="24"/>
        </w:rPr>
        <w:t>двух</w:t>
      </w:r>
      <w:r w:rsidR="008142F3" w:rsidRPr="008142F3">
        <w:rPr>
          <w:sz w:val="24"/>
          <w:szCs w:val="24"/>
        </w:rPr>
        <w:t>) рабочих дней</w:t>
      </w:r>
      <w:r w:rsidR="00357DDA">
        <w:rPr>
          <w:sz w:val="24"/>
          <w:szCs w:val="24"/>
        </w:rPr>
        <w:t>, после получения заявки от Заказчика,</w:t>
      </w:r>
      <w:r w:rsidR="008142F3" w:rsidRPr="008142F3">
        <w:rPr>
          <w:sz w:val="24"/>
          <w:szCs w:val="24"/>
        </w:rPr>
        <w:t xml:space="preserve"> прибыть для устранения неисправностей. Срок исполнения работ зависит от характера неисправности и </w:t>
      </w:r>
      <w:r w:rsidR="000328B5">
        <w:rPr>
          <w:sz w:val="24"/>
          <w:szCs w:val="24"/>
        </w:rPr>
        <w:t>оговаривается сторонами.</w:t>
      </w:r>
      <w:r w:rsidR="008142F3" w:rsidRPr="008142F3">
        <w:rPr>
          <w:sz w:val="24"/>
          <w:szCs w:val="24"/>
        </w:rPr>
        <w:t xml:space="preserve"> Если это связано с заменой </w:t>
      </w:r>
      <w:r w:rsidR="00357DDA" w:rsidRPr="008142F3">
        <w:rPr>
          <w:sz w:val="24"/>
          <w:szCs w:val="24"/>
        </w:rPr>
        <w:t xml:space="preserve">узлов </w:t>
      </w:r>
      <w:r w:rsidR="008142F3" w:rsidRPr="008142F3">
        <w:rPr>
          <w:sz w:val="24"/>
          <w:szCs w:val="24"/>
        </w:rPr>
        <w:t>или его</w:t>
      </w:r>
      <w:r w:rsidR="00357DDA">
        <w:rPr>
          <w:sz w:val="24"/>
          <w:szCs w:val="24"/>
        </w:rPr>
        <w:t xml:space="preserve"> агрегатов</w:t>
      </w:r>
      <w:r w:rsidR="008142F3" w:rsidRPr="008142F3">
        <w:rPr>
          <w:sz w:val="24"/>
          <w:szCs w:val="24"/>
        </w:rPr>
        <w:t>, срок устранения неисправностей оговаривается Сторонами отдельно.</w:t>
      </w:r>
    </w:p>
    <w:p w:rsidR="000328B5" w:rsidRPr="008142F3" w:rsidRDefault="000328B5" w:rsidP="00D870EE">
      <w:pPr>
        <w:tabs>
          <w:tab w:val="num" w:pos="1245"/>
        </w:tabs>
        <w:spacing w:line="276" w:lineRule="auto"/>
        <w:jc w:val="both"/>
        <w:rPr>
          <w:sz w:val="24"/>
          <w:szCs w:val="24"/>
        </w:rPr>
      </w:pPr>
    </w:p>
    <w:p w:rsidR="00210CAD" w:rsidRPr="00865E83" w:rsidRDefault="00327794" w:rsidP="00D870EE">
      <w:pPr>
        <w:spacing w:line="276" w:lineRule="auto"/>
        <w:jc w:val="center"/>
        <w:rPr>
          <w:b/>
          <w:bCs/>
          <w:sz w:val="24"/>
          <w:szCs w:val="24"/>
        </w:rPr>
      </w:pPr>
      <w:r w:rsidRPr="00BA6E90">
        <w:rPr>
          <w:b/>
          <w:bCs/>
          <w:sz w:val="24"/>
          <w:szCs w:val="24"/>
        </w:rPr>
        <w:t>4</w:t>
      </w:r>
      <w:r w:rsidR="00406DA9" w:rsidRPr="00BA6E90">
        <w:rPr>
          <w:b/>
          <w:bCs/>
          <w:sz w:val="24"/>
          <w:szCs w:val="24"/>
        </w:rPr>
        <w:t xml:space="preserve">. </w:t>
      </w:r>
      <w:r w:rsidR="00210CAD" w:rsidRPr="00BA6E90">
        <w:rPr>
          <w:b/>
          <w:bCs/>
          <w:sz w:val="24"/>
          <w:szCs w:val="24"/>
        </w:rPr>
        <w:t>ОБЯЗАННОСТИ СТОРОН</w:t>
      </w:r>
    </w:p>
    <w:p w:rsidR="00210CAD" w:rsidRPr="00865E83" w:rsidRDefault="00327794" w:rsidP="00D870EE">
      <w:pPr>
        <w:spacing w:line="276" w:lineRule="auto"/>
        <w:ind w:left="360" w:hanging="76"/>
        <w:rPr>
          <w:sz w:val="24"/>
          <w:szCs w:val="24"/>
        </w:rPr>
      </w:pPr>
      <w:r>
        <w:rPr>
          <w:sz w:val="24"/>
          <w:szCs w:val="24"/>
        </w:rPr>
        <w:t>4</w:t>
      </w:r>
      <w:r w:rsidR="00406DA9" w:rsidRPr="00865E83">
        <w:rPr>
          <w:sz w:val="24"/>
          <w:szCs w:val="24"/>
        </w:rPr>
        <w:t>.1.</w:t>
      </w:r>
      <w:r w:rsidR="002E12BA">
        <w:rPr>
          <w:sz w:val="24"/>
          <w:szCs w:val="24"/>
        </w:rPr>
        <w:t xml:space="preserve"> </w:t>
      </w:r>
      <w:r w:rsidR="00210CAD" w:rsidRPr="00865E83">
        <w:rPr>
          <w:sz w:val="24"/>
          <w:szCs w:val="24"/>
        </w:rPr>
        <w:t>Исполнитель обязуется:</w:t>
      </w:r>
    </w:p>
    <w:p w:rsidR="007A2981" w:rsidRPr="003E595A" w:rsidRDefault="00327794" w:rsidP="00D870E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7A2981" w:rsidRPr="00865E83">
        <w:rPr>
          <w:sz w:val="24"/>
          <w:szCs w:val="24"/>
        </w:rPr>
        <w:t>.1.1.</w:t>
      </w:r>
      <w:r w:rsidR="002E12BA">
        <w:rPr>
          <w:sz w:val="24"/>
          <w:szCs w:val="24"/>
        </w:rPr>
        <w:t xml:space="preserve"> </w:t>
      </w:r>
      <w:r w:rsidR="007A2981" w:rsidRPr="00865E83">
        <w:rPr>
          <w:sz w:val="24"/>
          <w:szCs w:val="24"/>
        </w:rPr>
        <w:t>Принимать заявки Заказчика</w:t>
      </w:r>
      <w:r w:rsidR="007A2981">
        <w:rPr>
          <w:sz w:val="24"/>
          <w:szCs w:val="24"/>
        </w:rPr>
        <w:t xml:space="preserve"> ежедневно с </w:t>
      </w:r>
      <w:r w:rsidR="000328B5">
        <w:rPr>
          <w:sz w:val="24"/>
          <w:szCs w:val="24"/>
        </w:rPr>
        <w:t>09</w:t>
      </w:r>
      <w:r w:rsidR="007A2981">
        <w:rPr>
          <w:sz w:val="24"/>
          <w:szCs w:val="24"/>
        </w:rPr>
        <w:t xml:space="preserve">.00 до 18.00 часов по тел.: </w:t>
      </w:r>
      <w:r w:rsidR="000A41FE" w:rsidRPr="00AB4D3F">
        <w:rPr>
          <w:sz w:val="24"/>
          <w:szCs w:val="24"/>
        </w:rPr>
        <w:t>(495) 234-12-16</w:t>
      </w:r>
    </w:p>
    <w:p w:rsidR="00210CAD" w:rsidRDefault="00327794" w:rsidP="00D870E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406DA9">
        <w:rPr>
          <w:sz w:val="24"/>
          <w:szCs w:val="24"/>
        </w:rPr>
        <w:t>.1.</w:t>
      </w:r>
      <w:r w:rsidR="007A2981">
        <w:rPr>
          <w:sz w:val="24"/>
          <w:szCs w:val="24"/>
        </w:rPr>
        <w:t>2</w:t>
      </w:r>
      <w:r w:rsidR="00406DA9">
        <w:rPr>
          <w:sz w:val="24"/>
          <w:szCs w:val="24"/>
        </w:rPr>
        <w:t>.</w:t>
      </w:r>
      <w:r w:rsidR="002E12BA">
        <w:rPr>
          <w:sz w:val="24"/>
          <w:szCs w:val="24"/>
        </w:rPr>
        <w:t xml:space="preserve"> </w:t>
      </w:r>
      <w:r w:rsidR="00210CAD">
        <w:rPr>
          <w:sz w:val="24"/>
          <w:szCs w:val="24"/>
        </w:rPr>
        <w:t xml:space="preserve">Обеспечить своевременное, качественное и надежное обслуживание Оборудования в </w:t>
      </w:r>
      <w:r w:rsidR="00E55CDF">
        <w:rPr>
          <w:sz w:val="24"/>
          <w:szCs w:val="24"/>
        </w:rPr>
        <w:t>соответствии с нормативными документами и техническими требованиями в</w:t>
      </w:r>
      <w:r w:rsidR="00DE3A1C">
        <w:rPr>
          <w:sz w:val="24"/>
          <w:szCs w:val="24"/>
        </w:rPr>
        <w:t xml:space="preserve"> </w:t>
      </w:r>
      <w:r w:rsidR="00210CAD">
        <w:rPr>
          <w:sz w:val="24"/>
          <w:szCs w:val="24"/>
        </w:rPr>
        <w:t>теч</w:t>
      </w:r>
      <w:r w:rsidR="00E55CDF">
        <w:rPr>
          <w:sz w:val="24"/>
          <w:szCs w:val="24"/>
        </w:rPr>
        <w:t>ение срока действия Договора.</w:t>
      </w:r>
    </w:p>
    <w:p w:rsidR="002A42B1" w:rsidRDefault="00327794" w:rsidP="00D870EE">
      <w:pPr>
        <w:pStyle w:val="a9"/>
        <w:spacing w:line="276" w:lineRule="auto"/>
        <w:ind w:right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</w:t>
      </w:r>
      <w:r w:rsidR="002A42B1">
        <w:rPr>
          <w:b w:val="0"/>
          <w:bCs w:val="0"/>
          <w:sz w:val="24"/>
          <w:szCs w:val="24"/>
        </w:rPr>
        <w:t>.1.</w:t>
      </w:r>
      <w:r w:rsidR="007A2981">
        <w:rPr>
          <w:b w:val="0"/>
          <w:bCs w:val="0"/>
          <w:sz w:val="24"/>
          <w:szCs w:val="24"/>
        </w:rPr>
        <w:t>3</w:t>
      </w:r>
      <w:r w:rsidR="002A42B1">
        <w:rPr>
          <w:b w:val="0"/>
          <w:bCs w:val="0"/>
          <w:sz w:val="24"/>
          <w:szCs w:val="24"/>
        </w:rPr>
        <w:t>. Выезд на место в течение не более 24 (двадцати четырех) часов с момента получения заявки от Заказчика для осмотра установки.</w:t>
      </w:r>
    </w:p>
    <w:p w:rsidR="002A42B1" w:rsidRDefault="00327794" w:rsidP="00D870EE">
      <w:pPr>
        <w:pStyle w:val="a9"/>
        <w:spacing w:line="276" w:lineRule="auto"/>
        <w:ind w:right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</w:t>
      </w:r>
      <w:r w:rsidR="002A42B1">
        <w:rPr>
          <w:b w:val="0"/>
          <w:bCs w:val="0"/>
          <w:sz w:val="24"/>
          <w:szCs w:val="24"/>
        </w:rPr>
        <w:t>.1.</w:t>
      </w:r>
      <w:r w:rsidR="007A2981">
        <w:rPr>
          <w:b w:val="0"/>
          <w:bCs w:val="0"/>
          <w:sz w:val="24"/>
          <w:szCs w:val="24"/>
        </w:rPr>
        <w:t>4</w:t>
      </w:r>
      <w:r w:rsidR="00E8741C">
        <w:rPr>
          <w:b w:val="0"/>
          <w:bCs w:val="0"/>
          <w:sz w:val="24"/>
          <w:szCs w:val="24"/>
        </w:rPr>
        <w:t>.</w:t>
      </w:r>
      <w:r w:rsidR="000328B5">
        <w:rPr>
          <w:b w:val="0"/>
          <w:bCs w:val="0"/>
          <w:sz w:val="24"/>
          <w:szCs w:val="24"/>
        </w:rPr>
        <w:t xml:space="preserve"> </w:t>
      </w:r>
      <w:r w:rsidR="00E8741C">
        <w:rPr>
          <w:b w:val="0"/>
          <w:bCs w:val="0"/>
          <w:sz w:val="24"/>
          <w:szCs w:val="24"/>
        </w:rPr>
        <w:t>В случае заклинивания рулонных ворот, находящихся н</w:t>
      </w:r>
      <w:r w:rsidR="00052CE8">
        <w:rPr>
          <w:b w:val="0"/>
          <w:bCs w:val="0"/>
          <w:sz w:val="24"/>
          <w:szCs w:val="24"/>
        </w:rPr>
        <w:t xml:space="preserve">а дебаркадерах (88), (99) прибытие </w:t>
      </w:r>
      <w:r w:rsidR="002A42B1">
        <w:rPr>
          <w:b w:val="0"/>
          <w:bCs w:val="0"/>
          <w:sz w:val="24"/>
          <w:szCs w:val="24"/>
        </w:rPr>
        <w:t>на место осу</w:t>
      </w:r>
      <w:r w:rsidR="000F0A10">
        <w:rPr>
          <w:b w:val="0"/>
          <w:bCs w:val="0"/>
          <w:sz w:val="24"/>
          <w:szCs w:val="24"/>
        </w:rPr>
        <w:t>ществляется в течение н</w:t>
      </w:r>
      <w:r w:rsidR="00052CE8">
        <w:rPr>
          <w:b w:val="0"/>
          <w:bCs w:val="0"/>
          <w:sz w:val="24"/>
          <w:szCs w:val="24"/>
        </w:rPr>
        <w:t>е позднее</w:t>
      </w:r>
      <w:r w:rsidR="00C64107">
        <w:rPr>
          <w:b w:val="0"/>
          <w:bCs w:val="0"/>
          <w:sz w:val="24"/>
          <w:szCs w:val="24"/>
        </w:rPr>
        <w:t xml:space="preserve"> 12</w:t>
      </w:r>
      <w:r w:rsidR="005763A6">
        <w:rPr>
          <w:b w:val="0"/>
          <w:bCs w:val="0"/>
          <w:sz w:val="24"/>
          <w:szCs w:val="24"/>
        </w:rPr>
        <w:t xml:space="preserve"> (двенадцати</w:t>
      </w:r>
      <w:r w:rsidR="002A42B1">
        <w:rPr>
          <w:b w:val="0"/>
          <w:bCs w:val="0"/>
          <w:sz w:val="24"/>
          <w:szCs w:val="24"/>
        </w:rPr>
        <w:t>) часов с момента получения заявки от Заказчика.</w:t>
      </w:r>
    </w:p>
    <w:p w:rsidR="002A42B1" w:rsidRPr="00634732" w:rsidRDefault="00327794" w:rsidP="00D870EE">
      <w:pPr>
        <w:pStyle w:val="a9"/>
        <w:spacing w:line="276" w:lineRule="auto"/>
        <w:ind w:right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</w:t>
      </w:r>
      <w:r w:rsidR="002A42B1">
        <w:rPr>
          <w:b w:val="0"/>
          <w:bCs w:val="0"/>
          <w:sz w:val="24"/>
          <w:szCs w:val="24"/>
        </w:rPr>
        <w:t>.1.</w:t>
      </w:r>
      <w:r w:rsidR="007A2981">
        <w:rPr>
          <w:b w:val="0"/>
          <w:bCs w:val="0"/>
          <w:sz w:val="24"/>
          <w:szCs w:val="24"/>
        </w:rPr>
        <w:t>5</w:t>
      </w:r>
      <w:r w:rsidR="002A42B1">
        <w:rPr>
          <w:b w:val="0"/>
          <w:bCs w:val="0"/>
          <w:sz w:val="24"/>
          <w:szCs w:val="24"/>
        </w:rPr>
        <w:t>.</w:t>
      </w:r>
      <w:r w:rsidR="000328B5">
        <w:rPr>
          <w:b w:val="0"/>
          <w:bCs w:val="0"/>
          <w:sz w:val="24"/>
          <w:szCs w:val="24"/>
        </w:rPr>
        <w:t xml:space="preserve"> </w:t>
      </w:r>
      <w:r w:rsidR="002A42B1">
        <w:rPr>
          <w:b w:val="0"/>
          <w:bCs w:val="0"/>
          <w:sz w:val="24"/>
          <w:szCs w:val="24"/>
        </w:rPr>
        <w:t xml:space="preserve">В случае возможности устранения </w:t>
      </w:r>
      <w:r w:rsidR="002A42B1" w:rsidRPr="00634732">
        <w:rPr>
          <w:b w:val="0"/>
          <w:bCs w:val="0"/>
          <w:sz w:val="24"/>
          <w:szCs w:val="24"/>
        </w:rPr>
        <w:t>неисправности сразу</w:t>
      </w:r>
      <w:r w:rsidR="006277A7" w:rsidRPr="00634732">
        <w:rPr>
          <w:b w:val="0"/>
          <w:bCs w:val="0"/>
          <w:sz w:val="24"/>
          <w:szCs w:val="24"/>
        </w:rPr>
        <w:t xml:space="preserve"> путем мелкого ремонта</w:t>
      </w:r>
      <w:r w:rsidR="002A42B1" w:rsidRPr="00634732">
        <w:rPr>
          <w:b w:val="0"/>
          <w:bCs w:val="0"/>
          <w:sz w:val="24"/>
          <w:szCs w:val="24"/>
        </w:rPr>
        <w:t xml:space="preserve">, Исполнитель производит </w:t>
      </w:r>
      <w:r w:rsidR="002A6338">
        <w:rPr>
          <w:b w:val="0"/>
          <w:bCs w:val="0"/>
          <w:sz w:val="24"/>
          <w:szCs w:val="24"/>
        </w:rPr>
        <w:t>ремонт Оборудования</w:t>
      </w:r>
      <w:r w:rsidR="00C65E4D">
        <w:rPr>
          <w:b w:val="0"/>
          <w:bCs w:val="0"/>
          <w:sz w:val="24"/>
          <w:szCs w:val="24"/>
        </w:rPr>
        <w:t xml:space="preserve"> в тот же день.</w:t>
      </w:r>
    </w:p>
    <w:p w:rsidR="002A42B1" w:rsidRDefault="00327794" w:rsidP="00D870EE">
      <w:pPr>
        <w:pStyle w:val="a9"/>
        <w:spacing w:line="276" w:lineRule="auto"/>
        <w:ind w:right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</w:t>
      </w:r>
      <w:r w:rsidR="002A42B1" w:rsidRPr="00634732">
        <w:rPr>
          <w:b w:val="0"/>
          <w:bCs w:val="0"/>
          <w:sz w:val="24"/>
          <w:szCs w:val="24"/>
        </w:rPr>
        <w:t>.1.</w:t>
      </w:r>
      <w:r w:rsidR="007A2981" w:rsidRPr="00634732">
        <w:rPr>
          <w:b w:val="0"/>
          <w:bCs w:val="0"/>
          <w:sz w:val="24"/>
          <w:szCs w:val="24"/>
        </w:rPr>
        <w:t>6</w:t>
      </w:r>
      <w:r w:rsidR="002A42B1" w:rsidRPr="00634732">
        <w:rPr>
          <w:b w:val="0"/>
          <w:bCs w:val="0"/>
          <w:sz w:val="24"/>
          <w:szCs w:val="24"/>
        </w:rPr>
        <w:t>.</w:t>
      </w:r>
      <w:r w:rsidR="000328B5">
        <w:rPr>
          <w:b w:val="0"/>
          <w:bCs w:val="0"/>
          <w:sz w:val="24"/>
          <w:szCs w:val="24"/>
        </w:rPr>
        <w:t xml:space="preserve"> </w:t>
      </w:r>
      <w:r w:rsidR="002A42B1" w:rsidRPr="00634732">
        <w:rPr>
          <w:b w:val="0"/>
          <w:bCs w:val="0"/>
          <w:sz w:val="24"/>
          <w:szCs w:val="24"/>
        </w:rPr>
        <w:t>В случае невозможности устранения неисправности сразу</w:t>
      </w:r>
      <w:r w:rsidR="006277A7" w:rsidRPr="00634732">
        <w:rPr>
          <w:b w:val="0"/>
          <w:bCs w:val="0"/>
          <w:sz w:val="24"/>
          <w:szCs w:val="24"/>
        </w:rPr>
        <w:t xml:space="preserve"> путем мелкого ремонта, Исполнитель составл</w:t>
      </w:r>
      <w:r w:rsidR="00EA287A">
        <w:rPr>
          <w:b w:val="0"/>
          <w:bCs w:val="0"/>
          <w:sz w:val="24"/>
          <w:szCs w:val="24"/>
        </w:rPr>
        <w:t xml:space="preserve">яет Акт </w:t>
      </w:r>
      <w:proofErr w:type="spellStart"/>
      <w:r w:rsidR="00EA287A">
        <w:rPr>
          <w:b w:val="0"/>
          <w:bCs w:val="0"/>
          <w:sz w:val="24"/>
          <w:szCs w:val="24"/>
        </w:rPr>
        <w:t>Дефектовки</w:t>
      </w:r>
      <w:proofErr w:type="spellEnd"/>
      <w:r w:rsidR="00EA287A">
        <w:rPr>
          <w:b w:val="0"/>
          <w:bCs w:val="0"/>
          <w:sz w:val="24"/>
          <w:szCs w:val="24"/>
        </w:rPr>
        <w:t xml:space="preserve"> </w:t>
      </w:r>
      <w:r w:rsidR="00867039">
        <w:rPr>
          <w:b w:val="0"/>
          <w:bCs w:val="0"/>
          <w:sz w:val="24"/>
          <w:szCs w:val="24"/>
        </w:rPr>
        <w:t xml:space="preserve">с перечнем необходимых </w:t>
      </w:r>
      <w:r w:rsidR="006277A7" w:rsidRPr="00634732">
        <w:rPr>
          <w:b w:val="0"/>
          <w:bCs w:val="0"/>
          <w:sz w:val="24"/>
          <w:szCs w:val="24"/>
        </w:rPr>
        <w:t>работ и направляет в сторону заказчика К</w:t>
      </w:r>
      <w:r w:rsidR="000328B5">
        <w:rPr>
          <w:b w:val="0"/>
          <w:bCs w:val="0"/>
          <w:sz w:val="24"/>
          <w:szCs w:val="24"/>
        </w:rPr>
        <w:t xml:space="preserve">оммерческое предложение (КП) </w:t>
      </w:r>
      <w:r w:rsidR="006277A7" w:rsidRPr="00634732">
        <w:rPr>
          <w:b w:val="0"/>
          <w:bCs w:val="0"/>
          <w:sz w:val="24"/>
          <w:szCs w:val="24"/>
        </w:rPr>
        <w:t xml:space="preserve">на выполнение работ в срок не более 3 рабочих дней. Далее в случае согласования КП </w:t>
      </w:r>
      <w:r w:rsidR="000328B5">
        <w:rPr>
          <w:b w:val="0"/>
          <w:bCs w:val="0"/>
          <w:sz w:val="24"/>
          <w:szCs w:val="24"/>
        </w:rPr>
        <w:t xml:space="preserve">Исполнитель </w:t>
      </w:r>
      <w:r w:rsidR="006277A7" w:rsidRPr="00634732">
        <w:rPr>
          <w:b w:val="0"/>
          <w:bCs w:val="0"/>
          <w:sz w:val="24"/>
          <w:szCs w:val="24"/>
        </w:rPr>
        <w:t xml:space="preserve">устраняет неисправность в </w:t>
      </w:r>
      <w:r w:rsidR="000328B5">
        <w:rPr>
          <w:b w:val="0"/>
          <w:bCs w:val="0"/>
          <w:sz w:val="24"/>
          <w:szCs w:val="24"/>
        </w:rPr>
        <w:t>срок</w:t>
      </w:r>
      <w:r w:rsidR="006277A7" w:rsidRPr="00634732">
        <w:rPr>
          <w:b w:val="0"/>
          <w:bCs w:val="0"/>
          <w:sz w:val="24"/>
          <w:szCs w:val="24"/>
        </w:rPr>
        <w:t xml:space="preserve"> не более 5 (пяти) рабочих дней с момента оплаты счета.</w:t>
      </w:r>
    </w:p>
    <w:p w:rsidR="00210CAD" w:rsidRDefault="00327794" w:rsidP="00D870E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406DA9">
        <w:rPr>
          <w:sz w:val="24"/>
          <w:szCs w:val="24"/>
        </w:rPr>
        <w:t>.1.</w:t>
      </w:r>
      <w:r w:rsidR="002E12BA">
        <w:rPr>
          <w:sz w:val="24"/>
          <w:szCs w:val="24"/>
        </w:rPr>
        <w:t xml:space="preserve">7. </w:t>
      </w:r>
      <w:r w:rsidR="00210CAD">
        <w:rPr>
          <w:sz w:val="24"/>
          <w:szCs w:val="24"/>
        </w:rPr>
        <w:t>До начала производства ремонтных работ, не менее чем за 12 часов, уведомить Заказчика о требованиях по обеспечению д</w:t>
      </w:r>
      <w:r w:rsidR="00E11132">
        <w:rPr>
          <w:sz w:val="24"/>
          <w:szCs w:val="24"/>
        </w:rPr>
        <w:t>оступа к месту проведения работ по техническому обслуживанию и ремонту Оборудования.</w:t>
      </w:r>
    </w:p>
    <w:p w:rsidR="00D14395" w:rsidRPr="00883D8E" w:rsidRDefault="00327794" w:rsidP="00D870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42B1">
        <w:rPr>
          <w:sz w:val="24"/>
          <w:szCs w:val="24"/>
        </w:rPr>
        <w:t>.1.</w:t>
      </w:r>
      <w:r w:rsidR="002E12BA">
        <w:rPr>
          <w:sz w:val="24"/>
          <w:szCs w:val="24"/>
        </w:rPr>
        <w:t>8</w:t>
      </w:r>
      <w:r w:rsidR="00406DA9">
        <w:rPr>
          <w:sz w:val="24"/>
          <w:szCs w:val="24"/>
        </w:rPr>
        <w:t>.</w:t>
      </w:r>
      <w:r w:rsidR="002E12BA">
        <w:rPr>
          <w:sz w:val="24"/>
          <w:szCs w:val="24"/>
        </w:rPr>
        <w:t xml:space="preserve"> </w:t>
      </w:r>
      <w:r w:rsidR="00D14395" w:rsidRPr="00883D8E">
        <w:rPr>
          <w:sz w:val="24"/>
          <w:szCs w:val="24"/>
        </w:rPr>
        <w:t>Выполнить порученные ему работы по техническому обслуживанию и ремонту оборудования качественно, в соответствии с нормативными документами и техническими требова</w:t>
      </w:r>
      <w:r w:rsidR="00243A7E">
        <w:rPr>
          <w:sz w:val="24"/>
          <w:szCs w:val="24"/>
        </w:rPr>
        <w:t>ниями.</w:t>
      </w:r>
    </w:p>
    <w:p w:rsidR="00D14395" w:rsidRDefault="00327794" w:rsidP="00D870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42B1">
        <w:rPr>
          <w:sz w:val="24"/>
          <w:szCs w:val="24"/>
        </w:rPr>
        <w:t>.1.</w:t>
      </w:r>
      <w:r w:rsidR="002E12BA">
        <w:rPr>
          <w:sz w:val="24"/>
          <w:szCs w:val="24"/>
        </w:rPr>
        <w:t>9.</w:t>
      </w:r>
      <w:r w:rsidR="00D14395" w:rsidRPr="008142F3">
        <w:rPr>
          <w:sz w:val="24"/>
          <w:szCs w:val="24"/>
        </w:rPr>
        <w:t xml:space="preserve">В случае обнаружения дефектов материалов, приобретенных </w:t>
      </w:r>
      <w:r w:rsidR="003A198D">
        <w:rPr>
          <w:sz w:val="24"/>
          <w:szCs w:val="24"/>
        </w:rPr>
        <w:t>Исполнителем</w:t>
      </w:r>
      <w:r w:rsidR="00D14395" w:rsidRPr="008142F3">
        <w:rPr>
          <w:sz w:val="24"/>
          <w:szCs w:val="24"/>
        </w:rPr>
        <w:t xml:space="preserve">, в процессе его ремонта и испытаний, </w:t>
      </w:r>
      <w:r w:rsidR="00C32F7C">
        <w:rPr>
          <w:sz w:val="24"/>
          <w:szCs w:val="24"/>
        </w:rPr>
        <w:t>Исполнитель</w:t>
      </w:r>
      <w:r w:rsidR="00D14395" w:rsidRPr="008142F3">
        <w:rPr>
          <w:sz w:val="24"/>
          <w:szCs w:val="24"/>
        </w:rPr>
        <w:t xml:space="preserve"> обязан устранить дефекты или заменить материалы в срок</w:t>
      </w:r>
      <w:r w:rsidR="000328B5">
        <w:rPr>
          <w:sz w:val="24"/>
          <w:szCs w:val="24"/>
        </w:rPr>
        <w:t xml:space="preserve"> не более 5 (пяти) рабочих дней</w:t>
      </w:r>
      <w:r w:rsidR="00D14395" w:rsidRPr="008142F3">
        <w:rPr>
          <w:sz w:val="24"/>
          <w:szCs w:val="24"/>
        </w:rPr>
        <w:t>.</w:t>
      </w:r>
    </w:p>
    <w:p w:rsidR="00037A36" w:rsidRPr="00037A36" w:rsidRDefault="00327794" w:rsidP="00D870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14E0B">
        <w:rPr>
          <w:sz w:val="24"/>
          <w:szCs w:val="24"/>
        </w:rPr>
        <w:t>.1.10</w:t>
      </w:r>
      <w:r w:rsidR="00037A36" w:rsidRPr="00037A36">
        <w:rPr>
          <w:sz w:val="24"/>
          <w:szCs w:val="24"/>
        </w:rPr>
        <w:t>. Право собственности на отходы, образующиеся в результате работ по настоящему Договору, переход</w:t>
      </w:r>
      <w:r w:rsidR="00C65E4D">
        <w:rPr>
          <w:sz w:val="24"/>
          <w:szCs w:val="24"/>
        </w:rPr>
        <w:t>ит к И</w:t>
      </w:r>
      <w:r w:rsidR="00215E6A">
        <w:rPr>
          <w:sz w:val="24"/>
          <w:szCs w:val="24"/>
        </w:rPr>
        <w:t>сполнителю с момента начала работ.</w:t>
      </w:r>
    </w:p>
    <w:p w:rsidR="00D14395" w:rsidRPr="00883D8E" w:rsidRDefault="00327794" w:rsidP="000328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A42B1">
        <w:rPr>
          <w:sz w:val="24"/>
          <w:szCs w:val="24"/>
        </w:rPr>
        <w:t>.1.1</w:t>
      </w:r>
      <w:r w:rsidR="00B14E0B">
        <w:rPr>
          <w:sz w:val="24"/>
          <w:szCs w:val="24"/>
        </w:rPr>
        <w:t>1</w:t>
      </w:r>
      <w:r w:rsidR="00406DA9">
        <w:rPr>
          <w:sz w:val="24"/>
          <w:szCs w:val="24"/>
        </w:rPr>
        <w:t>.</w:t>
      </w:r>
      <w:r w:rsidR="007679CA" w:rsidRPr="007679CA">
        <w:rPr>
          <w:sz w:val="24"/>
          <w:szCs w:val="24"/>
        </w:rPr>
        <w:t xml:space="preserve"> </w:t>
      </w:r>
      <w:r w:rsidR="007679CA" w:rsidRPr="00883D8E">
        <w:rPr>
          <w:sz w:val="24"/>
          <w:szCs w:val="24"/>
        </w:rPr>
        <w:t xml:space="preserve">В процессе производства работ и до их окончания </w:t>
      </w:r>
      <w:r w:rsidR="007679CA">
        <w:rPr>
          <w:sz w:val="24"/>
          <w:szCs w:val="24"/>
        </w:rPr>
        <w:t>е</w:t>
      </w:r>
      <w:r w:rsidR="00D14395" w:rsidRPr="00883D8E">
        <w:rPr>
          <w:sz w:val="24"/>
          <w:szCs w:val="24"/>
        </w:rPr>
        <w:t>жедневно своими силами и за свой счет убирать инструменты, материал</w:t>
      </w:r>
      <w:r w:rsidR="002656B9">
        <w:rPr>
          <w:sz w:val="24"/>
          <w:szCs w:val="24"/>
        </w:rPr>
        <w:t xml:space="preserve">ы в места, указанные Заказчиком, а также </w:t>
      </w:r>
      <w:r w:rsidR="00D14395" w:rsidRPr="00883D8E">
        <w:rPr>
          <w:sz w:val="24"/>
          <w:szCs w:val="24"/>
        </w:rPr>
        <w:t xml:space="preserve">производить систематическую уборку </w:t>
      </w:r>
      <w:r w:rsidR="005443D8">
        <w:rPr>
          <w:sz w:val="24"/>
          <w:szCs w:val="24"/>
        </w:rPr>
        <w:t>мест проведения работ</w:t>
      </w:r>
      <w:r w:rsidR="00D14395" w:rsidRPr="00883D8E">
        <w:rPr>
          <w:sz w:val="24"/>
          <w:szCs w:val="24"/>
        </w:rPr>
        <w:t>.</w:t>
      </w:r>
    </w:p>
    <w:p w:rsidR="00D14395" w:rsidRPr="00883D8E" w:rsidRDefault="00327794" w:rsidP="000328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0BB3">
        <w:rPr>
          <w:sz w:val="24"/>
          <w:szCs w:val="24"/>
        </w:rPr>
        <w:t>.</w:t>
      </w:r>
      <w:r w:rsidR="002A42B1">
        <w:rPr>
          <w:sz w:val="24"/>
          <w:szCs w:val="24"/>
        </w:rPr>
        <w:t>1.1</w:t>
      </w:r>
      <w:r w:rsidR="001941F1">
        <w:rPr>
          <w:sz w:val="24"/>
          <w:szCs w:val="24"/>
        </w:rPr>
        <w:t>2</w:t>
      </w:r>
      <w:r w:rsidR="00406DA9">
        <w:rPr>
          <w:sz w:val="24"/>
          <w:szCs w:val="24"/>
        </w:rPr>
        <w:t>.</w:t>
      </w:r>
      <w:r w:rsidR="00AF2F1D">
        <w:rPr>
          <w:sz w:val="24"/>
          <w:szCs w:val="24"/>
        </w:rPr>
        <w:t xml:space="preserve"> </w:t>
      </w:r>
      <w:r w:rsidR="005443D8">
        <w:rPr>
          <w:sz w:val="24"/>
          <w:szCs w:val="24"/>
        </w:rPr>
        <w:t xml:space="preserve">Не допускать размещение отходов, образующихся во время проведения работ, </w:t>
      </w:r>
      <w:r w:rsidR="00D14395" w:rsidRPr="00883D8E">
        <w:rPr>
          <w:sz w:val="24"/>
          <w:szCs w:val="24"/>
        </w:rPr>
        <w:t>в контейнерах и бункерах Заказчика.</w:t>
      </w:r>
    </w:p>
    <w:p w:rsidR="00D14395" w:rsidRPr="00883D8E" w:rsidRDefault="00900BB3" w:rsidP="000328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A42B1">
        <w:rPr>
          <w:sz w:val="24"/>
          <w:szCs w:val="24"/>
        </w:rPr>
        <w:t>.1.1</w:t>
      </w:r>
      <w:r w:rsidR="001941F1">
        <w:rPr>
          <w:sz w:val="24"/>
          <w:szCs w:val="24"/>
        </w:rPr>
        <w:t>3</w:t>
      </w:r>
      <w:r w:rsidR="00251B0C">
        <w:rPr>
          <w:sz w:val="24"/>
          <w:szCs w:val="24"/>
        </w:rPr>
        <w:t>.</w:t>
      </w:r>
      <w:r w:rsidR="00AF2F1D">
        <w:rPr>
          <w:sz w:val="24"/>
          <w:szCs w:val="24"/>
        </w:rPr>
        <w:t xml:space="preserve"> </w:t>
      </w:r>
      <w:r w:rsidR="00D14395" w:rsidRPr="00883D8E">
        <w:rPr>
          <w:sz w:val="24"/>
          <w:szCs w:val="24"/>
        </w:rPr>
        <w:t>Соблюдать правила техники безопасности, правила охраны труда и пожарной безопасности при производстве работ.</w:t>
      </w:r>
    </w:p>
    <w:p w:rsidR="00D14395" w:rsidRPr="00883D8E" w:rsidRDefault="00327794" w:rsidP="000328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42B1">
        <w:rPr>
          <w:sz w:val="24"/>
          <w:szCs w:val="24"/>
        </w:rPr>
        <w:t>.1.1</w:t>
      </w:r>
      <w:r w:rsidR="001941F1">
        <w:rPr>
          <w:sz w:val="24"/>
          <w:szCs w:val="24"/>
        </w:rPr>
        <w:t>4</w:t>
      </w:r>
      <w:r w:rsidR="00251B0C">
        <w:rPr>
          <w:sz w:val="24"/>
          <w:szCs w:val="24"/>
        </w:rPr>
        <w:t>.</w:t>
      </w:r>
      <w:r w:rsidR="00AF2F1D">
        <w:rPr>
          <w:sz w:val="24"/>
          <w:szCs w:val="24"/>
        </w:rPr>
        <w:t xml:space="preserve"> </w:t>
      </w:r>
      <w:r w:rsidR="00D14395" w:rsidRPr="00883D8E">
        <w:rPr>
          <w:sz w:val="24"/>
          <w:szCs w:val="24"/>
        </w:rPr>
        <w:t xml:space="preserve">До подписания Акта сдачи-приёмки </w:t>
      </w:r>
      <w:r w:rsidR="00267F07">
        <w:rPr>
          <w:sz w:val="24"/>
          <w:szCs w:val="24"/>
        </w:rPr>
        <w:t xml:space="preserve">по факту выполненных </w:t>
      </w:r>
      <w:r w:rsidR="00D14395" w:rsidRPr="00883D8E">
        <w:rPr>
          <w:sz w:val="24"/>
          <w:szCs w:val="24"/>
        </w:rPr>
        <w:t xml:space="preserve">работ </w:t>
      </w:r>
      <w:r w:rsidR="00C32F7C">
        <w:rPr>
          <w:sz w:val="24"/>
          <w:szCs w:val="24"/>
        </w:rPr>
        <w:t>Исполнитель</w:t>
      </w:r>
      <w:r w:rsidR="00D14395" w:rsidRPr="00883D8E">
        <w:rPr>
          <w:sz w:val="24"/>
          <w:szCs w:val="24"/>
        </w:rPr>
        <w:t xml:space="preserve"> обязу</w:t>
      </w:r>
      <w:r w:rsidR="00771DB5">
        <w:rPr>
          <w:sz w:val="24"/>
          <w:szCs w:val="24"/>
        </w:rPr>
        <w:t xml:space="preserve">ется осуществить вывоз отходов, образовавшихся </w:t>
      </w:r>
      <w:r w:rsidR="00D14395" w:rsidRPr="00883D8E">
        <w:rPr>
          <w:sz w:val="24"/>
          <w:szCs w:val="24"/>
        </w:rPr>
        <w:t>в результате работ по настоящему Договору с территории Заказчика.</w:t>
      </w:r>
    </w:p>
    <w:p w:rsidR="00D14395" w:rsidRPr="00883D8E" w:rsidRDefault="00327794" w:rsidP="000328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42B1">
        <w:rPr>
          <w:sz w:val="24"/>
          <w:szCs w:val="24"/>
        </w:rPr>
        <w:t>.1.1</w:t>
      </w:r>
      <w:r w:rsidR="001941F1">
        <w:rPr>
          <w:sz w:val="24"/>
          <w:szCs w:val="24"/>
        </w:rPr>
        <w:t>5</w:t>
      </w:r>
      <w:r w:rsidR="00251B0C">
        <w:rPr>
          <w:sz w:val="24"/>
          <w:szCs w:val="24"/>
        </w:rPr>
        <w:t>.</w:t>
      </w:r>
      <w:r w:rsidR="00771DB5">
        <w:rPr>
          <w:sz w:val="24"/>
          <w:szCs w:val="24"/>
        </w:rPr>
        <w:t xml:space="preserve"> </w:t>
      </w:r>
      <w:r w:rsidR="00D14395" w:rsidRPr="00883D8E">
        <w:rPr>
          <w:sz w:val="24"/>
          <w:szCs w:val="24"/>
        </w:rPr>
        <w:t>Соблюдать экологические, санитарные и иные требования, установленные законодательством РФ в области охраны окружающей природной среды.</w:t>
      </w:r>
    </w:p>
    <w:p w:rsidR="00D14395" w:rsidRPr="00883D8E" w:rsidRDefault="00327794" w:rsidP="000328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42B1">
        <w:rPr>
          <w:sz w:val="24"/>
          <w:szCs w:val="24"/>
        </w:rPr>
        <w:t>.1.1</w:t>
      </w:r>
      <w:r w:rsidR="001941F1">
        <w:rPr>
          <w:sz w:val="24"/>
          <w:szCs w:val="24"/>
        </w:rPr>
        <w:t>6</w:t>
      </w:r>
      <w:r w:rsidR="00251B0C">
        <w:rPr>
          <w:sz w:val="24"/>
          <w:szCs w:val="24"/>
        </w:rPr>
        <w:t>.</w:t>
      </w:r>
      <w:r w:rsidR="00AF2F1D">
        <w:rPr>
          <w:sz w:val="24"/>
          <w:szCs w:val="24"/>
        </w:rPr>
        <w:t xml:space="preserve"> </w:t>
      </w:r>
      <w:r w:rsidR="00D14395" w:rsidRPr="00883D8E">
        <w:rPr>
          <w:sz w:val="24"/>
          <w:szCs w:val="24"/>
        </w:rPr>
        <w:t>Осуществлять гарантийный ремонт оборудования и произведенных работ.</w:t>
      </w:r>
    </w:p>
    <w:p w:rsidR="00D14395" w:rsidRDefault="00140D17" w:rsidP="000328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A42B1">
        <w:rPr>
          <w:sz w:val="24"/>
          <w:szCs w:val="24"/>
        </w:rPr>
        <w:t>.1.1</w:t>
      </w:r>
      <w:r w:rsidR="001941F1">
        <w:rPr>
          <w:sz w:val="24"/>
          <w:szCs w:val="24"/>
        </w:rPr>
        <w:t>7</w:t>
      </w:r>
      <w:r w:rsidR="00251B0C">
        <w:rPr>
          <w:sz w:val="24"/>
          <w:szCs w:val="24"/>
        </w:rPr>
        <w:t>.</w:t>
      </w:r>
      <w:r w:rsidR="00AF2F1D">
        <w:rPr>
          <w:sz w:val="24"/>
          <w:szCs w:val="24"/>
        </w:rPr>
        <w:t xml:space="preserve"> </w:t>
      </w:r>
      <w:r w:rsidR="00D14395" w:rsidRPr="00883D8E">
        <w:rPr>
          <w:sz w:val="24"/>
          <w:szCs w:val="24"/>
        </w:rPr>
        <w:t xml:space="preserve">Сохранять конфиденциальность информации, ставшей известной </w:t>
      </w:r>
      <w:r w:rsidR="00C32F7C">
        <w:rPr>
          <w:sz w:val="24"/>
          <w:szCs w:val="24"/>
        </w:rPr>
        <w:t>Исполнителю</w:t>
      </w:r>
      <w:r w:rsidR="00D14395" w:rsidRPr="00883D8E">
        <w:rPr>
          <w:sz w:val="24"/>
          <w:szCs w:val="24"/>
        </w:rPr>
        <w:t xml:space="preserve"> в связи с исполнением настоящего Договора о хозяйственной и иной деятельности Заказчика. </w:t>
      </w:r>
    </w:p>
    <w:p w:rsidR="00E743FD" w:rsidRPr="00883D8E" w:rsidRDefault="00140D17" w:rsidP="000328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0BB3">
        <w:rPr>
          <w:sz w:val="24"/>
          <w:szCs w:val="24"/>
        </w:rPr>
        <w:t>.</w:t>
      </w:r>
      <w:r w:rsidR="002A42B1">
        <w:rPr>
          <w:sz w:val="24"/>
          <w:szCs w:val="24"/>
        </w:rPr>
        <w:t>1.</w:t>
      </w:r>
      <w:r w:rsidR="001941F1">
        <w:rPr>
          <w:sz w:val="24"/>
          <w:szCs w:val="24"/>
        </w:rPr>
        <w:t>18</w:t>
      </w:r>
      <w:r w:rsidR="002A42B1">
        <w:rPr>
          <w:sz w:val="24"/>
          <w:szCs w:val="24"/>
        </w:rPr>
        <w:t>.</w:t>
      </w:r>
      <w:r w:rsidR="00AF2F1D">
        <w:rPr>
          <w:sz w:val="24"/>
          <w:szCs w:val="24"/>
        </w:rPr>
        <w:t xml:space="preserve"> </w:t>
      </w:r>
      <w:r w:rsidR="00E743FD">
        <w:rPr>
          <w:sz w:val="24"/>
          <w:szCs w:val="24"/>
        </w:rPr>
        <w:t xml:space="preserve">Не допускать захламление территории заказчика при производстве работ, а также при транспортировании отходов. </w:t>
      </w:r>
    </w:p>
    <w:p w:rsidR="00D14395" w:rsidRDefault="00D14395" w:rsidP="00883D8E">
      <w:pPr>
        <w:ind w:left="720"/>
        <w:rPr>
          <w:sz w:val="24"/>
          <w:szCs w:val="24"/>
        </w:rPr>
      </w:pPr>
    </w:p>
    <w:p w:rsidR="00210CAD" w:rsidRDefault="009D265C" w:rsidP="000328B5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4</w:t>
      </w:r>
      <w:r w:rsidR="00251B0C">
        <w:rPr>
          <w:sz w:val="24"/>
          <w:szCs w:val="24"/>
        </w:rPr>
        <w:t>.2.</w:t>
      </w:r>
      <w:r w:rsidR="005D588D">
        <w:rPr>
          <w:sz w:val="24"/>
          <w:szCs w:val="24"/>
        </w:rPr>
        <w:t xml:space="preserve"> </w:t>
      </w:r>
      <w:r w:rsidR="00210CAD">
        <w:rPr>
          <w:sz w:val="24"/>
          <w:szCs w:val="24"/>
        </w:rPr>
        <w:t>Заказчик обязуется:</w:t>
      </w:r>
    </w:p>
    <w:p w:rsidR="00210CAD" w:rsidRDefault="009D265C" w:rsidP="000328B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251B0C">
        <w:rPr>
          <w:sz w:val="24"/>
          <w:szCs w:val="24"/>
        </w:rPr>
        <w:t>.2.1.</w:t>
      </w:r>
      <w:r w:rsidR="005D588D">
        <w:rPr>
          <w:sz w:val="24"/>
          <w:szCs w:val="24"/>
        </w:rPr>
        <w:t xml:space="preserve"> </w:t>
      </w:r>
      <w:r w:rsidR="00210CAD">
        <w:rPr>
          <w:sz w:val="24"/>
          <w:szCs w:val="24"/>
        </w:rPr>
        <w:t>Оплатить услуги Исполнителя в соответст</w:t>
      </w:r>
      <w:r w:rsidR="00B9330C">
        <w:rPr>
          <w:sz w:val="24"/>
          <w:szCs w:val="24"/>
        </w:rPr>
        <w:t>вии со ст.</w:t>
      </w:r>
      <w:r w:rsidR="00E85FAD">
        <w:rPr>
          <w:sz w:val="24"/>
          <w:szCs w:val="24"/>
        </w:rPr>
        <w:t>2</w:t>
      </w:r>
      <w:r w:rsidR="00B9330C">
        <w:rPr>
          <w:sz w:val="24"/>
          <w:szCs w:val="24"/>
        </w:rPr>
        <w:t xml:space="preserve"> настоящего Договора.</w:t>
      </w:r>
    </w:p>
    <w:p w:rsidR="00210CAD" w:rsidRDefault="009D265C" w:rsidP="000328B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251B0C">
        <w:rPr>
          <w:sz w:val="24"/>
          <w:szCs w:val="24"/>
        </w:rPr>
        <w:t>.2.2.</w:t>
      </w:r>
      <w:r w:rsidR="005D588D">
        <w:rPr>
          <w:sz w:val="24"/>
          <w:szCs w:val="24"/>
        </w:rPr>
        <w:t xml:space="preserve"> </w:t>
      </w:r>
      <w:r w:rsidR="00210CAD">
        <w:rPr>
          <w:sz w:val="24"/>
          <w:szCs w:val="24"/>
        </w:rPr>
        <w:t>Обеспечит</w:t>
      </w:r>
      <w:r w:rsidR="00B9330C">
        <w:rPr>
          <w:sz w:val="24"/>
          <w:szCs w:val="24"/>
        </w:rPr>
        <w:t>ь доступ к</w:t>
      </w:r>
      <w:r w:rsidR="005D588D">
        <w:rPr>
          <w:sz w:val="24"/>
          <w:szCs w:val="24"/>
        </w:rPr>
        <w:t xml:space="preserve"> месту ремонта</w:t>
      </w:r>
      <w:r w:rsidR="0054480D">
        <w:rPr>
          <w:sz w:val="24"/>
          <w:szCs w:val="24"/>
        </w:rPr>
        <w:t xml:space="preserve"> Оборудования и самому Оборудования.</w:t>
      </w:r>
    </w:p>
    <w:p w:rsidR="00E22076" w:rsidRDefault="009D265C" w:rsidP="000328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1B0C">
        <w:rPr>
          <w:sz w:val="24"/>
          <w:szCs w:val="24"/>
        </w:rPr>
        <w:t>.2.3.</w:t>
      </w:r>
      <w:r w:rsidR="005D588D">
        <w:rPr>
          <w:sz w:val="24"/>
          <w:szCs w:val="24"/>
        </w:rPr>
        <w:t xml:space="preserve"> </w:t>
      </w:r>
      <w:r w:rsidR="00E22076" w:rsidRPr="00E22076">
        <w:rPr>
          <w:sz w:val="24"/>
          <w:szCs w:val="24"/>
        </w:rPr>
        <w:t>Обеспечить за свой счет подачу электроэнер</w:t>
      </w:r>
      <w:r w:rsidR="00E22076">
        <w:rPr>
          <w:sz w:val="24"/>
          <w:szCs w:val="24"/>
        </w:rPr>
        <w:t>гии, необходимую для проведения</w:t>
      </w:r>
      <w:r w:rsidR="00E22076" w:rsidRPr="00E22076">
        <w:rPr>
          <w:sz w:val="24"/>
          <w:szCs w:val="24"/>
        </w:rPr>
        <w:t xml:space="preserve"> работ.</w:t>
      </w:r>
    </w:p>
    <w:p w:rsidR="00210CAD" w:rsidRDefault="009D265C" w:rsidP="000328B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251B0C">
        <w:rPr>
          <w:sz w:val="24"/>
          <w:szCs w:val="24"/>
        </w:rPr>
        <w:t>.2.4.</w:t>
      </w:r>
      <w:r w:rsidR="005D588D">
        <w:rPr>
          <w:sz w:val="24"/>
          <w:szCs w:val="24"/>
        </w:rPr>
        <w:t xml:space="preserve"> </w:t>
      </w:r>
      <w:r w:rsidR="00210CAD">
        <w:rPr>
          <w:sz w:val="24"/>
          <w:szCs w:val="24"/>
        </w:rPr>
        <w:t>Прибыть по требованию Исполнителя для приемки выполненных работ.</w:t>
      </w:r>
    </w:p>
    <w:p w:rsidR="00210CAD" w:rsidRDefault="00210CAD" w:rsidP="000328B5">
      <w:pPr>
        <w:spacing w:line="276" w:lineRule="auto"/>
        <w:jc w:val="both"/>
        <w:rPr>
          <w:sz w:val="24"/>
          <w:szCs w:val="24"/>
        </w:rPr>
      </w:pPr>
    </w:p>
    <w:p w:rsidR="00210CAD" w:rsidRDefault="009D265C" w:rsidP="00406D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06DA9">
        <w:rPr>
          <w:b/>
          <w:bCs/>
          <w:sz w:val="24"/>
          <w:szCs w:val="24"/>
        </w:rPr>
        <w:t xml:space="preserve">. </w:t>
      </w:r>
      <w:r w:rsidR="00210CAD">
        <w:rPr>
          <w:b/>
          <w:bCs/>
          <w:sz w:val="24"/>
          <w:szCs w:val="24"/>
        </w:rPr>
        <w:t>ГАРАНТИИ</w:t>
      </w:r>
    </w:p>
    <w:p w:rsidR="00210CAD" w:rsidRDefault="009D265C" w:rsidP="000328B5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06DA9">
        <w:rPr>
          <w:sz w:val="24"/>
          <w:szCs w:val="24"/>
        </w:rPr>
        <w:t>.1.</w:t>
      </w:r>
      <w:r w:rsidR="001207A2">
        <w:rPr>
          <w:sz w:val="24"/>
          <w:szCs w:val="24"/>
        </w:rPr>
        <w:t xml:space="preserve"> </w:t>
      </w:r>
      <w:r w:rsidR="00210CAD">
        <w:rPr>
          <w:sz w:val="24"/>
          <w:szCs w:val="24"/>
        </w:rPr>
        <w:t>Исполнитель гарантирует:</w:t>
      </w:r>
    </w:p>
    <w:p w:rsidR="00210CAD" w:rsidRDefault="009D265C" w:rsidP="000328B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06DA9">
        <w:rPr>
          <w:sz w:val="24"/>
          <w:szCs w:val="24"/>
        </w:rPr>
        <w:t>.1.1.</w:t>
      </w:r>
      <w:r w:rsidR="001207A2">
        <w:rPr>
          <w:sz w:val="24"/>
          <w:szCs w:val="24"/>
        </w:rPr>
        <w:t xml:space="preserve"> </w:t>
      </w:r>
      <w:r w:rsidR="002171D5">
        <w:rPr>
          <w:sz w:val="24"/>
          <w:szCs w:val="24"/>
        </w:rPr>
        <w:t xml:space="preserve">Исправность отремонтированного </w:t>
      </w:r>
      <w:r w:rsidR="00210CAD">
        <w:rPr>
          <w:sz w:val="24"/>
          <w:szCs w:val="24"/>
        </w:rPr>
        <w:t>Обор</w:t>
      </w:r>
      <w:r w:rsidR="0082369E">
        <w:rPr>
          <w:sz w:val="24"/>
          <w:szCs w:val="24"/>
        </w:rPr>
        <w:t xml:space="preserve">удования или отдельных деталей </w:t>
      </w:r>
      <w:r w:rsidR="00210CAD">
        <w:rPr>
          <w:sz w:val="24"/>
          <w:szCs w:val="24"/>
        </w:rPr>
        <w:t xml:space="preserve">в течение </w:t>
      </w:r>
      <w:r w:rsidR="00B9330C">
        <w:rPr>
          <w:sz w:val="24"/>
          <w:szCs w:val="24"/>
        </w:rPr>
        <w:t>12</w:t>
      </w:r>
      <w:r w:rsidR="00210CAD">
        <w:rPr>
          <w:sz w:val="24"/>
          <w:szCs w:val="24"/>
        </w:rPr>
        <w:t xml:space="preserve"> (</w:t>
      </w:r>
      <w:r w:rsidR="00B9330C">
        <w:rPr>
          <w:sz w:val="24"/>
          <w:szCs w:val="24"/>
        </w:rPr>
        <w:t>двен</w:t>
      </w:r>
      <w:r w:rsidR="00927E3D">
        <w:rPr>
          <w:sz w:val="24"/>
          <w:szCs w:val="24"/>
        </w:rPr>
        <w:t>адцати</w:t>
      </w:r>
      <w:r w:rsidR="00210CAD">
        <w:rPr>
          <w:sz w:val="24"/>
          <w:szCs w:val="24"/>
        </w:rPr>
        <w:t>) месяцев после их ремонта при соблюдении правил их эксплуатации персоналом Заказчика.</w:t>
      </w:r>
    </w:p>
    <w:p w:rsidR="00210CAD" w:rsidRDefault="009D265C" w:rsidP="000328B5">
      <w:p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06DA9">
        <w:rPr>
          <w:sz w:val="24"/>
          <w:szCs w:val="24"/>
        </w:rPr>
        <w:t>.2.</w:t>
      </w:r>
      <w:r w:rsidR="00210CAD">
        <w:rPr>
          <w:sz w:val="24"/>
          <w:szCs w:val="24"/>
        </w:rPr>
        <w:t xml:space="preserve">В случае </w:t>
      </w:r>
      <w:r w:rsidR="000328B5">
        <w:rPr>
          <w:sz w:val="24"/>
          <w:szCs w:val="24"/>
        </w:rPr>
        <w:t xml:space="preserve">обнаружения дефектов </w:t>
      </w:r>
      <w:r w:rsidR="00210CAD">
        <w:rPr>
          <w:sz w:val="24"/>
          <w:szCs w:val="24"/>
        </w:rPr>
        <w:t>изделий</w:t>
      </w:r>
      <w:r w:rsidR="000328B5">
        <w:rPr>
          <w:sz w:val="24"/>
          <w:szCs w:val="24"/>
        </w:rPr>
        <w:t xml:space="preserve">, материалов, </w:t>
      </w:r>
      <w:r w:rsidR="00210CAD">
        <w:rPr>
          <w:sz w:val="24"/>
          <w:szCs w:val="24"/>
        </w:rPr>
        <w:t xml:space="preserve">Исполнитель производит замену за свой счет и своими силами в течение </w:t>
      </w:r>
      <w:r w:rsidR="000328B5">
        <w:rPr>
          <w:sz w:val="24"/>
          <w:szCs w:val="24"/>
        </w:rPr>
        <w:t>5</w:t>
      </w:r>
      <w:r w:rsidR="00210CAD">
        <w:rPr>
          <w:sz w:val="24"/>
          <w:szCs w:val="24"/>
        </w:rPr>
        <w:t xml:space="preserve"> (</w:t>
      </w:r>
      <w:r w:rsidR="000328B5">
        <w:rPr>
          <w:sz w:val="24"/>
          <w:szCs w:val="24"/>
        </w:rPr>
        <w:t>пяти</w:t>
      </w:r>
      <w:r w:rsidR="00210CAD">
        <w:rPr>
          <w:sz w:val="24"/>
          <w:szCs w:val="24"/>
        </w:rPr>
        <w:t>) рабочих дней.</w:t>
      </w:r>
    </w:p>
    <w:p w:rsidR="00CF49A6" w:rsidRDefault="00CF49A6" w:rsidP="000328B5">
      <w:pPr>
        <w:spacing w:line="276" w:lineRule="auto"/>
        <w:ind w:left="284"/>
        <w:jc w:val="both"/>
        <w:rPr>
          <w:sz w:val="24"/>
          <w:szCs w:val="24"/>
        </w:rPr>
      </w:pPr>
    </w:p>
    <w:p w:rsidR="00210CAD" w:rsidRDefault="001C3005" w:rsidP="000328B5">
      <w:pPr>
        <w:spacing w:line="276" w:lineRule="auto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06DA9">
        <w:rPr>
          <w:b/>
          <w:bCs/>
          <w:sz w:val="24"/>
          <w:szCs w:val="24"/>
        </w:rPr>
        <w:t xml:space="preserve">. </w:t>
      </w:r>
      <w:r w:rsidR="00210CAD">
        <w:rPr>
          <w:b/>
          <w:bCs/>
          <w:sz w:val="24"/>
          <w:szCs w:val="24"/>
        </w:rPr>
        <w:t>ПОРЯДОК РАССМОТРЕНИЯ СПОРОВ</w:t>
      </w:r>
    </w:p>
    <w:p w:rsidR="00210CAD" w:rsidRDefault="001C3005" w:rsidP="000328B5">
      <w:pPr>
        <w:spacing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6</w:t>
      </w:r>
      <w:r w:rsidR="00267F07">
        <w:rPr>
          <w:sz w:val="24"/>
          <w:szCs w:val="24"/>
        </w:rPr>
        <w:t>.1.</w:t>
      </w:r>
      <w:r w:rsidR="001207A2">
        <w:rPr>
          <w:sz w:val="24"/>
          <w:szCs w:val="24"/>
        </w:rPr>
        <w:t xml:space="preserve"> </w:t>
      </w:r>
      <w:r w:rsidR="00927E3D">
        <w:rPr>
          <w:sz w:val="24"/>
          <w:szCs w:val="24"/>
        </w:rPr>
        <w:t>Все споры между С</w:t>
      </w:r>
      <w:r w:rsidR="00210CAD">
        <w:rPr>
          <w:sz w:val="24"/>
          <w:szCs w:val="24"/>
        </w:rPr>
        <w:t>торонами, если они не будут урегулированы путем пере</w:t>
      </w:r>
      <w:r w:rsidR="00806AC0">
        <w:rPr>
          <w:sz w:val="24"/>
          <w:szCs w:val="24"/>
        </w:rPr>
        <w:t xml:space="preserve">говоров, подлежат рассмотрению </w:t>
      </w:r>
      <w:r w:rsidR="00210CAD">
        <w:rPr>
          <w:sz w:val="24"/>
          <w:szCs w:val="24"/>
        </w:rPr>
        <w:t>в Арбитражном суде г. Москвы.</w:t>
      </w:r>
    </w:p>
    <w:p w:rsidR="00C16C04" w:rsidRDefault="00C16C04" w:rsidP="000328B5">
      <w:pPr>
        <w:spacing w:line="276" w:lineRule="auto"/>
        <w:rPr>
          <w:b/>
          <w:bCs/>
          <w:sz w:val="24"/>
          <w:szCs w:val="24"/>
        </w:rPr>
      </w:pPr>
    </w:p>
    <w:p w:rsidR="00E22076" w:rsidRDefault="00875472" w:rsidP="000328B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06DA9">
        <w:rPr>
          <w:b/>
          <w:sz w:val="24"/>
          <w:szCs w:val="24"/>
        </w:rPr>
        <w:t xml:space="preserve">. </w:t>
      </w:r>
      <w:r w:rsidR="00C16C04">
        <w:rPr>
          <w:b/>
          <w:sz w:val="24"/>
          <w:szCs w:val="24"/>
        </w:rPr>
        <w:t>ОТВЕТСТВЕННОСТИ СТОРОН</w:t>
      </w:r>
    </w:p>
    <w:p w:rsidR="001A0988" w:rsidRPr="001A0988" w:rsidRDefault="00875472" w:rsidP="000328B5">
      <w:pPr>
        <w:spacing w:after="60" w:line="276" w:lineRule="auto"/>
        <w:ind w:left="284"/>
        <w:jc w:val="both"/>
        <w:rPr>
          <w:b/>
          <w:bCs/>
          <w:sz w:val="24"/>
        </w:rPr>
      </w:pPr>
      <w:r>
        <w:rPr>
          <w:sz w:val="24"/>
        </w:rPr>
        <w:t>7</w:t>
      </w:r>
      <w:r w:rsidR="001A0988" w:rsidRPr="001A0988">
        <w:rPr>
          <w:sz w:val="24"/>
        </w:rPr>
        <w:t>.1</w:t>
      </w:r>
      <w:r w:rsidR="001A0988">
        <w:rPr>
          <w:sz w:val="24"/>
        </w:rPr>
        <w:t xml:space="preserve">. </w:t>
      </w:r>
      <w:r w:rsidR="001A0988" w:rsidRPr="001A0988">
        <w:rPr>
          <w:sz w:val="24"/>
        </w:rPr>
        <w:t>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A0988" w:rsidRPr="006D4307" w:rsidRDefault="00F730AC" w:rsidP="000328B5">
      <w:pPr>
        <w:spacing w:after="60" w:line="276" w:lineRule="auto"/>
        <w:jc w:val="both"/>
        <w:rPr>
          <w:b/>
          <w:bCs/>
          <w:sz w:val="24"/>
        </w:rPr>
      </w:pPr>
      <w:r w:rsidRPr="000328B5">
        <w:rPr>
          <w:bCs/>
          <w:sz w:val="24"/>
        </w:rPr>
        <w:t xml:space="preserve">     </w:t>
      </w:r>
      <w:r w:rsidR="006D4307" w:rsidRPr="000328B5">
        <w:rPr>
          <w:bCs/>
          <w:sz w:val="24"/>
        </w:rPr>
        <w:t>7.2.</w:t>
      </w:r>
      <w:r w:rsidR="001A0988" w:rsidRPr="006D4307">
        <w:rPr>
          <w:b/>
          <w:bCs/>
          <w:sz w:val="24"/>
        </w:rPr>
        <w:t xml:space="preserve"> </w:t>
      </w:r>
      <w:r w:rsidR="001A0988" w:rsidRPr="006D4307">
        <w:rPr>
          <w:bCs/>
          <w:sz w:val="24"/>
        </w:rPr>
        <w:t>В</w:t>
      </w:r>
      <w:r w:rsidR="001A0988" w:rsidRPr="006D4307">
        <w:rPr>
          <w:b/>
          <w:bCs/>
          <w:sz w:val="24"/>
        </w:rPr>
        <w:t xml:space="preserve"> </w:t>
      </w:r>
      <w:r w:rsidR="00240D5D">
        <w:rPr>
          <w:bCs/>
          <w:sz w:val="24"/>
        </w:rPr>
        <w:t>случае нарушения Исполнителем</w:t>
      </w:r>
      <w:r w:rsidR="001A0988" w:rsidRPr="006D4307">
        <w:rPr>
          <w:bCs/>
          <w:sz w:val="24"/>
        </w:rPr>
        <w:t xml:space="preserve"> сроков выполнения работ Заказчик по своему выбору вправе:</w:t>
      </w:r>
    </w:p>
    <w:p w:rsidR="001A0988" w:rsidRPr="001A0988" w:rsidRDefault="001A0988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 w:rsidRPr="001A0988">
        <w:rPr>
          <w:b/>
          <w:bCs/>
          <w:sz w:val="24"/>
        </w:rPr>
        <w:t xml:space="preserve">       • </w:t>
      </w:r>
      <w:r w:rsidRPr="001A0988">
        <w:rPr>
          <w:bCs/>
          <w:sz w:val="24"/>
        </w:rPr>
        <w:t>поручить выполнение работ третьим лицам за разумную цену или выполнить ее своими си</w:t>
      </w:r>
      <w:r w:rsidR="0031261D">
        <w:rPr>
          <w:bCs/>
          <w:sz w:val="24"/>
        </w:rPr>
        <w:t>лами и потребовать от Исполнителя</w:t>
      </w:r>
      <w:r w:rsidRPr="001A0988">
        <w:rPr>
          <w:bCs/>
          <w:sz w:val="24"/>
        </w:rPr>
        <w:t xml:space="preserve"> возмещения понесенных расходов и взыскать с Подрядчика неустойку за каждый день просрочки в размере 0,1 % (ноль целых одна десятая) процента от общей не исполненной в срок работы или </w:t>
      </w:r>
    </w:p>
    <w:p w:rsidR="001A0988" w:rsidRPr="001A0988" w:rsidRDefault="001A0988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 w:rsidRPr="001A0988">
        <w:rPr>
          <w:bCs/>
          <w:sz w:val="24"/>
        </w:rPr>
        <w:t xml:space="preserve">       </w:t>
      </w:r>
      <w:r w:rsidRPr="001A0988">
        <w:rPr>
          <w:b/>
          <w:bCs/>
          <w:sz w:val="24"/>
        </w:rPr>
        <w:t xml:space="preserve">• </w:t>
      </w:r>
      <w:r w:rsidRPr="001A0988">
        <w:rPr>
          <w:bCs/>
          <w:sz w:val="24"/>
        </w:rPr>
        <w:t>расторгнуть договор и требовать полного возмещения убытков.</w:t>
      </w:r>
    </w:p>
    <w:p w:rsidR="001A0988" w:rsidRPr="001A0988" w:rsidRDefault="006D4307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lastRenderedPageBreak/>
        <w:t>7</w:t>
      </w:r>
      <w:r w:rsidR="001A0988" w:rsidRPr="001A0988">
        <w:rPr>
          <w:bCs/>
          <w:sz w:val="24"/>
        </w:rPr>
        <w:t>.3.  Заказчик при обнаружении недостатков в выполненной работе вправе по своему выбору</w:t>
      </w:r>
    </w:p>
    <w:p w:rsidR="001A0988" w:rsidRPr="001A0988" w:rsidRDefault="001A0988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 w:rsidRPr="001A0988">
        <w:rPr>
          <w:b/>
          <w:bCs/>
          <w:sz w:val="24"/>
        </w:rPr>
        <w:t xml:space="preserve">       •</w:t>
      </w:r>
      <w:r w:rsidRPr="001A0988">
        <w:rPr>
          <w:bCs/>
          <w:sz w:val="24"/>
        </w:rPr>
        <w:t xml:space="preserve"> потребовать безвозмездного устранения недостатков в выполненных работ или</w:t>
      </w:r>
    </w:p>
    <w:p w:rsidR="001A0988" w:rsidRPr="001A0988" w:rsidRDefault="001A0988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 w:rsidRPr="001A0988">
        <w:rPr>
          <w:bCs/>
          <w:sz w:val="24"/>
        </w:rPr>
        <w:t xml:space="preserve">      </w:t>
      </w:r>
      <w:r w:rsidR="00C02E39">
        <w:rPr>
          <w:bCs/>
          <w:sz w:val="24"/>
        </w:rPr>
        <w:t xml:space="preserve"> </w:t>
      </w:r>
      <w:r w:rsidRPr="001A0988">
        <w:rPr>
          <w:b/>
          <w:bCs/>
          <w:sz w:val="24"/>
        </w:rPr>
        <w:t>•</w:t>
      </w:r>
      <w:r w:rsidRPr="001A0988">
        <w:rPr>
          <w:bCs/>
          <w:sz w:val="24"/>
        </w:rPr>
        <w:t>возмещения понесенных им расходов по устранению недостатков выполненной работы своими силами или третьих лиц.</w:t>
      </w:r>
    </w:p>
    <w:p w:rsidR="001A0988" w:rsidRPr="001A0988" w:rsidRDefault="00A67DC4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t>7</w:t>
      </w:r>
      <w:r w:rsidR="001A0988" w:rsidRPr="001A0988">
        <w:rPr>
          <w:bCs/>
          <w:sz w:val="24"/>
        </w:rPr>
        <w:t>.4. Заказчик в праве отказаться от исполнения настоящего договора и требовать полного возмещения убытков, если в установленный Актом срок нед</w:t>
      </w:r>
      <w:r w:rsidR="005C3719">
        <w:rPr>
          <w:bCs/>
          <w:sz w:val="24"/>
        </w:rPr>
        <w:t>остатки не устранены Исполнителем</w:t>
      </w:r>
      <w:r w:rsidR="001A0988" w:rsidRPr="001A0988">
        <w:rPr>
          <w:bCs/>
          <w:sz w:val="24"/>
        </w:rPr>
        <w:t>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:rsidR="001A0988" w:rsidRPr="001A0988" w:rsidRDefault="00A67DC4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t>7</w:t>
      </w:r>
      <w:r w:rsidR="001A0988" w:rsidRPr="001A0988">
        <w:rPr>
          <w:bCs/>
          <w:sz w:val="24"/>
        </w:rPr>
        <w:t>.5. За несвоевременную оплату выполненной Работы Заказчик оплачивает Подрядчику, на основании его письменного требования, пени в размере 0,1 % (одной десятой) процента от стоимости выполненных работ за каждый день просрочки, но не более 5 % от стоимости выполненных работ.</w:t>
      </w:r>
    </w:p>
    <w:p w:rsidR="001A0988" w:rsidRPr="001A0988" w:rsidRDefault="00A67DC4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t>7</w:t>
      </w:r>
      <w:r w:rsidR="001A0988" w:rsidRPr="001A0988">
        <w:rPr>
          <w:bCs/>
          <w:sz w:val="24"/>
        </w:rPr>
        <w:t>.6. Оплата неустоек, возмещение убытков и понесенных расходов, возникших вследствие ненадлежащего исполнения обязательств одной из Сторон, осуществляется в течении 14 (четырнадцати) дней от даты предъявления потерпевшей Стороной соответствующих требований виновной Стороне.</w:t>
      </w:r>
    </w:p>
    <w:p w:rsidR="001A0988" w:rsidRPr="001A0988" w:rsidRDefault="00A67DC4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t>7</w:t>
      </w:r>
      <w:r w:rsidR="001A0988" w:rsidRPr="001A0988">
        <w:rPr>
          <w:bCs/>
          <w:sz w:val="24"/>
        </w:rPr>
        <w:t>.7. Уплата неустоек, возмещение убытков и понесенных расходов, возникших вследствие ненадлежащего исполнения обязательств одной из Сторон, не освобождает эту Сторону от исполнения обязательств по Договору.</w:t>
      </w:r>
    </w:p>
    <w:p w:rsidR="001A0988" w:rsidRPr="001A0988" w:rsidRDefault="00A67DC4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t>7</w:t>
      </w:r>
      <w:r w:rsidR="001A0988" w:rsidRPr="001A0988">
        <w:rPr>
          <w:bCs/>
          <w:sz w:val="24"/>
        </w:rPr>
        <w:t>.8. Заказчик не несет ответственность и не производит установленные законодательством РФ выплаты и компе</w:t>
      </w:r>
      <w:r w:rsidR="00D02366">
        <w:rPr>
          <w:bCs/>
          <w:sz w:val="24"/>
        </w:rPr>
        <w:t xml:space="preserve">нсаций за причинённый ущерб, </w:t>
      </w:r>
      <w:r w:rsidR="001B03B4">
        <w:rPr>
          <w:bCs/>
          <w:sz w:val="24"/>
        </w:rPr>
        <w:t xml:space="preserve">за </w:t>
      </w:r>
      <w:r w:rsidR="001A0988" w:rsidRPr="001A0988">
        <w:rPr>
          <w:bCs/>
          <w:sz w:val="24"/>
        </w:rPr>
        <w:t>вред</w:t>
      </w:r>
      <w:r w:rsidR="00D02366">
        <w:rPr>
          <w:bCs/>
          <w:sz w:val="24"/>
        </w:rPr>
        <w:t>,</w:t>
      </w:r>
      <w:r w:rsidR="001A0988" w:rsidRPr="001A0988">
        <w:rPr>
          <w:bCs/>
          <w:sz w:val="24"/>
        </w:rPr>
        <w:t xml:space="preserve"> причинённый здоровью или гибель рабочего персонала или иного лица, нанятого для выполнения Работ Подрядчиком.</w:t>
      </w:r>
    </w:p>
    <w:p w:rsidR="001A0988" w:rsidRPr="001A0988" w:rsidRDefault="00A67DC4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t>7</w:t>
      </w:r>
      <w:r w:rsidR="001A0988" w:rsidRPr="001A0988">
        <w:rPr>
          <w:bCs/>
          <w:sz w:val="24"/>
        </w:rPr>
        <w:t>.9. В случае нанесения ущерба имуществу или Объекту Заказчика в результате дей</w:t>
      </w:r>
      <w:r w:rsidR="00F41416">
        <w:rPr>
          <w:bCs/>
          <w:sz w:val="24"/>
        </w:rPr>
        <w:t>ствий или бездействия Исполнителя</w:t>
      </w:r>
      <w:r w:rsidR="001A0988" w:rsidRPr="001A0988">
        <w:rPr>
          <w:bCs/>
          <w:sz w:val="24"/>
        </w:rPr>
        <w:t>, в том числе при несоблюдении техники безопасности, пожарной безопасности и т.п., нарушении правовых норм, регулирующих осуществление стро</w:t>
      </w:r>
      <w:r w:rsidR="00D5200B">
        <w:rPr>
          <w:bCs/>
          <w:sz w:val="24"/>
        </w:rPr>
        <w:t>ительной деятельности, Исполнитель</w:t>
      </w:r>
      <w:r w:rsidR="001A0988" w:rsidRPr="001A0988">
        <w:rPr>
          <w:bCs/>
          <w:sz w:val="24"/>
        </w:rPr>
        <w:t xml:space="preserve"> возмещает Заказчику все возникшие таким образом убытки в полном объеме. Все штрафы и санкции, наложенные на Заказчика в связ</w:t>
      </w:r>
      <w:r w:rsidR="00D5200B">
        <w:rPr>
          <w:bCs/>
          <w:sz w:val="24"/>
        </w:rPr>
        <w:t>и с нарушением Исполнителя</w:t>
      </w:r>
      <w:r w:rsidR="001A0988" w:rsidRPr="001A0988">
        <w:rPr>
          <w:bCs/>
          <w:sz w:val="24"/>
        </w:rPr>
        <w:t xml:space="preserve">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</w:t>
      </w:r>
      <w:r w:rsidR="00F77D47">
        <w:rPr>
          <w:bCs/>
          <w:sz w:val="24"/>
        </w:rPr>
        <w:t>ка и будут возмещены Исполнителем</w:t>
      </w:r>
      <w:r w:rsidR="001A0988" w:rsidRPr="001A0988">
        <w:rPr>
          <w:bCs/>
          <w:sz w:val="24"/>
        </w:rPr>
        <w:t xml:space="preserve">. </w:t>
      </w:r>
    </w:p>
    <w:p w:rsidR="001A0988" w:rsidRPr="001A0988" w:rsidRDefault="00A67DC4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t>7</w:t>
      </w:r>
      <w:r w:rsidR="001A0988" w:rsidRPr="001A0988">
        <w:rPr>
          <w:bCs/>
          <w:sz w:val="24"/>
        </w:rPr>
        <w:t xml:space="preserve">.10. В </w:t>
      </w:r>
      <w:r w:rsidR="006D1A40">
        <w:rPr>
          <w:bCs/>
          <w:sz w:val="24"/>
        </w:rPr>
        <w:t>случае выполнения работ Исполнителем</w:t>
      </w:r>
      <w:r w:rsidR="001A0988" w:rsidRPr="001A0988">
        <w:rPr>
          <w:bCs/>
          <w:sz w:val="24"/>
        </w:rPr>
        <w:t xml:space="preserve"> с привлечением ино</w:t>
      </w:r>
      <w:r w:rsidR="006D1A40">
        <w:rPr>
          <w:bCs/>
          <w:sz w:val="24"/>
        </w:rPr>
        <w:t>странной рабочей силы, Исполнитель</w:t>
      </w:r>
      <w:r w:rsidR="001A0988" w:rsidRPr="001A0988">
        <w:rPr>
          <w:bCs/>
          <w:sz w:val="24"/>
        </w:rPr>
        <w:t xml:space="preserve">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</w:t>
      </w:r>
      <w:r w:rsidR="00470052">
        <w:rPr>
          <w:bCs/>
          <w:sz w:val="24"/>
        </w:rPr>
        <w:t>нтов, в том числе разрешения на</w:t>
      </w:r>
      <w:r w:rsidR="005E182B">
        <w:rPr>
          <w:bCs/>
          <w:sz w:val="24"/>
        </w:rPr>
        <w:t xml:space="preserve"> </w:t>
      </w:r>
      <w:r w:rsidR="005E133B">
        <w:rPr>
          <w:bCs/>
          <w:sz w:val="24"/>
        </w:rPr>
        <w:t>ра</w:t>
      </w:r>
      <w:r w:rsidR="001A0988" w:rsidRPr="001A0988">
        <w:rPr>
          <w:bCs/>
          <w:sz w:val="24"/>
        </w:rPr>
        <w:t>боту в РФ.</w:t>
      </w:r>
    </w:p>
    <w:p w:rsidR="001A0988" w:rsidRPr="001A0988" w:rsidRDefault="00A67DC4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t>7</w:t>
      </w:r>
      <w:r w:rsidR="00BB495B">
        <w:rPr>
          <w:bCs/>
          <w:sz w:val="24"/>
        </w:rPr>
        <w:t>.11. Исполнитель</w:t>
      </w:r>
      <w:r w:rsidR="001A0988" w:rsidRPr="001A0988">
        <w:rPr>
          <w:bCs/>
          <w:sz w:val="24"/>
        </w:rPr>
        <w:t xml:space="preserve"> самостоятельно несет полную ответственность за травмы, увечья или см</w:t>
      </w:r>
      <w:r w:rsidR="00730384">
        <w:rPr>
          <w:bCs/>
          <w:sz w:val="24"/>
        </w:rPr>
        <w:t>ерть любого работника Исполнителя</w:t>
      </w:r>
      <w:r w:rsidR="001A0988" w:rsidRPr="001A0988">
        <w:rPr>
          <w:bCs/>
          <w:sz w:val="24"/>
        </w:rPr>
        <w:t xml:space="preserve"> или третьего</w:t>
      </w:r>
      <w:r w:rsidR="00730384">
        <w:rPr>
          <w:bCs/>
          <w:sz w:val="24"/>
        </w:rPr>
        <w:t xml:space="preserve"> лица, привлеченного Исполнителем</w:t>
      </w:r>
      <w:r w:rsidR="001A0988" w:rsidRPr="001A0988">
        <w:rPr>
          <w:bCs/>
          <w:sz w:val="24"/>
        </w:rPr>
        <w:t>,</w:t>
      </w:r>
      <w:r w:rsidR="002D2E7A">
        <w:rPr>
          <w:bCs/>
          <w:sz w:val="24"/>
        </w:rPr>
        <w:t xml:space="preserve"> в случае отсутствия в этом вины</w:t>
      </w:r>
      <w:r w:rsidR="00673B5C">
        <w:rPr>
          <w:bCs/>
          <w:sz w:val="24"/>
        </w:rPr>
        <w:t xml:space="preserve"> Заказчика. Исполнитель</w:t>
      </w:r>
      <w:r w:rsidR="001A0988" w:rsidRPr="001A0988">
        <w:rPr>
          <w:bCs/>
          <w:sz w:val="24"/>
        </w:rPr>
        <w:t xml:space="preserve"> несет ответственность за соблюдение своим персоналом правил техники безопасности и пожарной безопасности.</w:t>
      </w:r>
    </w:p>
    <w:p w:rsidR="001A0988" w:rsidRPr="001A0988" w:rsidRDefault="00A67DC4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t>7</w:t>
      </w:r>
      <w:r w:rsidR="001A0988" w:rsidRPr="001A0988">
        <w:rPr>
          <w:bCs/>
          <w:sz w:val="24"/>
        </w:rPr>
        <w:t>.12. 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:rsidR="001A0988" w:rsidRDefault="00A67DC4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bCs/>
          <w:sz w:val="24"/>
        </w:rPr>
      </w:pPr>
      <w:r>
        <w:rPr>
          <w:bCs/>
          <w:sz w:val="24"/>
        </w:rPr>
        <w:t>7</w:t>
      </w:r>
      <w:r w:rsidR="001A0988" w:rsidRPr="001A0988">
        <w:rPr>
          <w:bCs/>
          <w:sz w:val="24"/>
        </w:rPr>
        <w:t>.13. Стороны пришли к соглашению о том, что убытки, ущерб и штрафы, предусмотренные настоящим Договором, могут быть удержаны Заказчиком при ра</w:t>
      </w:r>
      <w:r w:rsidR="00673B5C">
        <w:rPr>
          <w:bCs/>
          <w:sz w:val="24"/>
        </w:rPr>
        <w:t>счете за выполненные Исполнителем</w:t>
      </w:r>
      <w:r w:rsidR="001A0988" w:rsidRPr="001A0988">
        <w:rPr>
          <w:bCs/>
          <w:sz w:val="24"/>
        </w:rPr>
        <w:t xml:space="preserve"> работы.</w:t>
      </w:r>
    </w:p>
    <w:p w:rsidR="00D64BBE" w:rsidRPr="00203A6E" w:rsidRDefault="00D64BBE" w:rsidP="00D64BBE">
      <w:pPr>
        <w:widowControl w:val="0"/>
        <w:autoSpaceDE w:val="0"/>
        <w:autoSpaceDN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7.14. </w:t>
      </w:r>
      <w:r w:rsidRPr="00203A6E">
        <w:rPr>
          <w:sz w:val="24"/>
          <w:szCs w:val="24"/>
        </w:rPr>
        <w:t xml:space="preserve">Стороны освобождаются от ответственности за неисполнение или ненадлежащее </w:t>
      </w:r>
      <w:r w:rsidRPr="00203A6E">
        <w:rPr>
          <w:sz w:val="24"/>
          <w:szCs w:val="24"/>
        </w:rPr>
        <w:lastRenderedPageBreak/>
        <w:t>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бедствия, изменения законодательства РФ.</w:t>
      </w:r>
    </w:p>
    <w:p w:rsidR="00D64BBE" w:rsidRPr="00203A6E" w:rsidRDefault="00D64BBE" w:rsidP="00D64BBE">
      <w:pPr>
        <w:widowControl w:val="0"/>
        <w:autoSpaceDE w:val="0"/>
        <w:autoSpaceDN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7.15. </w:t>
      </w:r>
      <w:r w:rsidRPr="00203A6E">
        <w:rPr>
          <w:sz w:val="24"/>
          <w:szCs w:val="24"/>
        </w:rPr>
        <w:t xml:space="preserve"> В случае наступления этих обстоятельств Сторона обязана в течение 3 дней уведомить об этом другую Сторону.</w:t>
      </w:r>
    </w:p>
    <w:p w:rsidR="00D64BBE" w:rsidRPr="00203A6E" w:rsidRDefault="00D64BBE" w:rsidP="00D64BBE">
      <w:pPr>
        <w:widowControl w:val="0"/>
        <w:autoSpaceDE w:val="0"/>
        <w:autoSpaceDN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7.16. </w:t>
      </w:r>
      <w:r w:rsidRPr="00203A6E">
        <w:rPr>
          <w:sz w:val="24"/>
          <w:szCs w:val="24"/>
        </w:rPr>
        <w:t>Сторона, не известившая или не известившая в срок, установленный п.</w:t>
      </w:r>
      <w:r>
        <w:rPr>
          <w:sz w:val="24"/>
          <w:szCs w:val="24"/>
        </w:rPr>
        <w:t>7</w:t>
      </w:r>
      <w:r w:rsidRPr="00203A6E">
        <w:rPr>
          <w:sz w:val="24"/>
          <w:szCs w:val="24"/>
        </w:rPr>
        <w:t>.</w:t>
      </w:r>
      <w:r>
        <w:rPr>
          <w:sz w:val="24"/>
          <w:szCs w:val="24"/>
        </w:rPr>
        <w:t xml:space="preserve">15 </w:t>
      </w:r>
      <w:r w:rsidRPr="00203A6E">
        <w:rPr>
          <w:sz w:val="24"/>
          <w:szCs w:val="24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sz w:val="24"/>
          <w:szCs w:val="24"/>
        </w:rPr>
        <w:t>7</w:t>
      </w:r>
      <w:r w:rsidRPr="00203A6E">
        <w:rPr>
          <w:sz w:val="24"/>
          <w:szCs w:val="24"/>
        </w:rPr>
        <w:t>.1</w:t>
      </w:r>
      <w:r>
        <w:rPr>
          <w:sz w:val="24"/>
          <w:szCs w:val="24"/>
        </w:rPr>
        <w:t>4</w:t>
      </w:r>
      <w:r w:rsidRPr="00203A6E">
        <w:rPr>
          <w:sz w:val="24"/>
          <w:szCs w:val="24"/>
        </w:rPr>
        <w:t>. настоящего Договора.</w:t>
      </w:r>
    </w:p>
    <w:p w:rsidR="00D64BBE" w:rsidRPr="00203A6E" w:rsidRDefault="00D64BBE" w:rsidP="00D64BBE">
      <w:pPr>
        <w:widowControl w:val="0"/>
        <w:autoSpaceDE w:val="0"/>
        <w:autoSpaceDN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7.17 </w:t>
      </w:r>
      <w:r w:rsidRPr="00203A6E">
        <w:rPr>
          <w:sz w:val="24"/>
          <w:szCs w:val="24"/>
        </w:rPr>
        <w:t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D64BBE" w:rsidRPr="00203A6E" w:rsidRDefault="00D64BBE" w:rsidP="00D64BBE">
      <w:pPr>
        <w:widowControl w:val="0"/>
        <w:autoSpaceDE w:val="0"/>
        <w:autoSpaceDN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7.18. </w:t>
      </w:r>
      <w:r w:rsidRPr="00203A6E">
        <w:rPr>
          <w:sz w:val="24"/>
          <w:szCs w:val="24"/>
        </w:rPr>
        <w:t xml:space="preserve"> 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 w:rsidR="000328B5" w:rsidRPr="001A0988" w:rsidRDefault="000328B5" w:rsidP="000328B5">
      <w:pPr>
        <w:pStyle w:val="af"/>
        <w:pBdr>
          <w:left w:val="nil"/>
        </w:pBdr>
        <w:tabs>
          <w:tab w:val="num" w:pos="284"/>
        </w:tabs>
        <w:spacing w:line="276" w:lineRule="auto"/>
        <w:ind w:left="284"/>
        <w:jc w:val="both"/>
        <w:rPr>
          <w:sz w:val="24"/>
        </w:rPr>
      </w:pPr>
    </w:p>
    <w:p w:rsidR="008C4FB7" w:rsidRPr="00FE67C3" w:rsidRDefault="00FE67C3" w:rsidP="000328B5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CF49A6" w:rsidRPr="00FE67C3">
        <w:rPr>
          <w:b/>
          <w:bCs/>
          <w:sz w:val="24"/>
          <w:szCs w:val="24"/>
        </w:rPr>
        <w:t>АНТИКОРРУПЦИОННЫЕ ПОЛОЖЕНИЯ</w:t>
      </w:r>
      <w:r w:rsidR="008C4FB7" w:rsidRPr="00FE67C3">
        <w:rPr>
          <w:b/>
          <w:bCs/>
          <w:sz w:val="24"/>
          <w:szCs w:val="24"/>
        </w:rPr>
        <w:t>.</w:t>
      </w:r>
    </w:p>
    <w:p w:rsidR="008C4FB7" w:rsidRDefault="00FE67C3" w:rsidP="000328B5">
      <w:pPr>
        <w:pStyle w:val="ConsPlusNormal"/>
        <w:autoSpaceDN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C4FB7">
        <w:rPr>
          <w:rFonts w:ascii="Times New Roman" w:hAnsi="Times New Roman" w:cs="Times New Roman"/>
          <w:sz w:val="24"/>
          <w:szCs w:val="24"/>
        </w:rPr>
        <w:t>.</w:t>
      </w:r>
      <w:r w:rsidR="00CF49A6">
        <w:rPr>
          <w:rFonts w:ascii="Times New Roman" w:hAnsi="Times New Roman" w:cs="Times New Roman"/>
          <w:sz w:val="24"/>
          <w:szCs w:val="24"/>
        </w:rPr>
        <w:t>1.</w:t>
      </w:r>
      <w:r w:rsidR="00CA0E37">
        <w:rPr>
          <w:rFonts w:ascii="Times New Roman" w:hAnsi="Times New Roman" w:cs="Times New Roman"/>
          <w:sz w:val="24"/>
          <w:szCs w:val="24"/>
        </w:rPr>
        <w:t xml:space="preserve"> </w:t>
      </w:r>
      <w:r w:rsidR="008C4FB7">
        <w:rPr>
          <w:rFonts w:ascii="Times New Roman" w:hAnsi="Times New Roman" w:cs="Times New Roman"/>
          <w:sz w:val="24"/>
          <w:szCs w:val="24"/>
        </w:rPr>
        <w:t xml:space="preserve">Исполнитель обязуется придерживаться основополагающих принципов Антикоррупционной политики </w:t>
      </w:r>
      <w:r w:rsidR="004E11AC">
        <w:rPr>
          <w:rFonts w:ascii="Times New Roman" w:hAnsi="Times New Roman" w:cs="Times New Roman"/>
          <w:sz w:val="24"/>
          <w:szCs w:val="24"/>
        </w:rPr>
        <w:t>П</w:t>
      </w:r>
      <w:r w:rsidR="008C4FB7">
        <w:rPr>
          <w:rFonts w:ascii="Times New Roman" w:hAnsi="Times New Roman" w:cs="Times New Roman"/>
          <w:sz w:val="24"/>
          <w:szCs w:val="24"/>
        </w:rPr>
        <w:t xml:space="preserve">АО «ГК «Космос» и Кодекса Этики </w:t>
      </w:r>
      <w:r w:rsidR="004E11AC">
        <w:rPr>
          <w:rFonts w:ascii="Times New Roman" w:hAnsi="Times New Roman" w:cs="Times New Roman"/>
          <w:sz w:val="24"/>
          <w:szCs w:val="24"/>
        </w:rPr>
        <w:t>П</w:t>
      </w:r>
      <w:r w:rsidR="008C4FB7">
        <w:rPr>
          <w:rFonts w:ascii="Times New Roman" w:hAnsi="Times New Roman" w:cs="Times New Roman"/>
          <w:sz w:val="24"/>
          <w:szCs w:val="24"/>
        </w:rPr>
        <w:t xml:space="preserve">АО «ГК «Космос», являющихся общедоступными документами, размещенными на сайте </w:t>
      </w:r>
      <w:r w:rsidR="004E11AC">
        <w:rPr>
          <w:rFonts w:ascii="Times New Roman" w:hAnsi="Times New Roman" w:cs="Times New Roman"/>
          <w:sz w:val="24"/>
          <w:szCs w:val="24"/>
        </w:rPr>
        <w:t>П</w:t>
      </w:r>
      <w:r w:rsidR="008C4FB7">
        <w:rPr>
          <w:rFonts w:ascii="Times New Roman" w:hAnsi="Times New Roman" w:cs="Times New Roman"/>
          <w:sz w:val="24"/>
          <w:szCs w:val="24"/>
        </w:rPr>
        <w:t>АО «ГК «Космос» в сети Интернет.</w:t>
      </w:r>
    </w:p>
    <w:p w:rsidR="008C4FB7" w:rsidRDefault="00FE67C3" w:rsidP="001A0988">
      <w:pPr>
        <w:pStyle w:val="ConsPlusNormal"/>
        <w:autoSpaceDN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F49A6">
        <w:rPr>
          <w:rFonts w:ascii="Times New Roman" w:hAnsi="Times New Roman" w:cs="Times New Roman"/>
          <w:sz w:val="24"/>
          <w:szCs w:val="24"/>
        </w:rPr>
        <w:t>.2.</w:t>
      </w:r>
      <w:r w:rsidR="00CA0E37">
        <w:rPr>
          <w:rFonts w:ascii="Times New Roman" w:hAnsi="Times New Roman" w:cs="Times New Roman"/>
          <w:sz w:val="24"/>
          <w:szCs w:val="24"/>
        </w:rPr>
        <w:t xml:space="preserve"> </w:t>
      </w:r>
      <w:r w:rsidR="008C4FB7">
        <w:rPr>
          <w:rFonts w:ascii="Times New Roman" w:hAnsi="Times New Roman" w:cs="Times New Roman"/>
          <w:sz w:val="24"/>
          <w:szCs w:val="24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</w:t>
      </w:r>
      <w:r w:rsidR="00D64BBE">
        <w:rPr>
          <w:rFonts w:ascii="Times New Roman" w:hAnsi="Times New Roman" w:cs="Times New Roman"/>
          <w:sz w:val="24"/>
          <w:szCs w:val="24"/>
        </w:rPr>
        <w:t>.</w:t>
      </w:r>
      <w:r w:rsidR="008C4FB7">
        <w:rPr>
          <w:rFonts w:ascii="Times New Roman" w:hAnsi="Times New Roman" w:cs="Times New Roman"/>
          <w:sz w:val="24"/>
          <w:szCs w:val="24"/>
        </w:rPr>
        <w:t xml:space="preserve"> Согласно настоящему пункту, Стороны обязуются воздерживаться от:</w:t>
      </w:r>
    </w:p>
    <w:p w:rsidR="008C4FB7" w:rsidRDefault="008C4FB7" w:rsidP="001A0988">
      <w:pPr>
        <w:pStyle w:val="ConsPlusNormal"/>
        <w:autoSpaceDN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:rsidR="008C4FB7" w:rsidRDefault="008C4FB7" w:rsidP="001A0988">
      <w:pPr>
        <w:pStyle w:val="ConsPlusNormal"/>
        <w:autoSpaceDN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совершения платежей для упрощения административных, бюрократических и прочих формальностей в любой форме,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., в форме денежных средств, ценностей, услуг или иной выгоды, каким-либо лицам и от каких-либо лиц или организаций,</w:t>
      </w:r>
    </w:p>
    <w:p w:rsidR="008C4FB7" w:rsidRDefault="008C4FB7" w:rsidP="001A0988">
      <w:pPr>
        <w:pStyle w:val="ConsPlusNormal"/>
        <w:autoSpaceDN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8C4FB7" w:rsidRDefault="00FE67C3" w:rsidP="001A0988">
      <w:pPr>
        <w:pStyle w:val="ConsPlusNormal"/>
        <w:autoSpaceDN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F49A6">
        <w:rPr>
          <w:rFonts w:ascii="Times New Roman" w:hAnsi="Times New Roman" w:cs="Times New Roman"/>
          <w:sz w:val="24"/>
          <w:szCs w:val="24"/>
        </w:rPr>
        <w:t>.3.</w:t>
      </w:r>
      <w:r w:rsidR="00453ABE">
        <w:rPr>
          <w:rFonts w:ascii="Times New Roman" w:hAnsi="Times New Roman" w:cs="Times New Roman"/>
          <w:sz w:val="24"/>
          <w:szCs w:val="24"/>
        </w:rPr>
        <w:t xml:space="preserve"> </w:t>
      </w:r>
      <w:r w:rsidR="008C4FB7">
        <w:rPr>
          <w:rFonts w:ascii="Times New Roman" w:hAnsi="Times New Roman" w:cs="Times New Roman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8C4FB7" w:rsidRDefault="008C4FB7" w:rsidP="001A0988">
      <w:pPr>
        <w:pStyle w:val="ConsPlusNormal"/>
        <w:autoSpaceDN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обязана без промедления письменно уведомить об этом другую Сторону;</w:t>
      </w:r>
    </w:p>
    <w:p w:rsidR="008C4FB7" w:rsidRDefault="008C4FB7" w:rsidP="001A0988">
      <w:pPr>
        <w:pStyle w:val="ConsPlusNormal"/>
        <w:autoSpaceDN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8C4FB7" w:rsidRDefault="00FE67C3" w:rsidP="001A0988">
      <w:pPr>
        <w:pStyle w:val="ConsPlusNormal"/>
        <w:autoSpaceDN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F49A6">
        <w:rPr>
          <w:rFonts w:ascii="Times New Roman" w:hAnsi="Times New Roman" w:cs="Times New Roman"/>
          <w:sz w:val="24"/>
          <w:szCs w:val="24"/>
        </w:rPr>
        <w:t>.4.</w:t>
      </w:r>
      <w:r w:rsidR="008C4FB7">
        <w:rPr>
          <w:rFonts w:ascii="Times New Roman" w:hAnsi="Times New Roman" w:cs="Times New Roman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D47117" w:rsidRDefault="00D47117" w:rsidP="00D47117">
      <w:p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04531" w:rsidRPr="005679F2" w:rsidRDefault="00D64BBE" w:rsidP="001A0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60" w:line="288" w:lineRule="auto"/>
        <w:ind w:left="284" w:right="86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E04531" w:rsidRPr="005679F2">
        <w:rPr>
          <w:b/>
          <w:sz w:val="24"/>
          <w:szCs w:val="24"/>
        </w:rPr>
        <w:t>.</w:t>
      </w:r>
      <w:r w:rsidR="009C3A64">
        <w:rPr>
          <w:b/>
          <w:sz w:val="24"/>
          <w:szCs w:val="24"/>
        </w:rPr>
        <w:t xml:space="preserve"> Заверения и гарантии Исполнителя</w:t>
      </w:r>
      <w:r w:rsidR="00E04531" w:rsidRPr="005679F2">
        <w:rPr>
          <w:b/>
          <w:sz w:val="24"/>
          <w:szCs w:val="24"/>
        </w:rPr>
        <w:t>.</w:t>
      </w:r>
    </w:p>
    <w:p w:rsidR="00E04531" w:rsidRPr="005679F2" w:rsidRDefault="00D64BBE" w:rsidP="001A098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60"/>
        <w:ind w:left="284" w:right="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04531">
        <w:rPr>
          <w:sz w:val="24"/>
          <w:szCs w:val="24"/>
        </w:rPr>
        <w:t>.1.</w:t>
      </w:r>
      <w:r w:rsidR="00F314A3">
        <w:rPr>
          <w:sz w:val="24"/>
          <w:szCs w:val="24"/>
        </w:rPr>
        <w:t xml:space="preserve"> Исполнитель</w:t>
      </w:r>
      <w:r w:rsidR="00E04531" w:rsidRPr="005679F2">
        <w:rPr>
          <w:sz w:val="24"/>
          <w:szCs w:val="24"/>
        </w:rPr>
        <w:t xml:space="preserve"> заявляет и гарантирует Заказчику, что на дату заключения настоящего договора:</w:t>
      </w:r>
    </w:p>
    <w:p w:rsidR="00E04531" w:rsidRPr="005679F2" w:rsidRDefault="00E04531" w:rsidP="001A0988">
      <w:pPr>
        <w:pStyle w:val="af"/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left="284" w:right="86" w:firstLine="0"/>
        <w:contextualSpacing/>
        <w:jc w:val="both"/>
        <w:rPr>
          <w:sz w:val="24"/>
          <w:szCs w:val="24"/>
        </w:rPr>
      </w:pPr>
      <w:r w:rsidRPr="005679F2">
        <w:rPr>
          <w:sz w:val="24"/>
          <w:szCs w:val="24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E04531" w:rsidRPr="005679F2" w:rsidRDefault="00E04531" w:rsidP="001A0988">
      <w:pPr>
        <w:pStyle w:val="af"/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left="284" w:right="86" w:firstLine="0"/>
        <w:contextualSpacing/>
        <w:jc w:val="both"/>
        <w:rPr>
          <w:sz w:val="24"/>
          <w:szCs w:val="24"/>
        </w:rPr>
      </w:pPr>
      <w:r w:rsidRPr="005679F2">
        <w:rPr>
          <w:sz w:val="24"/>
          <w:szCs w:val="24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E04531" w:rsidRPr="005679F2" w:rsidRDefault="00E04531" w:rsidP="001A0988">
      <w:pPr>
        <w:pStyle w:val="af"/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left="284" w:right="86" w:firstLine="0"/>
        <w:contextualSpacing/>
        <w:jc w:val="both"/>
        <w:rPr>
          <w:sz w:val="24"/>
          <w:szCs w:val="24"/>
        </w:rPr>
      </w:pPr>
      <w:r w:rsidRPr="005679F2">
        <w:rPr>
          <w:sz w:val="24"/>
          <w:szCs w:val="24"/>
        </w:rPr>
        <w:t>насто</w:t>
      </w:r>
      <w:r w:rsidR="00DC5E88">
        <w:rPr>
          <w:sz w:val="24"/>
          <w:szCs w:val="24"/>
        </w:rPr>
        <w:t>ящ</w:t>
      </w:r>
      <w:r w:rsidR="00246F4A">
        <w:rPr>
          <w:sz w:val="24"/>
          <w:szCs w:val="24"/>
        </w:rPr>
        <w:t>ий Договор от имени Исполнителя</w:t>
      </w:r>
      <w:r w:rsidRPr="005679F2">
        <w:rPr>
          <w:sz w:val="24"/>
          <w:szCs w:val="24"/>
        </w:rPr>
        <w:t xml:space="preserve"> подписан лицом, которое надлежащим </w:t>
      </w:r>
      <w:r w:rsidRPr="005679F2">
        <w:rPr>
          <w:sz w:val="24"/>
          <w:szCs w:val="24"/>
        </w:rPr>
        <w:lastRenderedPageBreak/>
        <w:t>образом уполномочено совершать такие действия;</w:t>
      </w:r>
    </w:p>
    <w:p w:rsidR="00E04531" w:rsidRPr="005679F2" w:rsidRDefault="00E04531" w:rsidP="001A0988">
      <w:pPr>
        <w:pStyle w:val="af"/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left="284" w:right="86" w:firstLine="0"/>
        <w:contextualSpacing/>
        <w:jc w:val="both"/>
        <w:rPr>
          <w:sz w:val="24"/>
          <w:szCs w:val="24"/>
        </w:rPr>
      </w:pPr>
      <w:r w:rsidRPr="005679F2">
        <w:rPr>
          <w:sz w:val="24"/>
          <w:szCs w:val="24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финансовым, человеческими, материально</w:t>
      </w:r>
      <w:r w:rsidR="00453ABE">
        <w:rPr>
          <w:sz w:val="24"/>
          <w:szCs w:val="24"/>
        </w:rPr>
        <w:t xml:space="preserve"> </w:t>
      </w:r>
      <w:r w:rsidRPr="005679F2">
        <w:rPr>
          <w:sz w:val="24"/>
          <w:szCs w:val="24"/>
        </w:rPr>
        <w:t>-</w:t>
      </w:r>
      <w:r w:rsidR="00453ABE">
        <w:rPr>
          <w:sz w:val="24"/>
          <w:szCs w:val="24"/>
        </w:rPr>
        <w:t xml:space="preserve"> </w:t>
      </w:r>
      <w:r w:rsidRPr="005679F2">
        <w:rPr>
          <w:sz w:val="24"/>
          <w:szCs w:val="24"/>
        </w:rPr>
        <w:t>техническими,</w:t>
      </w:r>
      <w:r w:rsidR="00453ABE">
        <w:rPr>
          <w:sz w:val="24"/>
          <w:szCs w:val="24"/>
        </w:rPr>
        <w:t xml:space="preserve"> информационными </w:t>
      </w:r>
      <w:r w:rsidRPr="005679F2">
        <w:rPr>
          <w:sz w:val="24"/>
          <w:szCs w:val="24"/>
        </w:rPr>
        <w:t>и т.д.;</w:t>
      </w:r>
    </w:p>
    <w:p w:rsidR="00E04531" w:rsidRPr="005679F2" w:rsidRDefault="00C02E39" w:rsidP="001A0988">
      <w:pPr>
        <w:pStyle w:val="af"/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left="284" w:right="86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соблюдать все</w:t>
      </w:r>
      <w:r w:rsidR="00E04531" w:rsidRPr="005679F2">
        <w:rPr>
          <w:sz w:val="24"/>
          <w:szCs w:val="24"/>
        </w:rPr>
        <w:t xml:space="preserve">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E04531" w:rsidRPr="005679F2" w:rsidRDefault="00E04531" w:rsidP="001A0988">
      <w:pPr>
        <w:pStyle w:val="af"/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left="284" w:right="86" w:firstLine="0"/>
        <w:contextualSpacing/>
        <w:jc w:val="both"/>
        <w:rPr>
          <w:sz w:val="24"/>
          <w:szCs w:val="24"/>
        </w:rPr>
      </w:pPr>
      <w:r w:rsidRPr="005679F2">
        <w:rPr>
          <w:sz w:val="24"/>
          <w:szCs w:val="24"/>
        </w:rPr>
        <w:t>вс</w:t>
      </w:r>
      <w:r w:rsidR="00474F40">
        <w:rPr>
          <w:sz w:val="24"/>
          <w:szCs w:val="24"/>
        </w:rPr>
        <w:t>е</w:t>
      </w:r>
      <w:r w:rsidR="001F25BE">
        <w:rPr>
          <w:sz w:val="24"/>
          <w:szCs w:val="24"/>
        </w:rPr>
        <w:t xml:space="preserve"> </w:t>
      </w:r>
      <w:r w:rsidRPr="005679F2">
        <w:rPr>
          <w:sz w:val="24"/>
          <w:szCs w:val="24"/>
        </w:rPr>
        <w:t>документы</w:t>
      </w:r>
      <w:r w:rsidR="001F25BE">
        <w:rPr>
          <w:sz w:val="24"/>
          <w:szCs w:val="24"/>
        </w:rPr>
        <w:t>,</w:t>
      </w:r>
      <w:r w:rsidRPr="005679F2">
        <w:rPr>
          <w:sz w:val="24"/>
          <w:szCs w:val="24"/>
        </w:rPr>
        <w:t xml:space="preserve"> предоставленные</w:t>
      </w:r>
      <w:r w:rsidR="00DC5E88">
        <w:rPr>
          <w:sz w:val="24"/>
          <w:szCs w:val="24"/>
        </w:rPr>
        <w:t xml:space="preserve"> Исполнителем</w:t>
      </w:r>
      <w:r w:rsidR="001F25BE">
        <w:rPr>
          <w:sz w:val="24"/>
          <w:szCs w:val="24"/>
        </w:rPr>
        <w:t>,</w:t>
      </w:r>
      <w:r w:rsidRPr="005679F2">
        <w:rPr>
          <w:sz w:val="24"/>
          <w:szCs w:val="24"/>
        </w:rPr>
        <w:t xml:space="preserve"> являются подлинными, действительными и законными; а информация, предоставленная </w:t>
      </w:r>
      <w:r w:rsidR="00DC5E88">
        <w:rPr>
          <w:sz w:val="24"/>
          <w:szCs w:val="24"/>
        </w:rPr>
        <w:t>Исполнителем</w:t>
      </w:r>
      <w:r w:rsidRPr="005679F2">
        <w:rPr>
          <w:sz w:val="24"/>
          <w:szCs w:val="24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</w:t>
      </w:r>
      <w:r w:rsidR="00D5173B">
        <w:rPr>
          <w:sz w:val="24"/>
          <w:szCs w:val="24"/>
        </w:rPr>
        <w:t xml:space="preserve">ае </w:t>
      </w:r>
      <w:r w:rsidRPr="005679F2">
        <w:rPr>
          <w:sz w:val="24"/>
          <w:szCs w:val="24"/>
        </w:rPr>
        <w:t>из выяснения негативно повлиять на решение Заказчика заключить договор;</w:t>
      </w:r>
    </w:p>
    <w:p w:rsidR="00E04531" w:rsidRPr="005679F2" w:rsidRDefault="00E04531" w:rsidP="001A0988">
      <w:pPr>
        <w:pStyle w:val="af"/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left="284" w:right="86" w:firstLine="0"/>
        <w:contextualSpacing/>
        <w:jc w:val="both"/>
        <w:rPr>
          <w:sz w:val="24"/>
          <w:szCs w:val="24"/>
        </w:rPr>
      </w:pPr>
      <w:r w:rsidRPr="005679F2">
        <w:rPr>
          <w:sz w:val="24"/>
          <w:szCs w:val="24"/>
        </w:rPr>
        <w:t>все первичные документы, составленные и подписанные и в рамках данного договора, будут заверены печатью и подписаны уполномоченными на то лицами и возвращены Заказчику;</w:t>
      </w:r>
    </w:p>
    <w:p w:rsidR="00E04531" w:rsidRPr="005679F2" w:rsidRDefault="00E04531" w:rsidP="001A0988">
      <w:pPr>
        <w:pStyle w:val="af"/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left="284" w:right="86" w:firstLine="0"/>
        <w:contextualSpacing/>
        <w:jc w:val="both"/>
        <w:rPr>
          <w:sz w:val="24"/>
          <w:szCs w:val="24"/>
        </w:rPr>
      </w:pPr>
      <w:r w:rsidRPr="005679F2">
        <w:rPr>
          <w:sz w:val="24"/>
          <w:szCs w:val="24"/>
        </w:rPr>
        <w:t xml:space="preserve">все работы будут проводиться квалифицированными и аттестованными сотрудниками </w:t>
      </w:r>
      <w:r w:rsidR="00DC5E88">
        <w:rPr>
          <w:sz w:val="24"/>
          <w:szCs w:val="24"/>
        </w:rPr>
        <w:t>Исполнителя</w:t>
      </w:r>
      <w:r w:rsidRPr="005679F2">
        <w:rPr>
          <w:sz w:val="24"/>
          <w:szCs w:val="24"/>
        </w:rPr>
        <w:t>, а при необходимости имеющими соответствующее разрешение на работу, в строгом соответствии с требованиями по технике безопасности и безопасной эксплуатации строительного оборудования;</w:t>
      </w:r>
    </w:p>
    <w:p w:rsidR="00E04531" w:rsidRPr="005679F2" w:rsidRDefault="009E3343" w:rsidP="00D64BBE">
      <w:pPr>
        <w:pStyle w:val="af"/>
        <w:widowControl w:val="0"/>
        <w:numPr>
          <w:ilvl w:val="1"/>
          <w:numId w:val="4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right="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E04531" w:rsidRPr="005679F2">
        <w:rPr>
          <w:sz w:val="24"/>
          <w:szCs w:val="24"/>
        </w:rPr>
        <w:t xml:space="preserve">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E04531" w:rsidRPr="005679F2" w:rsidRDefault="006410D8" w:rsidP="00D64BBE">
      <w:pPr>
        <w:pStyle w:val="af"/>
        <w:widowControl w:val="0"/>
        <w:numPr>
          <w:ilvl w:val="1"/>
          <w:numId w:val="4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right="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E04531" w:rsidRPr="005679F2">
        <w:rPr>
          <w:sz w:val="24"/>
          <w:szCs w:val="24"/>
        </w:rPr>
        <w:t xml:space="preserve"> подтверждает, что имел возможность участвовать в определении условий настоящего договора.</w:t>
      </w:r>
    </w:p>
    <w:p w:rsidR="00E04531" w:rsidRPr="00D64BBE" w:rsidRDefault="00D64BBE" w:rsidP="00D64BBE">
      <w:pPr>
        <w:pStyle w:val="af"/>
        <w:widowControl w:val="0"/>
        <w:numPr>
          <w:ilvl w:val="1"/>
          <w:numId w:val="4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right="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531" w:rsidRPr="00D64BBE">
        <w:rPr>
          <w:sz w:val="24"/>
          <w:szCs w:val="24"/>
        </w:rPr>
        <w:t xml:space="preserve">Ответственность за неисполнения настоящей статьи Договора лежит на </w:t>
      </w:r>
      <w:r w:rsidR="001B1264" w:rsidRPr="00D64BBE">
        <w:rPr>
          <w:sz w:val="24"/>
          <w:szCs w:val="24"/>
        </w:rPr>
        <w:t>Исполнителе</w:t>
      </w:r>
      <w:r w:rsidR="00E04531" w:rsidRPr="00D64BBE">
        <w:rPr>
          <w:sz w:val="24"/>
          <w:szCs w:val="24"/>
        </w:rPr>
        <w:t xml:space="preserve"> и компенсируется в полном </w:t>
      </w:r>
      <w:r w:rsidR="001B1264" w:rsidRPr="00D64BBE">
        <w:rPr>
          <w:sz w:val="24"/>
          <w:szCs w:val="24"/>
        </w:rPr>
        <w:t>объеме за счет Исполнителя</w:t>
      </w:r>
      <w:r w:rsidR="00E04531" w:rsidRPr="00D64BBE">
        <w:rPr>
          <w:sz w:val="24"/>
          <w:szCs w:val="24"/>
        </w:rPr>
        <w:t xml:space="preserve">.     </w:t>
      </w:r>
    </w:p>
    <w:p w:rsidR="00E04531" w:rsidRDefault="00E04531" w:rsidP="001A0988">
      <w:pPr>
        <w:ind w:left="284"/>
        <w:jc w:val="both"/>
        <w:rPr>
          <w:sz w:val="24"/>
          <w:szCs w:val="24"/>
        </w:rPr>
      </w:pPr>
    </w:p>
    <w:p w:rsidR="00E04531" w:rsidRDefault="002D48A1" w:rsidP="001A0988">
      <w:pPr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D64BBE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. ПРОЧИЕ </w:t>
      </w:r>
      <w:r w:rsidR="00E04531" w:rsidRPr="00897047">
        <w:rPr>
          <w:b/>
          <w:bCs/>
          <w:sz w:val="24"/>
          <w:szCs w:val="24"/>
        </w:rPr>
        <w:t>УСЛОВИЯ</w:t>
      </w:r>
    </w:p>
    <w:p w:rsidR="00E04531" w:rsidRDefault="00E04531" w:rsidP="001A0988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D64BBE">
        <w:rPr>
          <w:sz w:val="24"/>
          <w:szCs w:val="24"/>
        </w:rPr>
        <w:t>0</w:t>
      </w:r>
      <w:r>
        <w:rPr>
          <w:sz w:val="24"/>
          <w:szCs w:val="24"/>
        </w:rPr>
        <w:t>.1</w:t>
      </w:r>
      <w:r w:rsidR="008C3EDF">
        <w:rPr>
          <w:sz w:val="24"/>
          <w:szCs w:val="24"/>
        </w:rPr>
        <w:t>.</w:t>
      </w:r>
      <w:r w:rsidR="00DC7763">
        <w:rPr>
          <w:sz w:val="24"/>
          <w:szCs w:val="24"/>
        </w:rPr>
        <w:t xml:space="preserve"> </w:t>
      </w:r>
      <w:r w:rsidR="008C3EDF">
        <w:rPr>
          <w:sz w:val="24"/>
          <w:szCs w:val="24"/>
        </w:rPr>
        <w:t>Договор вступает в силу и действует в течени</w:t>
      </w:r>
      <w:r w:rsidR="00CF25FA">
        <w:rPr>
          <w:sz w:val="24"/>
          <w:szCs w:val="24"/>
        </w:rPr>
        <w:t>и одного года с даты подписания</w:t>
      </w:r>
      <w:r w:rsidR="008C3EDF">
        <w:rPr>
          <w:sz w:val="24"/>
          <w:szCs w:val="24"/>
        </w:rPr>
        <w:t>.</w:t>
      </w:r>
    </w:p>
    <w:p w:rsidR="00E04531" w:rsidRDefault="00E04531" w:rsidP="001A0988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D64BBE">
        <w:rPr>
          <w:sz w:val="24"/>
          <w:szCs w:val="24"/>
        </w:rPr>
        <w:t>0</w:t>
      </w:r>
      <w:r>
        <w:rPr>
          <w:sz w:val="24"/>
          <w:szCs w:val="24"/>
        </w:rPr>
        <w:t>.2.</w:t>
      </w:r>
      <w:r w:rsidR="00DC7763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Изменение условий Договора допускается по соглашению сторон.</w:t>
      </w:r>
    </w:p>
    <w:p w:rsidR="00E04531" w:rsidRDefault="00E04531" w:rsidP="001A0988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D64BBE">
        <w:rPr>
          <w:sz w:val="24"/>
          <w:szCs w:val="24"/>
        </w:rPr>
        <w:t>0</w:t>
      </w:r>
      <w:r>
        <w:rPr>
          <w:sz w:val="24"/>
          <w:szCs w:val="24"/>
        </w:rPr>
        <w:t>.3.</w:t>
      </w:r>
      <w:r w:rsidR="00DC7763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 составлен в двух экземплярах, имеющих равную силу.</w:t>
      </w:r>
    </w:p>
    <w:p w:rsidR="00E04531" w:rsidRDefault="00E04531" w:rsidP="00D64BBE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D64BBE">
        <w:rPr>
          <w:sz w:val="24"/>
          <w:szCs w:val="24"/>
        </w:rPr>
        <w:t>0</w:t>
      </w:r>
      <w:r>
        <w:rPr>
          <w:sz w:val="24"/>
          <w:szCs w:val="24"/>
        </w:rPr>
        <w:t>.4.</w:t>
      </w:r>
      <w:r w:rsidR="00DC7763">
        <w:rPr>
          <w:sz w:val="24"/>
          <w:szCs w:val="24"/>
        </w:rPr>
        <w:t xml:space="preserve"> </w:t>
      </w:r>
      <w:r>
        <w:rPr>
          <w:sz w:val="24"/>
          <w:szCs w:val="24"/>
        </w:rPr>
        <w:t>Зака</w:t>
      </w:r>
      <w:r w:rsidR="00DC7763">
        <w:rPr>
          <w:sz w:val="24"/>
          <w:szCs w:val="24"/>
        </w:rPr>
        <w:t>зчик вправе расторгнуть Договор</w:t>
      </w:r>
      <w:r>
        <w:rPr>
          <w:sz w:val="24"/>
          <w:szCs w:val="24"/>
        </w:rPr>
        <w:t xml:space="preserve"> в одностороннем порядке, в случае неоднок</w:t>
      </w:r>
      <w:r w:rsidR="002D48A1">
        <w:rPr>
          <w:sz w:val="24"/>
          <w:szCs w:val="24"/>
        </w:rPr>
        <w:t xml:space="preserve">ратного нарушения Исполнителем </w:t>
      </w:r>
      <w:r>
        <w:rPr>
          <w:sz w:val="24"/>
          <w:szCs w:val="24"/>
        </w:rPr>
        <w:t>принятых на себя обязатель</w:t>
      </w:r>
      <w:r w:rsidR="00C33132">
        <w:rPr>
          <w:sz w:val="24"/>
          <w:szCs w:val="24"/>
        </w:rPr>
        <w:t>ств, письменно уведомив об этом</w:t>
      </w:r>
      <w:r w:rsidR="00474F40">
        <w:rPr>
          <w:sz w:val="24"/>
          <w:szCs w:val="24"/>
        </w:rPr>
        <w:t xml:space="preserve"> Исполнителя</w:t>
      </w:r>
      <w:r>
        <w:rPr>
          <w:sz w:val="24"/>
          <w:szCs w:val="24"/>
        </w:rPr>
        <w:t xml:space="preserve"> за 15 календарных дней до даты расторжения Договора.</w:t>
      </w:r>
    </w:p>
    <w:p w:rsidR="00D64BBE" w:rsidRPr="00203A6E" w:rsidRDefault="00D64BBE" w:rsidP="00D64BBE">
      <w:pPr>
        <w:pStyle w:val="af0"/>
        <w:spacing w:before="0" w:beforeAutospacing="0" w:after="0" w:afterAutospacing="0" w:line="276" w:lineRule="auto"/>
        <w:ind w:left="284"/>
        <w:jc w:val="both"/>
        <w:rPr>
          <w:color w:val="000000"/>
          <w:shd w:val="clear" w:color="auto" w:fill="FFFFFF"/>
        </w:rPr>
      </w:pPr>
      <w:r w:rsidRPr="00203A6E">
        <w:t>1</w:t>
      </w:r>
      <w:r>
        <w:t>0</w:t>
      </w:r>
      <w:r w:rsidRPr="00203A6E">
        <w:t>.</w:t>
      </w:r>
      <w:r>
        <w:t>5</w:t>
      </w:r>
      <w:r w:rsidRPr="00203A6E">
        <w:t>.</w:t>
      </w:r>
      <w:r w:rsidRPr="00203A6E">
        <w:rPr>
          <w:color w:val="000000"/>
          <w:shd w:val="clear" w:color="auto" w:fill="FFFFFF"/>
        </w:rPr>
        <w:t xml:space="preserve"> Вопросы, не урегулированные настоящим Договором, регулируются действующим законодательством Российской Федерации, а также региональными нормами и правилами, действующими в регионе нахождения Объекта. </w:t>
      </w:r>
    </w:p>
    <w:p w:rsidR="00D64BBE" w:rsidRPr="00203A6E" w:rsidRDefault="00D64BBE" w:rsidP="00D64BBE">
      <w:pPr>
        <w:pStyle w:val="af0"/>
        <w:spacing w:before="0" w:beforeAutospacing="0" w:after="0" w:afterAutospacing="0" w:line="276" w:lineRule="auto"/>
        <w:ind w:left="284"/>
        <w:jc w:val="both"/>
        <w:rPr>
          <w:color w:val="000000"/>
          <w:shd w:val="clear" w:color="auto" w:fill="FFFFFF"/>
        </w:rPr>
      </w:pPr>
      <w:r w:rsidRPr="00203A6E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0</w:t>
      </w:r>
      <w:r w:rsidRPr="00203A6E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6</w:t>
      </w:r>
      <w:r w:rsidRPr="00203A6E">
        <w:rPr>
          <w:color w:val="000000"/>
          <w:shd w:val="clear" w:color="auto" w:fill="FFFFFF"/>
        </w:rPr>
        <w:t>. П</w:t>
      </w:r>
      <w:r>
        <w:rPr>
          <w:color w:val="000000"/>
          <w:shd w:val="clear" w:color="auto" w:fill="FFFFFF"/>
        </w:rPr>
        <w:t>ОДРЯДЧИК</w:t>
      </w:r>
      <w:r w:rsidRPr="00203A6E">
        <w:rPr>
          <w:color w:val="000000"/>
          <w:shd w:val="clear" w:color="auto" w:fill="FFFFFF"/>
        </w:rPr>
        <w:t xml:space="preserve"> не вправе передавать свои права и обязательства по настоящему Договору третьей стороне. </w:t>
      </w:r>
      <w:r w:rsidRPr="00203A6E">
        <w:rPr>
          <w:rFonts w:eastAsia="Arial Unicode MS"/>
        </w:rPr>
        <w:t xml:space="preserve">ЗАКАЗЧИК </w:t>
      </w:r>
      <w:r w:rsidRPr="00203A6E">
        <w:rPr>
          <w:color w:val="000000"/>
          <w:shd w:val="clear" w:color="auto" w:fill="FFFFFF"/>
        </w:rPr>
        <w:t xml:space="preserve">вправе передать свои права и обязательства по Договору в пользу третьего лица только с обязательным письменным согласием </w:t>
      </w:r>
      <w:r w:rsidRPr="00203A6E">
        <w:rPr>
          <w:rFonts w:eastAsia="Arial Unicode MS"/>
        </w:rPr>
        <w:t>ПОДРЯДЧИКА</w:t>
      </w:r>
      <w:r w:rsidRPr="00203A6E">
        <w:rPr>
          <w:color w:val="000000"/>
          <w:shd w:val="clear" w:color="auto" w:fill="FFFFFF"/>
        </w:rPr>
        <w:t>.</w:t>
      </w:r>
    </w:p>
    <w:p w:rsidR="00D64BBE" w:rsidRPr="00203A6E" w:rsidRDefault="00D64BBE" w:rsidP="00D64BBE">
      <w:pPr>
        <w:pStyle w:val="af0"/>
        <w:spacing w:before="0" w:beforeAutospacing="0" w:after="0" w:afterAutospacing="0" w:line="276" w:lineRule="auto"/>
        <w:ind w:left="284"/>
        <w:jc w:val="both"/>
        <w:rPr>
          <w:color w:val="000000"/>
          <w:shd w:val="clear" w:color="auto" w:fill="FFFFFF"/>
        </w:rPr>
      </w:pPr>
      <w:r w:rsidRPr="00203A6E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0</w:t>
      </w:r>
      <w:r w:rsidRPr="00203A6E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7</w:t>
      </w:r>
      <w:r w:rsidRPr="00203A6E">
        <w:rPr>
          <w:color w:val="000000"/>
          <w:shd w:val="clear" w:color="auto" w:fill="FFFFFF"/>
        </w:rPr>
        <w:t xml:space="preserve">. Все предписания, уведомления, подтверждения, переписка между Сторонами осуществляются в форме документов, подписанных уполномоченным лицом, которые направляются одной Стороной в адрес другой Стороны, по почте, факсимильной связи или электронной почте, либо вручаются нарочно уполномоченному представителю Стороны. Информация, распоряжения или предписания, направляемые или получаемые по телефону, не имеют юридической силы и исполнению получившей его Стороной не подлежат. Сообщения, направленные со следующих адресов электронной почты </w:t>
      </w:r>
      <w:hyperlink r:id="rId7" w:history="1">
        <w:r w:rsidRPr="00203A6E">
          <w:rPr>
            <w:rStyle w:val="af4"/>
          </w:rPr>
          <w:t>engineering@hotelcosmos.ru</w:t>
        </w:r>
      </w:hyperlink>
      <w:r w:rsidRPr="00203A6E">
        <w:rPr>
          <w:color w:val="606060"/>
        </w:rPr>
        <w:t xml:space="preserve"> </w:t>
      </w:r>
      <w:r w:rsidRPr="00203A6E">
        <w:rPr>
          <w:color w:val="000000"/>
          <w:shd w:val="clear" w:color="auto" w:fill="FFFFFF"/>
        </w:rPr>
        <w:t xml:space="preserve">(адрес </w:t>
      </w:r>
      <w:r>
        <w:rPr>
          <w:rFonts w:eastAsia="Arial Unicode MS"/>
        </w:rPr>
        <w:t>З</w:t>
      </w:r>
      <w:r w:rsidRPr="00203A6E">
        <w:rPr>
          <w:rFonts w:eastAsia="Arial Unicode MS"/>
        </w:rPr>
        <w:t>АКАЗЧИКА»</w:t>
      </w:r>
      <w:r>
        <w:rPr>
          <w:rFonts w:eastAsia="Arial Unicode MS"/>
        </w:rPr>
        <w:t>)</w:t>
      </w:r>
      <w:r w:rsidRPr="00203A6E">
        <w:rPr>
          <w:rFonts w:eastAsia="Arial Unicode MS"/>
        </w:rPr>
        <w:t xml:space="preserve"> </w:t>
      </w:r>
      <w:r w:rsidRPr="00203A6E">
        <w:rPr>
          <w:color w:val="000000"/>
          <w:shd w:val="clear" w:color="auto" w:fill="FFFFFF"/>
        </w:rPr>
        <w:t xml:space="preserve"> </w:t>
      </w:r>
      <w:r w:rsidRPr="00203A6E">
        <w:rPr>
          <w:b/>
          <w:color w:val="000000"/>
          <w:shd w:val="clear" w:color="auto" w:fill="FFFFFF"/>
        </w:rPr>
        <w:t>и  ___________</w:t>
      </w:r>
      <w:r w:rsidRPr="00203A6E">
        <w:rPr>
          <w:color w:val="000000"/>
          <w:shd w:val="clear" w:color="auto" w:fill="FFFFFF"/>
        </w:rPr>
        <w:t xml:space="preserve">(адрес </w:t>
      </w:r>
      <w:r>
        <w:rPr>
          <w:rFonts w:eastAsia="Arial Unicode MS"/>
        </w:rPr>
        <w:t>ПОДРЯДЧИКА</w:t>
      </w:r>
      <w:r w:rsidRPr="00203A6E">
        <w:rPr>
          <w:color w:val="000000"/>
          <w:shd w:val="clear" w:color="auto" w:fill="FFFFFF"/>
        </w:rPr>
        <w:t>), будут иметь обязательную для Сторон юридическую силу. При этом пересылающая Сторона направляет в адрес получающей Стороны оригиналы документов по Почте России или Экспресс-почте.</w:t>
      </w:r>
      <w:r w:rsidRPr="00203A6E">
        <w:t xml:space="preserve"> Сторона, получившая уведомление по факсимильной связи, обязана </w:t>
      </w:r>
      <w:r w:rsidRPr="00203A6E">
        <w:lastRenderedPageBreak/>
        <w:t>незамедлительно подтвердить получение уведомления, направив передающей уведомление Стороне факсимильное сообщение о его получении.</w:t>
      </w:r>
    </w:p>
    <w:p w:rsidR="00D64BBE" w:rsidRPr="00203A6E" w:rsidRDefault="00D64BBE" w:rsidP="00D64BBE">
      <w:pPr>
        <w:spacing w:line="276" w:lineRule="auto"/>
        <w:ind w:left="284"/>
        <w:jc w:val="both"/>
        <w:rPr>
          <w:sz w:val="24"/>
          <w:szCs w:val="24"/>
        </w:rPr>
      </w:pPr>
      <w:r w:rsidRPr="00203A6E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203A6E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203A6E">
        <w:rPr>
          <w:sz w:val="24"/>
          <w:szCs w:val="24"/>
        </w:rPr>
        <w:t xml:space="preserve">. Стороны обязуются в пятидневный срок письменно извещать друг друга обо всех изменениях юридического и почтового адресов, номеров телефона и факса, платежных реквизитов, ликвидации или реорганизации предприятия и тому подобных обстоятельствах, существенных для выполнения Сторонами обязательств по настоящему Договору, направив соответствующее уведомление. Уведомление, переданное с нарушением установленного выше порядка, не имеет юридической и доказательственной силы. Сторона, не уведомившая или уведомившая ненадлежащим образом другую сторону об изменении указанных в настоящем Договоре адресов или банковских реквизитов, несет ответственность за неблагоприятные последствия, которые могут возникнуть в результате не уведомления или ненадлежащего уведомления другой Стороны. </w:t>
      </w:r>
    </w:p>
    <w:p w:rsidR="00D64BBE" w:rsidRPr="00203A6E" w:rsidRDefault="00D64BBE" w:rsidP="00D64BBE">
      <w:pPr>
        <w:spacing w:line="276" w:lineRule="auto"/>
        <w:ind w:left="284"/>
        <w:jc w:val="both"/>
        <w:rPr>
          <w:sz w:val="24"/>
          <w:szCs w:val="24"/>
        </w:rPr>
      </w:pPr>
      <w:r w:rsidRPr="00203A6E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203A6E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203A6E">
        <w:rPr>
          <w:sz w:val="24"/>
          <w:szCs w:val="24"/>
        </w:rPr>
        <w:t>. Договор составлен в двух экземплярах, по одному для каждой из Сторон.</w:t>
      </w:r>
    </w:p>
    <w:p w:rsidR="00D64BBE" w:rsidRPr="00D64BBE" w:rsidRDefault="00D64BBE" w:rsidP="00D64BBE">
      <w:pPr>
        <w:ind w:left="284"/>
        <w:rPr>
          <w:sz w:val="24"/>
          <w:szCs w:val="24"/>
        </w:rPr>
      </w:pPr>
      <w:r>
        <w:rPr>
          <w:sz w:val="24"/>
          <w:szCs w:val="24"/>
        </w:rPr>
        <w:t>10</w:t>
      </w:r>
      <w:r w:rsidRPr="00D64BBE">
        <w:rPr>
          <w:sz w:val="24"/>
          <w:szCs w:val="24"/>
        </w:rPr>
        <w:t>.1. К Договору прилагаются и являются неотъемлемой частью нижеследующие               документы:</w:t>
      </w:r>
    </w:p>
    <w:p w:rsidR="00D64BBE" w:rsidRPr="00D64BBE" w:rsidRDefault="00D64BBE" w:rsidP="00D64BBE">
      <w:pPr>
        <w:ind w:left="567"/>
        <w:rPr>
          <w:sz w:val="24"/>
          <w:szCs w:val="24"/>
        </w:rPr>
      </w:pPr>
      <w:r w:rsidRPr="00D64BBE">
        <w:rPr>
          <w:sz w:val="24"/>
          <w:szCs w:val="24"/>
        </w:rPr>
        <w:t>Приложение №1: Перечень Оборудования ПАО «ГК «Космос».</w:t>
      </w:r>
    </w:p>
    <w:p w:rsidR="00D64BBE" w:rsidRPr="00D64BBE" w:rsidRDefault="00D64BBE" w:rsidP="00D64BBE">
      <w:pPr>
        <w:ind w:left="567"/>
        <w:rPr>
          <w:sz w:val="24"/>
          <w:szCs w:val="24"/>
        </w:rPr>
      </w:pPr>
      <w:r w:rsidRPr="00D64BBE">
        <w:rPr>
          <w:sz w:val="24"/>
          <w:szCs w:val="24"/>
        </w:rPr>
        <w:t>Приложение №2: Прайс-лист на обслуживание и ремонт Оборудования в ПАО «ГК "Космос".</w:t>
      </w:r>
    </w:p>
    <w:p w:rsidR="00D64BBE" w:rsidRPr="00D64BBE" w:rsidRDefault="00D64BBE" w:rsidP="00D64BBE">
      <w:pPr>
        <w:ind w:left="567"/>
        <w:rPr>
          <w:sz w:val="24"/>
          <w:szCs w:val="24"/>
        </w:rPr>
      </w:pPr>
      <w:r w:rsidRPr="00D64BBE">
        <w:rPr>
          <w:sz w:val="24"/>
          <w:szCs w:val="24"/>
        </w:rPr>
        <w:t>Приложение №3: Перечень работ по техническому обслуживанию и ремонту Оборудования</w:t>
      </w:r>
    </w:p>
    <w:p w:rsidR="00D64BBE" w:rsidRDefault="00D64BBE" w:rsidP="00E04531">
      <w:pPr>
        <w:rPr>
          <w:sz w:val="24"/>
          <w:szCs w:val="24"/>
        </w:rPr>
      </w:pPr>
    </w:p>
    <w:p w:rsidR="00E04531" w:rsidRDefault="00E04531" w:rsidP="00E04531">
      <w:pPr>
        <w:tabs>
          <w:tab w:val="left" w:pos="5776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 АДРЕСА И РЕКВИЗИТЫ СТОРОН</w:t>
      </w:r>
    </w:p>
    <w:p w:rsidR="00962FBA" w:rsidRDefault="00962FBA" w:rsidP="00BB63F7">
      <w:pPr>
        <w:tabs>
          <w:tab w:val="left" w:pos="5776"/>
        </w:tabs>
        <w:jc w:val="center"/>
        <w:rPr>
          <w:b/>
          <w:bCs/>
          <w:sz w:val="24"/>
          <w:szCs w:val="24"/>
        </w:rPr>
      </w:pPr>
    </w:p>
    <w:p w:rsidR="00210CAD" w:rsidRDefault="00210CAD">
      <w:pPr>
        <w:tabs>
          <w:tab w:val="left" w:pos="5776"/>
        </w:tabs>
        <w:jc w:val="both"/>
        <w:rPr>
          <w:b/>
          <w:bCs/>
          <w:sz w:val="24"/>
          <w:szCs w:val="24"/>
        </w:rPr>
      </w:pPr>
    </w:p>
    <w:tbl>
      <w:tblPr>
        <w:tblW w:w="5894" w:type="dxa"/>
        <w:tblInd w:w="108" w:type="dxa"/>
        <w:tblLook w:val="0000" w:firstRow="0" w:lastRow="0" w:firstColumn="0" w:lastColumn="0" w:noHBand="0" w:noVBand="0"/>
      </w:tblPr>
      <w:tblGrid>
        <w:gridCol w:w="5868"/>
        <w:gridCol w:w="26"/>
      </w:tblGrid>
      <w:tr w:rsidR="002F1FB2" w:rsidTr="002F1FB2">
        <w:trPr>
          <w:trHeight w:val="149"/>
        </w:trPr>
        <w:tc>
          <w:tcPr>
            <w:tcW w:w="5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FB2" w:rsidRDefault="002F1FB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2F1FB2" w:rsidRDefault="002F1F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1FB2" w:rsidTr="002F1FB2">
        <w:trPr>
          <w:trHeight w:val="1181"/>
        </w:trPr>
        <w:tc>
          <w:tcPr>
            <w:tcW w:w="5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FB2" w:rsidRPr="002D18D3" w:rsidRDefault="002F1FB2" w:rsidP="002D1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D18D3">
              <w:rPr>
                <w:sz w:val="24"/>
                <w:szCs w:val="24"/>
              </w:rPr>
              <w:t>АО «ГК «Космос»</w:t>
            </w:r>
          </w:p>
          <w:p w:rsidR="002F1FB2" w:rsidRPr="002D18D3" w:rsidRDefault="002F1FB2" w:rsidP="002D18D3">
            <w:pPr>
              <w:rPr>
                <w:sz w:val="24"/>
                <w:szCs w:val="24"/>
              </w:rPr>
            </w:pPr>
            <w:r w:rsidRPr="002D18D3">
              <w:rPr>
                <w:sz w:val="24"/>
                <w:szCs w:val="24"/>
              </w:rPr>
              <w:t>ИНН 7717016198</w:t>
            </w:r>
          </w:p>
          <w:p w:rsidR="002F1FB2" w:rsidRPr="002D18D3" w:rsidRDefault="002F1FB2" w:rsidP="002D18D3">
            <w:pPr>
              <w:rPr>
                <w:sz w:val="24"/>
                <w:szCs w:val="24"/>
              </w:rPr>
            </w:pPr>
            <w:r w:rsidRPr="002D18D3">
              <w:rPr>
                <w:sz w:val="24"/>
                <w:szCs w:val="24"/>
              </w:rPr>
              <w:t xml:space="preserve">КПП </w:t>
            </w:r>
            <w:r w:rsidRPr="0003505E">
              <w:rPr>
                <w:sz w:val="24"/>
              </w:rPr>
              <w:t>771701001</w:t>
            </w:r>
          </w:p>
          <w:p w:rsidR="002F1FB2" w:rsidRPr="002D18D3" w:rsidRDefault="002F1FB2" w:rsidP="002D18D3">
            <w:pPr>
              <w:rPr>
                <w:sz w:val="24"/>
                <w:szCs w:val="24"/>
              </w:rPr>
            </w:pPr>
            <w:r w:rsidRPr="002D18D3">
              <w:rPr>
                <w:sz w:val="24"/>
                <w:szCs w:val="24"/>
              </w:rPr>
              <w:t>Юридический адрес:</w:t>
            </w:r>
          </w:p>
          <w:p w:rsidR="002F1FB2" w:rsidRPr="002D18D3" w:rsidRDefault="002F1FB2" w:rsidP="002D18D3">
            <w:pPr>
              <w:rPr>
                <w:sz w:val="24"/>
                <w:szCs w:val="24"/>
              </w:rPr>
            </w:pPr>
            <w:r w:rsidRPr="002D18D3">
              <w:rPr>
                <w:sz w:val="24"/>
                <w:szCs w:val="24"/>
              </w:rPr>
              <w:t xml:space="preserve">129366 Москва, </w:t>
            </w:r>
          </w:p>
          <w:p w:rsidR="002F1FB2" w:rsidRPr="002D18D3" w:rsidRDefault="002F1FB2" w:rsidP="002D18D3">
            <w:pPr>
              <w:rPr>
                <w:sz w:val="24"/>
                <w:szCs w:val="24"/>
              </w:rPr>
            </w:pPr>
            <w:r w:rsidRPr="002D18D3">
              <w:rPr>
                <w:sz w:val="24"/>
                <w:szCs w:val="24"/>
              </w:rPr>
              <w:t xml:space="preserve"> Проспект Мира, д.150</w:t>
            </w:r>
          </w:p>
          <w:p w:rsidR="002F1FB2" w:rsidRPr="004E11AC" w:rsidRDefault="002F1FB2" w:rsidP="004E11AC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4E11AC">
              <w:rPr>
                <w:bCs/>
                <w:sz w:val="24"/>
                <w:szCs w:val="24"/>
              </w:rPr>
              <w:t>р/с 4070 2810 8000 0000 1006</w:t>
            </w:r>
          </w:p>
          <w:p w:rsidR="002F1FB2" w:rsidRPr="004E11AC" w:rsidRDefault="002F1FB2" w:rsidP="004E11AC">
            <w:pPr>
              <w:tabs>
                <w:tab w:val="left" w:pos="885"/>
              </w:tabs>
              <w:suppressAutoHyphens/>
              <w:rPr>
                <w:bCs/>
                <w:sz w:val="24"/>
                <w:szCs w:val="24"/>
                <w:lang w:eastAsia="ar-SA"/>
              </w:rPr>
            </w:pPr>
            <w:r w:rsidRPr="004E11AC">
              <w:rPr>
                <w:bCs/>
                <w:sz w:val="24"/>
                <w:szCs w:val="24"/>
              </w:rPr>
              <w:t>в БАНК ГПБ (АО)</w:t>
            </w:r>
          </w:p>
          <w:p w:rsidR="002F1FB2" w:rsidRPr="004E11AC" w:rsidRDefault="002F1FB2" w:rsidP="004E11AC">
            <w:pPr>
              <w:tabs>
                <w:tab w:val="left" w:pos="885"/>
              </w:tabs>
              <w:suppressAutoHyphens/>
              <w:rPr>
                <w:bCs/>
                <w:sz w:val="24"/>
                <w:szCs w:val="24"/>
                <w:lang w:eastAsia="ar-SA"/>
              </w:rPr>
            </w:pPr>
            <w:r w:rsidRPr="004E11AC">
              <w:rPr>
                <w:bCs/>
                <w:sz w:val="24"/>
                <w:szCs w:val="24"/>
              </w:rPr>
              <w:t>к/с 3010 1810 2000 0000 0823</w:t>
            </w:r>
          </w:p>
          <w:p w:rsidR="002F1FB2" w:rsidRPr="004E11AC" w:rsidRDefault="002F1FB2" w:rsidP="004E11AC">
            <w:pPr>
              <w:rPr>
                <w:sz w:val="24"/>
                <w:szCs w:val="24"/>
              </w:rPr>
            </w:pPr>
            <w:r w:rsidRPr="004E11AC">
              <w:rPr>
                <w:sz w:val="24"/>
                <w:szCs w:val="24"/>
              </w:rPr>
              <w:t xml:space="preserve">БИК </w:t>
            </w:r>
            <w:r w:rsidRPr="004E11AC">
              <w:rPr>
                <w:bCs/>
                <w:sz w:val="24"/>
                <w:szCs w:val="24"/>
              </w:rPr>
              <w:t>044525823</w:t>
            </w:r>
          </w:p>
          <w:p w:rsidR="002F1FB2" w:rsidRDefault="002F1FB2">
            <w:pPr>
              <w:rPr>
                <w:sz w:val="24"/>
                <w:szCs w:val="24"/>
              </w:rPr>
            </w:pPr>
          </w:p>
          <w:p w:rsidR="002F1FB2" w:rsidRDefault="002F1FB2">
            <w:pPr>
              <w:rPr>
                <w:sz w:val="24"/>
                <w:szCs w:val="24"/>
              </w:rPr>
            </w:pPr>
          </w:p>
          <w:p w:rsidR="002F1FB2" w:rsidRDefault="002F1FB2">
            <w:pPr>
              <w:rPr>
                <w:sz w:val="24"/>
                <w:szCs w:val="24"/>
              </w:rPr>
            </w:pPr>
          </w:p>
          <w:p w:rsidR="002F1FB2" w:rsidRDefault="00C33132">
            <w:pPr>
              <w:rPr>
                <w:sz w:val="24"/>
                <w:szCs w:val="24"/>
              </w:rPr>
            </w:pPr>
            <w:r w:rsidRPr="00041DA5">
              <w:rPr>
                <w:b/>
                <w:sz w:val="24"/>
                <w:szCs w:val="24"/>
              </w:rPr>
              <w:t>Член правления</w:t>
            </w:r>
            <w:r>
              <w:rPr>
                <w:sz w:val="24"/>
                <w:szCs w:val="24"/>
              </w:rPr>
              <w:t>,</w:t>
            </w:r>
          </w:p>
        </w:tc>
      </w:tr>
      <w:tr w:rsidR="002F1FB2" w:rsidRPr="00B546EF" w:rsidTr="002F1FB2">
        <w:trPr>
          <w:gridAfter w:val="1"/>
          <w:wAfter w:w="26" w:type="dxa"/>
          <w:trHeight w:val="24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2F1FB2" w:rsidRPr="002D18D3" w:rsidRDefault="002F1FB2" w:rsidP="00E04531">
            <w:pPr>
              <w:rPr>
                <w:b/>
                <w:sz w:val="24"/>
                <w:szCs w:val="24"/>
              </w:rPr>
            </w:pPr>
            <w:r w:rsidRPr="002D18D3">
              <w:rPr>
                <w:b/>
                <w:bCs/>
                <w:sz w:val="24"/>
                <w:szCs w:val="24"/>
              </w:rPr>
              <w:t xml:space="preserve">Генеральный </w:t>
            </w:r>
            <w:r>
              <w:rPr>
                <w:b/>
                <w:bCs/>
                <w:sz w:val="24"/>
                <w:szCs w:val="24"/>
              </w:rPr>
              <w:t>менеджер</w:t>
            </w:r>
            <w:r w:rsidRPr="002D18D3">
              <w:rPr>
                <w:b/>
                <w:sz w:val="24"/>
                <w:szCs w:val="24"/>
              </w:rPr>
              <w:t xml:space="preserve"> </w:t>
            </w:r>
          </w:p>
          <w:p w:rsidR="002F1FB2" w:rsidRPr="002D18D3" w:rsidRDefault="002F1FB2" w:rsidP="00E045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2D18D3">
              <w:rPr>
                <w:b/>
                <w:sz w:val="24"/>
                <w:szCs w:val="24"/>
              </w:rPr>
              <w:t>АО «ГК «Космос»</w:t>
            </w:r>
          </w:p>
          <w:p w:rsidR="002F1FB2" w:rsidRPr="002D18D3" w:rsidRDefault="002F1FB2" w:rsidP="00E04531">
            <w:pPr>
              <w:rPr>
                <w:sz w:val="24"/>
                <w:szCs w:val="24"/>
              </w:rPr>
            </w:pPr>
          </w:p>
          <w:p w:rsidR="002F1FB2" w:rsidRPr="002D18D3" w:rsidRDefault="002F1FB2" w:rsidP="00E04531">
            <w:pPr>
              <w:rPr>
                <w:sz w:val="24"/>
                <w:szCs w:val="24"/>
              </w:rPr>
            </w:pPr>
          </w:p>
          <w:p w:rsidR="002F1FB2" w:rsidRPr="002D18D3" w:rsidRDefault="002F1FB2" w:rsidP="00E04531">
            <w:pPr>
              <w:rPr>
                <w:b/>
                <w:bCs/>
                <w:sz w:val="24"/>
                <w:szCs w:val="24"/>
              </w:rPr>
            </w:pPr>
            <w:r w:rsidRPr="002D18D3">
              <w:rPr>
                <w:b/>
                <w:bCs/>
                <w:sz w:val="24"/>
                <w:szCs w:val="24"/>
              </w:rPr>
              <w:t>_______________________/</w:t>
            </w:r>
            <w:r w:rsidR="00041DA5">
              <w:rPr>
                <w:b/>
                <w:bCs/>
                <w:sz w:val="24"/>
                <w:szCs w:val="24"/>
              </w:rPr>
              <w:t>Шипилова Е.Л</w:t>
            </w:r>
            <w:r w:rsidRPr="002D18D3">
              <w:rPr>
                <w:b/>
                <w:bCs/>
                <w:sz w:val="24"/>
                <w:szCs w:val="24"/>
              </w:rPr>
              <w:t>./</w:t>
            </w:r>
          </w:p>
          <w:p w:rsidR="002F1FB2" w:rsidRPr="002D18D3" w:rsidRDefault="002F1FB2" w:rsidP="00E04531">
            <w:pPr>
              <w:rPr>
                <w:b/>
                <w:bCs/>
                <w:sz w:val="24"/>
                <w:szCs w:val="24"/>
              </w:rPr>
            </w:pPr>
          </w:p>
          <w:p w:rsidR="002F1FB2" w:rsidRDefault="002F1FB2" w:rsidP="00E04531">
            <w:pPr>
              <w:rPr>
                <w:sz w:val="24"/>
                <w:szCs w:val="24"/>
              </w:rPr>
            </w:pPr>
          </w:p>
          <w:p w:rsidR="002F1FB2" w:rsidRDefault="002F1FB2" w:rsidP="00E04531">
            <w:pPr>
              <w:rPr>
                <w:sz w:val="24"/>
                <w:szCs w:val="24"/>
              </w:rPr>
            </w:pPr>
          </w:p>
          <w:p w:rsidR="002F1FB2" w:rsidRDefault="002F1FB2" w:rsidP="00E04531">
            <w:pPr>
              <w:rPr>
                <w:sz w:val="24"/>
                <w:szCs w:val="24"/>
              </w:rPr>
            </w:pPr>
          </w:p>
          <w:p w:rsidR="002F1FB2" w:rsidRDefault="002F1FB2" w:rsidP="00E04531">
            <w:pPr>
              <w:rPr>
                <w:sz w:val="24"/>
                <w:szCs w:val="24"/>
              </w:rPr>
            </w:pPr>
          </w:p>
          <w:p w:rsidR="002F1FB2" w:rsidRDefault="002F1FB2" w:rsidP="00E04531">
            <w:pPr>
              <w:rPr>
                <w:sz w:val="24"/>
                <w:szCs w:val="24"/>
              </w:rPr>
            </w:pPr>
          </w:p>
          <w:p w:rsidR="002F1FB2" w:rsidRDefault="002F1FB2" w:rsidP="00E04531">
            <w:pPr>
              <w:rPr>
                <w:sz w:val="24"/>
                <w:szCs w:val="24"/>
              </w:rPr>
            </w:pPr>
          </w:p>
          <w:p w:rsidR="002F1FB2" w:rsidRPr="002D18D3" w:rsidRDefault="002F1FB2" w:rsidP="00E04531">
            <w:pPr>
              <w:rPr>
                <w:sz w:val="24"/>
                <w:szCs w:val="24"/>
              </w:rPr>
            </w:pPr>
          </w:p>
        </w:tc>
      </w:tr>
    </w:tbl>
    <w:p w:rsidR="00A1741D" w:rsidRDefault="00A1741D" w:rsidP="00E04531">
      <w:pPr>
        <w:tabs>
          <w:tab w:val="left" w:pos="5776"/>
        </w:tabs>
        <w:rPr>
          <w:sz w:val="24"/>
          <w:szCs w:val="24"/>
        </w:rPr>
      </w:pPr>
      <w:bookmarkStart w:id="0" w:name="_GoBack"/>
      <w:bookmarkEnd w:id="0"/>
    </w:p>
    <w:p w:rsidR="00A1741D" w:rsidRDefault="00A1741D" w:rsidP="00E04531">
      <w:pPr>
        <w:tabs>
          <w:tab w:val="left" w:pos="5776"/>
        </w:tabs>
        <w:rPr>
          <w:sz w:val="24"/>
          <w:szCs w:val="24"/>
        </w:rPr>
      </w:pPr>
    </w:p>
    <w:p w:rsidR="00A1741D" w:rsidRDefault="00A1741D" w:rsidP="00E04531">
      <w:pPr>
        <w:tabs>
          <w:tab w:val="left" w:pos="5776"/>
        </w:tabs>
        <w:rPr>
          <w:sz w:val="24"/>
          <w:szCs w:val="24"/>
        </w:rPr>
      </w:pPr>
    </w:p>
    <w:p w:rsidR="00A1741D" w:rsidRDefault="00A1741D" w:rsidP="00E04531">
      <w:pPr>
        <w:tabs>
          <w:tab w:val="left" w:pos="5776"/>
        </w:tabs>
        <w:rPr>
          <w:sz w:val="24"/>
          <w:szCs w:val="24"/>
        </w:rPr>
      </w:pPr>
    </w:p>
    <w:p w:rsidR="00A1741D" w:rsidRDefault="00A1741D" w:rsidP="00E04531">
      <w:pPr>
        <w:tabs>
          <w:tab w:val="left" w:pos="5776"/>
        </w:tabs>
        <w:rPr>
          <w:sz w:val="24"/>
          <w:szCs w:val="24"/>
        </w:rPr>
      </w:pPr>
    </w:p>
    <w:p w:rsidR="00A1741D" w:rsidRDefault="00A1741D" w:rsidP="00E04531">
      <w:pPr>
        <w:tabs>
          <w:tab w:val="left" w:pos="5776"/>
        </w:tabs>
        <w:rPr>
          <w:sz w:val="24"/>
          <w:szCs w:val="24"/>
        </w:rPr>
      </w:pPr>
    </w:p>
    <w:p w:rsidR="00E04531" w:rsidRDefault="00E04531" w:rsidP="00E04531">
      <w:pPr>
        <w:tabs>
          <w:tab w:val="left" w:pos="5776"/>
        </w:tabs>
        <w:rPr>
          <w:sz w:val="24"/>
          <w:szCs w:val="24"/>
        </w:rPr>
      </w:pPr>
    </w:p>
    <w:p w:rsidR="008E35B1" w:rsidRDefault="008E35B1" w:rsidP="00E04531">
      <w:pPr>
        <w:tabs>
          <w:tab w:val="left" w:pos="5776"/>
        </w:tabs>
        <w:rPr>
          <w:sz w:val="24"/>
          <w:szCs w:val="24"/>
        </w:rPr>
      </w:pPr>
    </w:p>
    <w:p w:rsidR="008E35B1" w:rsidRPr="008E35B1" w:rsidRDefault="008E35B1" w:rsidP="008E35B1">
      <w:pPr>
        <w:tabs>
          <w:tab w:val="left" w:pos="57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Приложение №1</w:t>
      </w:r>
    </w:p>
    <w:p w:rsidR="008E35B1" w:rsidRPr="008E35B1" w:rsidRDefault="008E35B1" w:rsidP="008E35B1">
      <w:pPr>
        <w:tabs>
          <w:tab w:val="left" w:pos="5776"/>
        </w:tabs>
        <w:rPr>
          <w:sz w:val="24"/>
          <w:szCs w:val="24"/>
        </w:rPr>
      </w:pPr>
      <w:r w:rsidRPr="008E35B1">
        <w:rPr>
          <w:sz w:val="24"/>
          <w:szCs w:val="24"/>
        </w:rPr>
        <w:t xml:space="preserve">                                                                                                             к Договору №_________</w:t>
      </w:r>
    </w:p>
    <w:p w:rsidR="008E35B1" w:rsidRPr="008E35B1" w:rsidRDefault="008E35B1" w:rsidP="008E35B1">
      <w:pPr>
        <w:tabs>
          <w:tab w:val="left" w:pos="5776"/>
        </w:tabs>
        <w:rPr>
          <w:sz w:val="24"/>
          <w:szCs w:val="24"/>
        </w:rPr>
      </w:pPr>
      <w:r w:rsidRPr="008E35B1">
        <w:rPr>
          <w:sz w:val="24"/>
          <w:szCs w:val="24"/>
        </w:rPr>
        <w:t xml:space="preserve">                                                                                                  </w:t>
      </w:r>
      <w:r w:rsidR="00DA79EB">
        <w:rPr>
          <w:sz w:val="24"/>
          <w:szCs w:val="24"/>
        </w:rPr>
        <w:t xml:space="preserve">         от «___» ___________20</w:t>
      </w:r>
      <w:r w:rsidRPr="008E35B1">
        <w:rPr>
          <w:sz w:val="24"/>
          <w:szCs w:val="24"/>
        </w:rPr>
        <w:t>_</w:t>
      </w:r>
    </w:p>
    <w:p w:rsidR="008E35B1" w:rsidRDefault="008E35B1" w:rsidP="00E04531">
      <w:pPr>
        <w:tabs>
          <w:tab w:val="left" w:pos="5776"/>
        </w:tabs>
        <w:rPr>
          <w:sz w:val="24"/>
          <w:szCs w:val="24"/>
        </w:rPr>
      </w:pPr>
    </w:p>
    <w:p w:rsidR="008E35B1" w:rsidRDefault="008E35B1" w:rsidP="00E04531">
      <w:pPr>
        <w:tabs>
          <w:tab w:val="left" w:pos="5776"/>
        </w:tabs>
        <w:rPr>
          <w:sz w:val="24"/>
          <w:szCs w:val="24"/>
        </w:rPr>
      </w:pPr>
    </w:p>
    <w:p w:rsidR="008E35B1" w:rsidRDefault="008E35B1" w:rsidP="00E04531">
      <w:pPr>
        <w:tabs>
          <w:tab w:val="left" w:pos="5776"/>
        </w:tabs>
        <w:rPr>
          <w:sz w:val="24"/>
          <w:szCs w:val="24"/>
        </w:rPr>
      </w:pPr>
    </w:p>
    <w:p w:rsidR="00E04531" w:rsidRPr="00B55E72" w:rsidRDefault="00691A77" w:rsidP="00E04531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Оборудования</w:t>
      </w:r>
      <w:r w:rsidR="00146ED9">
        <w:rPr>
          <w:sz w:val="26"/>
          <w:szCs w:val="26"/>
        </w:rPr>
        <w:t>, расположенного в ПАО «ГК «</w:t>
      </w:r>
      <w:r w:rsidR="001870A0">
        <w:rPr>
          <w:sz w:val="26"/>
          <w:szCs w:val="26"/>
        </w:rPr>
        <w:t>Космос».</w:t>
      </w:r>
    </w:p>
    <w:p w:rsidR="00E04531" w:rsidRDefault="00E04531" w:rsidP="00E04531">
      <w:pPr>
        <w:tabs>
          <w:tab w:val="left" w:pos="139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0A0">
        <w:rPr>
          <w:sz w:val="24"/>
          <w:szCs w:val="24"/>
        </w:rPr>
        <w:t xml:space="preserve">                              </w:t>
      </w:r>
    </w:p>
    <w:p w:rsidR="00E04531" w:rsidRDefault="00E04531" w:rsidP="00D87E36">
      <w:pPr>
        <w:tabs>
          <w:tab w:val="left" w:pos="1395"/>
        </w:tabs>
        <w:rPr>
          <w:sz w:val="24"/>
          <w:szCs w:val="24"/>
        </w:rPr>
      </w:pPr>
      <w:r w:rsidRPr="00B55E72">
        <w:rPr>
          <w:bCs/>
          <w:i/>
          <w:sz w:val="24"/>
          <w:szCs w:val="24"/>
        </w:rPr>
        <w:t xml:space="preserve"> </w:t>
      </w:r>
    </w:p>
    <w:p w:rsidR="00E04531" w:rsidRDefault="00E04531" w:rsidP="00E04531">
      <w:pPr>
        <w:tabs>
          <w:tab w:val="left" w:pos="1395"/>
        </w:tabs>
        <w:rPr>
          <w:sz w:val="24"/>
          <w:szCs w:val="24"/>
        </w:rPr>
      </w:pPr>
    </w:p>
    <w:p w:rsidR="00E04531" w:rsidRDefault="00727784" w:rsidP="00E04531">
      <w:pPr>
        <w:tabs>
          <w:tab w:val="left" w:pos="1395"/>
        </w:tabs>
        <w:rPr>
          <w:sz w:val="24"/>
          <w:szCs w:val="24"/>
        </w:rPr>
      </w:pPr>
      <w:r>
        <w:rPr>
          <w:sz w:val="24"/>
          <w:szCs w:val="24"/>
        </w:rPr>
        <w:t>Рулонные ворота</w:t>
      </w:r>
      <w:r w:rsidR="00F429C4">
        <w:rPr>
          <w:sz w:val="24"/>
          <w:szCs w:val="24"/>
        </w:rPr>
        <w:t>.</w:t>
      </w:r>
    </w:p>
    <w:p w:rsidR="00727784" w:rsidRDefault="00727784" w:rsidP="00E04531">
      <w:pPr>
        <w:tabs>
          <w:tab w:val="left" w:pos="1395"/>
        </w:tabs>
        <w:rPr>
          <w:sz w:val="24"/>
          <w:szCs w:val="24"/>
        </w:rPr>
      </w:pP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35"/>
        <w:gridCol w:w="1050"/>
        <w:gridCol w:w="2119"/>
        <w:gridCol w:w="1792"/>
      </w:tblGrid>
      <w:tr w:rsidR="00727784" w:rsidTr="00727784">
        <w:trPr>
          <w:trHeight w:val="6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</w:pPr>
            <w:r>
              <w:t>№</w:t>
            </w:r>
          </w:p>
          <w:p w:rsidR="00727784" w:rsidRDefault="00727784">
            <w:pPr>
              <w:pStyle w:val="af0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</w:pPr>
            <w:r>
              <w:t xml:space="preserve">Наименование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</w:pPr>
            <w: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</w:pPr>
            <w:r>
              <w:t>Место установки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</w:pPr>
            <w:r>
              <w:t xml:space="preserve">Примечание </w:t>
            </w:r>
          </w:p>
        </w:tc>
      </w:tr>
      <w:tr w:rsidR="00727784" w:rsidTr="0072778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Ворота рулонные </w:t>
            </w:r>
            <w:proofErr w:type="spellStart"/>
            <w:r>
              <w:rPr>
                <w:sz w:val="20"/>
                <w:szCs w:val="20"/>
                <w:lang w:val="en-US"/>
              </w:rPr>
              <w:t>Hormann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шт.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pStyle w:val="af0"/>
            </w:pPr>
            <w:r>
              <w:t>Дебаркадер (88)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84" w:rsidRDefault="00727784"/>
        </w:tc>
      </w:tr>
      <w:tr w:rsidR="00727784" w:rsidTr="00727784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Ворота рулонные из профиля </w:t>
            </w:r>
            <w:r>
              <w:rPr>
                <w:sz w:val="20"/>
                <w:szCs w:val="20"/>
                <w:lang w:val="en-US"/>
              </w:rPr>
              <w:t>AL</w:t>
            </w:r>
            <w:r>
              <w:rPr>
                <w:sz w:val="20"/>
                <w:szCs w:val="20"/>
              </w:rPr>
              <w:t>-120.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r>
              <w:rPr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rPr>
                <w:sz w:val="24"/>
                <w:szCs w:val="24"/>
                <w:lang w:val="en-US"/>
              </w:rPr>
            </w:pPr>
            <w:r>
              <w:t>Дебаркадер (99)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84" w:rsidRDefault="00727784"/>
        </w:tc>
      </w:tr>
      <w:tr w:rsidR="00727784" w:rsidTr="00727784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Ворота рулонные </w:t>
            </w:r>
            <w:proofErr w:type="spellStart"/>
            <w:r>
              <w:rPr>
                <w:sz w:val="20"/>
                <w:szCs w:val="20"/>
                <w:lang w:val="en-US"/>
              </w:rPr>
              <w:t>Alexsander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84" w:rsidRDefault="00727784">
            <w:pPr>
              <w:rPr>
                <w:sz w:val="24"/>
                <w:szCs w:val="24"/>
              </w:rPr>
            </w:pPr>
            <w:r>
              <w:t xml:space="preserve">Гараж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84" w:rsidRDefault="00727784"/>
        </w:tc>
      </w:tr>
      <w:tr w:rsidR="00F71F2E" w:rsidTr="00727784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2E" w:rsidRDefault="00F71F2E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2E" w:rsidRPr="00C65E4D" w:rsidRDefault="00F71F2E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Ворота рулонные</w:t>
            </w:r>
            <w:r w:rsidR="00F75B9A">
              <w:rPr>
                <w:sz w:val="20"/>
                <w:szCs w:val="20"/>
              </w:rPr>
              <w:t xml:space="preserve"> с приводом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Somfy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2E" w:rsidRPr="00F71F2E" w:rsidRDefault="00F71F2E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2E" w:rsidRDefault="00F71F2E">
            <w:r>
              <w:t>Склад № 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F2E" w:rsidRDefault="00F71F2E"/>
        </w:tc>
      </w:tr>
    </w:tbl>
    <w:p w:rsidR="00727784" w:rsidRDefault="00727784" w:rsidP="00E04531">
      <w:pPr>
        <w:tabs>
          <w:tab w:val="left" w:pos="1395"/>
        </w:tabs>
        <w:rPr>
          <w:sz w:val="24"/>
          <w:szCs w:val="24"/>
        </w:rPr>
      </w:pPr>
    </w:p>
    <w:p w:rsidR="00727784" w:rsidRDefault="004C08E2" w:rsidP="00E04531">
      <w:pPr>
        <w:tabs>
          <w:tab w:val="left" w:pos="139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Рольставни</w:t>
      </w:r>
      <w:proofErr w:type="spellEnd"/>
      <w:r>
        <w:rPr>
          <w:sz w:val="24"/>
          <w:szCs w:val="24"/>
        </w:rPr>
        <w:t xml:space="preserve"> защитные с электроприводом.</w:t>
      </w:r>
    </w:p>
    <w:p w:rsidR="004C08E2" w:rsidRDefault="004C08E2" w:rsidP="00E04531">
      <w:pPr>
        <w:tabs>
          <w:tab w:val="left" w:pos="1395"/>
        </w:tabs>
        <w:rPr>
          <w:sz w:val="24"/>
          <w:szCs w:val="24"/>
        </w:rPr>
      </w:pP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35"/>
        <w:gridCol w:w="1050"/>
        <w:gridCol w:w="2119"/>
        <w:gridCol w:w="1792"/>
      </w:tblGrid>
      <w:tr w:rsidR="004C08E2" w:rsidTr="004C08E2">
        <w:trPr>
          <w:trHeight w:val="6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jc w:val="center"/>
            </w:pPr>
            <w:r>
              <w:t>№</w:t>
            </w:r>
          </w:p>
          <w:p w:rsidR="004C08E2" w:rsidRDefault="004C08E2">
            <w:pPr>
              <w:pStyle w:val="af0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jc w:val="center"/>
            </w:pPr>
            <w:r>
              <w:t xml:space="preserve">Наименование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jc w:val="center"/>
            </w:pPr>
            <w: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jc w:val="center"/>
            </w:pPr>
            <w:r>
              <w:t>Место установки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jc w:val="center"/>
            </w:pPr>
            <w:r>
              <w:t xml:space="preserve">Примечание </w:t>
            </w:r>
          </w:p>
        </w:tc>
      </w:tr>
      <w:tr w:rsidR="004C08E2" w:rsidTr="004C08E2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Рольставни</w:t>
            </w:r>
            <w:proofErr w:type="spellEnd"/>
            <w:r>
              <w:rPr>
                <w:sz w:val="20"/>
                <w:szCs w:val="20"/>
              </w:rPr>
              <w:t xml:space="preserve"> защитные с электроприводом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шт.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E2" w:rsidRDefault="004C08E2">
            <w:pPr>
              <w:pStyle w:val="af0"/>
            </w:pPr>
            <w:r>
              <w:t>Нижний холл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E2" w:rsidRDefault="004C08E2">
            <w:pPr>
              <w:rPr>
                <w:lang w:val="en-US"/>
              </w:rPr>
            </w:pPr>
            <w:r>
              <w:rPr>
                <w:lang w:val="en-US"/>
              </w:rPr>
              <w:t>ALULUX</w:t>
            </w:r>
          </w:p>
        </w:tc>
      </w:tr>
      <w:tr w:rsidR="004C08E2" w:rsidTr="004C08E2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Рольставни</w:t>
            </w:r>
            <w:proofErr w:type="spellEnd"/>
            <w:r>
              <w:rPr>
                <w:sz w:val="20"/>
                <w:szCs w:val="20"/>
              </w:rPr>
              <w:t xml:space="preserve"> защитные с электроприводом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E2" w:rsidRDefault="004C08E2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E2" w:rsidRDefault="004C08E2">
            <w:pPr>
              <w:rPr>
                <w:sz w:val="24"/>
                <w:szCs w:val="24"/>
              </w:rPr>
            </w:pPr>
            <w:r>
              <w:t>Прачечная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E2" w:rsidRDefault="004C08E2">
            <w:pPr>
              <w:rPr>
                <w:lang w:val="en-US"/>
              </w:rPr>
            </w:pPr>
            <w:r>
              <w:rPr>
                <w:lang w:val="en-US"/>
              </w:rPr>
              <w:t>HEROAL</w:t>
            </w:r>
          </w:p>
        </w:tc>
      </w:tr>
    </w:tbl>
    <w:p w:rsidR="004C08E2" w:rsidRDefault="004C08E2" w:rsidP="00E04531">
      <w:pPr>
        <w:tabs>
          <w:tab w:val="left" w:pos="1395"/>
        </w:tabs>
        <w:rPr>
          <w:sz w:val="24"/>
          <w:szCs w:val="24"/>
        </w:rPr>
      </w:pPr>
    </w:p>
    <w:p w:rsidR="00F429C4" w:rsidRDefault="00F429C4" w:rsidP="00E04531">
      <w:pPr>
        <w:tabs>
          <w:tab w:val="left" w:pos="1395"/>
        </w:tabs>
        <w:rPr>
          <w:sz w:val="24"/>
          <w:szCs w:val="24"/>
        </w:rPr>
      </w:pPr>
    </w:p>
    <w:p w:rsidR="00F429C4" w:rsidRDefault="00F429C4" w:rsidP="00E04531">
      <w:pPr>
        <w:tabs>
          <w:tab w:val="left" w:pos="1395"/>
        </w:tabs>
        <w:rPr>
          <w:sz w:val="24"/>
          <w:szCs w:val="24"/>
        </w:rPr>
      </w:pPr>
      <w:r>
        <w:rPr>
          <w:sz w:val="24"/>
          <w:szCs w:val="24"/>
        </w:rPr>
        <w:t>Шлагбаумы, светофоры.</w:t>
      </w:r>
    </w:p>
    <w:p w:rsidR="00CE1FA2" w:rsidRDefault="00CE1FA2" w:rsidP="00E04531">
      <w:pPr>
        <w:tabs>
          <w:tab w:val="left" w:pos="1395"/>
        </w:tabs>
        <w:rPr>
          <w:sz w:val="24"/>
          <w:szCs w:val="24"/>
        </w:rPr>
      </w:pP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43"/>
        <w:gridCol w:w="1039"/>
        <w:gridCol w:w="2528"/>
        <w:gridCol w:w="1487"/>
      </w:tblGrid>
      <w:tr w:rsidR="00F429C4" w:rsidTr="00F429C4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</w:pPr>
            <w:r>
              <w:t>№</w:t>
            </w:r>
          </w:p>
          <w:p w:rsidR="00F429C4" w:rsidRDefault="00F429C4">
            <w:pPr>
              <w:pStyle w:val="af0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</w:pPr>
            <w:r>
              <w:t xml:space="preserve">Наименование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</w:pPr>
            <w:r>
              <w:t>Кол-во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</w:pPr>
            <w:r>
              <w:t>Место установки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</w:pPr>
            <w:r>
              <w:t xml:space="preserve">Примечание </w:t>
            </w:r>
          </w:p>
        </w:tc>
      </w:tr>
      <w:tr w:rsidR="00F429C4" w:rsidTr="00F429C4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Шлагбаум  «</w:t>
            </w:r>
            <w:r>
              <w:rPr>
                <w:sz w:val="20"/>
                <w:szCs w:val="20"/>
                <w:lang w:val="en-US"/>
              </w:rPr>
              <w:t>GAME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pStyle w:val="af0"/>
            </w:pPr>
            <w:r>
              <w:t>Дебаркадер (88)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C4" w:rsidRDefault="00F429C4"/>
        </w:tc>
      </w:tr>
      <w:tr w:rsidR="00F429C4" w:rsidTr="00F429C4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Шлагбаум  «</w:t>
            </w:r>
            <w:r>
              <w:rPr>
                <w:sz w:val="20"/>
                <w:szCs w:val="20"/>
                <w:lang w:val="en-US"/>
              </w:rPr>
              <w:t>GAME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rPr>
                <w:sz w:val="24"/>
                <w:szCs w:val="24"/>
              </w:rPr>
            </w:pPr>
            <w:r>
              <w:t>Дебаркадер (99)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C4" w:rsidRDefault="00F429C4"/>
        </w:tc>
      </w:tr>
      <w:tr w:rsidR="00F429C4" w:rsidTr="00F429C4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Светофор светодиодный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C4" w:rsidRDefault="00F429C4">
            <w:pPr>
              <w:rPr>
                <w:sz w:val="24"/>
                <w:szCs w:val="24"/>
              </w:rPr>
            </w:pPr>
            <w:r>
              <w:t>Дебаркадер (88),(99)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C4" w:rsidRDefault="00F429C4"/>
        </w:tc>
      </w:tr>
    </w:tbl>
    <w:p w:rsidR="00F429C4" w:rsidRDefault="00F429C4" w:rsidP="00E04531">
      <w:pPr>
        <w:tabs>
          <w:tab w:val="left" w:pos="1395"/>
        </w:tabs>
        <w:rPr>
          <w:sz w:val="24"/>
          <w:szCs w:val="24"/>
        </w:rPr>
      </w:pPr>
    </w:p>
    <w:p w:rsidR="00F429C4" w:rsidRDefault="00F429C4" w:rsidP="00E04531">
      <w:pPr>
        <w:tabs>
          <w:tab w:val="left" w:pos="1395"/>
        </w:tabs>
        <w:rPr>
          <w:sz w:val="24"/>
          <w:szCs w:val="24"/>
        </w:rPr>
      </w:pPr>
    </w:p>
    <w:p w:rsidR="00BB43AA" w:rsidRDefault="00BB43AA" w:rsidP="00E04531">
      <w:pPr>
        <w:tabs>
          <w:tab w:val="left" w:pos="1395"/>
        </w:tabs>
        <w:rPr>
          <w:sz w:val="24"/>
          <w:szCs w:val="24"/>
        </w:rPr>
      </w:pPr>
    </w:p>
    <w:p w:rsidR="00BB43AA" w:rsidRDefault="00BB43AA" w:rsidP="00E04531">
      <w:pPr>
        <w:tabs>
          <w:tab w:val="left" w:pos="1395"/>
        </w:tabs>
        <w:rPr>
          <w:sz w:val="24"/>
          <w:szCs w:val="24"/>
        </w:rPr>
      </w:pPr>
    </w:p>
    <w:p w:rsidR="00BB43AA" w:rsidRDefault="00BB43AA" w:rsidP="00E04531">
      <w:pPr>
        <w:tabs>
          <w:tab w:val="left" w:pos="1395"/>
        </w:tabs>
        <w:rPr>
          <w:sz w:val="24"/>
          <w:szCs w:val="24"/>
        </w:rPr>
      </w:pPr>
    </w:p>
    <w:tbl>
      <w:tblPr>
        <w:tblW w:w="10055" w:type="dxa"/>
        <w:tblInd w:w="108" w:type="dxa"/>
        <w:tblLook w:val="0000" w:firstRow="0" w:lastRow="0" w:firstColumn="0" w:lastColumn="0" w:noHBand="0" w:noVBand="0"/>
      </w:tblPr>
      <w:tblGrid>
        <w:gridCol w:w="5894"/>
        <w:gridCol w:w="4161"/>
      </w:tblGrid>
      <w:tr w:rsidR="00E04531" w:rsidRPr="00B546EF" w:rsidTr="00E41932">
        <w:trPr>
          <w:trHeight w:val="80"/>
        </w:trPr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:rsidR="00E04531" w:rsidRDefault="00E04531" w:rsidP="00E045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Член правления</w:t>
            </w:r>
          </w:p>
          <w:p w:rsidR="00E04531" w:rsidRDefault="00E04531" w:rsidP="00E0453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Генеральный менеджер</w:t>
            </w:r>
            <w:r w:rsidRPr="001955BD">
              <w:rPr>
                <w:b/>
                <w:sz w:val="24"/>
                <w:szCs w:val="24"/>
              </w:rPr>
              <w:t xml:space="preserve"> </w:t>
            </w:r>
          </w:p>
          <w:p w:rsidR="00E04531" w:rsidRPr="001955BD" w:rsidRDefault="00E04531" w:rsidP="00E045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1955BD">
              <w:rPr>
                <w:b/>
                <w:sz w:val="24"/>
                <w:szCs w:val="24"/>
              </w:rPr>
              <w:t>АО «ГК «Космос»</w:t>
            </w:r>
          </w:p>
          <w:p w:rsidR="00E04531" w:rsidRDefault="00E04531" w:rsidP="00E04531">
            <w:pPr>
              <w:rPr>
                <w:sz w:val="24"/>
                <w:szCs w:val="24"/>
              </w:rPr>
            </w:pPr>
          </w:p>
          <w:p w:rsidR="00E04531" w:rsidRDefault="00E04531" w:rsidP="00E04531">
            <w:pPr>
              <w:rPr>
                <w:sz w:val="24"/>
                <w:szCs w:val="24"/>
              </w:rPr>
            </w:pPr>
          </w:p>
          <w:p w:rsidR="00E04531" w:rsidRPr="00667BEA" w:rsidRDefault="00E12525" w:rsidP="00E045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_______________________/ Шипилова Е.Л</w:t>
            </w:r>
            <w:r w:rsidR="00E04531">
              <w:rPr>
                <w:b/>
                <w:bCs/>
                <w:sz w:val="24"/>
                <w:szCs w:val="24"/>
              </w:rPr>
              <w:t>./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E04531" w:rsidRDefault="00E04531" w:rsidP="00E04531">
            <w:pPr>
              <w:rPr>
                <w:b/>
                <w:bCs/>
                <w:sz w:val="24"/>
                <w:szCs w:val="24"/>
              </w:rPr>
            </w:pPr>
          </w:p>
          <w:p w:rsidR="00E04531" w:rsidRPr="004012E3" w:rsidRDefault="00E04531" w:rsidP="00E04531">
            <w:pPr>
              <w:rPr>
                <w:b/>
                <w:bCs/>
                <w:sz w:val="24"/>
                <w:szCs w:val="24"/>
              </w:rPr>
            </w:pPr>
          </w:p>
          <w:p w:rsidR="00E04531" w:rsidRPr="002D18D3" w:rsidRDefault="00E04531" w:rsidP="00E04531">
            <w:pPr>
              <w:rPr>
                <w:b/>
                <w:sz w:val="24"/>
                <w:szCs w:val="24"/>
              </w:rPr>
            </w:pPr>
          </w:p>
          <w:p w:rsidR="00E04531" w:rsidRPr="002D18D3" w:rsidRDefault="00E04531" w:rsidP="00E04531">
            <w:pPr>
              <w:rPr>
                <w:sz w:val="24"/>
                <w:szCs w:val="24"/>
              </w:rPr>
            </w:pPr>
          </w:p>
          <w:p w:rsidR="00E04531" w:rsidRPr="00B546EF" w:rsidRDefault="00E04531" w:rsidP="00851E70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238"/>
        <w:tblW w:w="4161" w:type="dxa"/>
        <w:tblLook w:val="0000" w:firstRow="0" w:lastRow="0" w:firstColumn="0" w:lastColumn="0" w:noHBand="0" w:noVBand="0"/>
      </w:tblPr>
      <w:tblGrid>
        <w:gridCol w:w="4161"/>
      </w:tblGrid>
      <w:tr w:rsidR="00F71F2E" w:rsidRPr="00B546EF" w:rsidTr="00F71F2E">
        <w:trPr>
          <w:trHeight w:val="24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F71F2E" w:rsidRPr="002D18D3" w:rsidRDefault="00F71F2E" w:rsidP="00E4193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           </w:t>
            </w:r>
          </w:p>
          <w:p w:rsidR="00F71F2E" w:rsidRPr="002D18D3" w:rsidRDefault="00F71F2E" w:rsidP="00CE2EF9">
            <w:pPr>
              <w:rPr>
                <w:sz w:val="24"/>
                <w:szCs w:val="24"/>
              </w:rPr>
            </w:pPr>
          </w:p>
        </w:tc>
      </w:tr>
    </w:tbl>
    <w:p w:rsidR="00CE2EF9" w:rsidRPr="00DF5CF4" w:rsidRDefault="00E04531" w:rsidP="00DF5CF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</w:p>
    <w:p w:rsidR="00E41932" w:rsidRDefault="00E41932" w:rsidP="00275A05">
      <w:pPr>
        <w:rPr>
          <w:b/>
          <w:bCs/>
          <w:sz w:val="28"/>
          <w:szCs w:val="28"/>
        </w:rPr>
      </w:pPr>
    </w:p>
    <w:p w:rsidR="00E41932" w:rsidRDefault="00E41932" w:rsidP="00E04531">
      <w:pPr>
        <w:jc w:val="center"/>
        <w:rPr>
          <w:b/>
          <w:bCs/>
          <w:sz w:val="28"/>
          <w:szCs w:val="28"/>
        </w:rPr>
      </w:pPr>
    </w:p>
    <w:p w:rsidR="00E41932" w:rsidRDefault="00E41932" w:rsidP="00E04531">
      <w:pPr>
        <w:jc w:val="center"/>
        <w:rPr>
          <w:b/>
          <w:bCs/>
          <w:sz w:val="28"/>
          <w:szCs w:val="28"/>
        </w:rPr>
      </w:pPr>
    </w:p>
    <w:p w:rsidR="00E41932" w:rsidRPr="002D18D3" w:rsidRDefault="00E41932" w:rsidP="00E41932">
      <w:pPr>
        <w:framePr w:hSpace="180" w:wrap="around" w:vAnchor="text" w:hAnchor="margin" w:y="-23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2D18D3">
        <w:rPr>
          <w:bCs/>
          <w:sz w:val="24"/>
          <w:szCs w:val="24"/>
        </w:rPr>
        <w:t>Приложение №</w:t>
      </w:r>
      <w:r>
        <w:rPr>
          <w:bCs/>
          <w:sz w:val="24"/>
          <w:szCs w:val="24"/>
        </w:rPr>
        <w:t>2</w:t>
      </w:r>
    </w:p>
    <w:p w:rsidR="00E41932" w:rsidRPr="002D18D3" w:rsidRDefault="00E41932" w:rsidP="00E41932">
      <w:pPr>
        <w:framePr w:hSpace="180" w:wrap="around" w:vAnchor="text" w:hAnchor="margin" w:y="-238"/>
        <w:jc w:val="both"/>
        <w:rPr>
          <w:bCs/>
          <w:sz w:val="24"/>
          <w:szCs w:val="24"/>
        </w:rPr>
      </w:pPr>
      <w:r w:rsidRPr="002D18D3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6228A2">
        <w:rPr>
          <w:b/>
          <w:bCs/>
          <w:sz w:val="24"/>
          <w:szCs w:val="24"/>
        </w:rPr>
        <w:t xml:space="preserve">                              </w:t>
      </w:r>
      <w:r>
        <w:rPr>
          <w:bCs/>
          <w:sz w:val="24"/>
          <w:szCs w:val="24"/>
        </w:rPr>
        <w:t>к</w:t>
      </w:r>
      <w:r w:rsidRPr="002D18D3">
        <w:rPr>
          <w:bCs/>
          <w:sz w:val="24"/>
          <w:szCs w:val="24"/>
        </w:rPr>
        <w:t xml:space="preserve"> Договору №_________</w:t>
      </w:r>
    </w:p>
    <w:p w:rsidR="00E41932" w:rsidRDefault="00E41932" w:rsidP="00E41932">
      <w:pPr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DA79EB">
        <w:rPr>
          <w:sz w:val="24"/>
          <w:szCs w:val="24"/>
        </w:rPr>
        <w:t xml:space="preserve"> от «___» ___________20</w:t>
      </w:r>
      <w:r w:rsidR="0003505E">
        <w:rPr>
          <w:sz w:val="24"/>
          <w:szCs w:val="24"/>
        </w:rPr>
        <w:t>_</w:t>
      </w:r>
    </w:p>
    <w:p w:rsidR="00E41932" w:rsidRDefault="00E41932" w:rsidP="00E04531">
      <w:pPr>
        <w:jc w:val="center"/>
        <w:rPr>
          <w:b/>
          <w:bCs/>
          <w:sz w:val="28"/>
          <w:szCs w:val="28"/>
        </w:rPr>
      </w:pPr>
    </w:p>
    <w:p w:rsidR="0022529C" w:rsidRDefault="0022529C" w:rsidP="00E04531">
      <w:pPr>
        <w:jc w:val="center"/>
        <w:rPr>
          <w:b/>
          <w:bCs/>
          <w:sz w:val="28"/>
          <w:szCs w:val="28"/>
        </w:rPr>
      </w:pPr>
    </w:p>
    <w:p w:rsidR="00F32858" w:rsidRDefault="00F32858" w:rsidP="00E04531">
      <w:pPr>
        <w:jc w:val="center"/>
        <w:rPr>
          <w:b/>
          <w:bCs/>
          <w:sz w:val="28"/>
          <w:szCs w:val="28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32318C" w:rsidP="0032318C">
      <w:pPr>
        <w:rPr>
          <w:bCs/>
          <w:sz w:val="24"/>
          <w:szCs w:val="24"/>
        </w:rPr>
      </w:pPr>
      <w:r w:rsidRPr="0032318C">
        <w:rPr>
          <w:bCs/>
          <w:sz w:val="24"/>
          <w:szCs w:val="24"/>
        </w:rPr>
        <w:t xml:space="preserve"> Прайс-лист на обслуживание и ремонт Оборудования в ПАО «ГК "Космос".</w:t>
      </w: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E04531">
      <w:pPr>
        <w:jc w:val="center"/>
        <w:rPr>
          <w:bCs/>
          <w:sz w:val="24"/>
          <w:szCs w:val="24"/>
        </w:rPr>
      </w:pPr>
    </w:p>
    <w:p w:rsidR="00CE2EF9" w:rsidRPr="00F94283" w:rsidRDefault="00CE2EF9" w:rsidP="004E45A7">
      <w:pPr>
        <w:rPr>
          <w:bCs/>
          <w:sz w:val="24"/>
          <w:szCs w:val="24"/>
        </w:rPr>
      </w:pPr>
    </w:p>
    <w:p w:rsidR="00E41932" w:rsidRDefault="00CE2EF9" w:rsidP="004F4644">
      <w:pPr>
        <w:jc w:val="center"/>
        <w:rPr>
          <w:bCs/>
          <w:sz w:val="24"/>
          <w:szCs w:val="24"/>
        </w:rPr>
      </w:pPr>
      <w:r w:rsidRPr="00CE2EF9">
        <w:rPr>
          <w:bCs/>
          <w:sz w:val="24"/>
          <w:szCs w:val="24"/>
        </w:rPr>
        <w:t xml:space="preserve">                                       </w:t>
      </w: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p w:rsidR="00E41932" w:rsidRDefault="00E41932" w:rsidP="004F4644">
      <w:pPr>
        <w:jc w:val="center"/>
        <w:rPr>
          <w:bCs/>
          <w:sz w:val="24"/>
          <w:szCs w:val="24"/>
        </w:rPr>
      </w:pPr>
    </w:p>
    <w:tbl>
      <w:tblPr>
        <w:tblW w:w="20538" w:type="dxa"/>
        <w:tblInd w:w="108" w:type="dxa"/>
        <w:tblLook w:val="0000" w:firstRow="0" w:lastRow="0" w:firstColumn="0" w:lastColumn="0" w:noHBand="0" w:noVBand="0"/>
      </w:tblPr>
      <w:tblGrid>
        <w:gridCol w:w="5542"/>
        <w:gridCol w:w="3912"/>
        <w:gridCol w:w="1630"/>
        <w:gridCol w:w="5542"/>
        <w:gridCol w:w="3912"/>
      </w:tblGrid>
      <w:tr w:rsidR="001E0F1F" w:rsidRPr="00B546EF" w:rsidTr="008404C6">
        <w:trPr>
          <w:gridAfter w:val="3"/>
          <w:wAfter w:w="11084" w:type="dxa"/>
          <w:trHeight w:val="80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1E0F1F" w:rsidRDefault="001E0F1F" w:rsidP="008404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Член правления</w:t>
            </w:r>
            <w:r w:rsidR="005D40C2">
              <w:rPr>
                <w:b/>
                <w:bCs/>
                <w:sz w:val="24"/>
                <w:szCs w:val="24"/>
              </w:rPr>
              <w:t>,</w:t>
            </w:r>
          </w:p>
          <w:p w:rsidR="001E0F1F" w:rsidRDefault="001E0F1F" w:rsidP="008404C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Генеральный менеджер</w:t>
            </w:r>
            <w:r w:rsidRPr="001955BD">
              <w:rPr>
                <w:b/>
                <w:sz w:val="24"/>
                <w:szCs w:val="24"/>
              </w:rPr>
              <w:t xml:space="preserve"> </w:t>
            </w:r>
          </w:p>
          <w:p w:rsidR="001E0F1F" w:rsidRPr="001955BD" w:rsidRDefault="001E0F1F" w:rsidP="008404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1955BD">
              <w:rPr>
                <w:b/>
                <w:sz w:val="24"/>
                <w:szCs w:val="24"/>
              </w:rPr>
              <w:t>АО «ГК «Космос»</w:t>
            </w:r>
          </w:p>
          <w:p w:rsidR="001E0F1F" w:rsidRDefault="001E0F1F" w:rsidP="008404C6">
            <w:pPr>
              <w:rPr>
                <w:sz w:val="24"/>
                <w:szCs w:val="24"/>
              </w:rPr>
            </w:pPr>
          </w:p>
          <w:p w:rsidR="001E0F1F" w:rsidRDefault="001E0F1F" w:rsidP="008404C6">
            <w:pPr>
              <w:rPr>
                <w:sz w:val="24"/>
                <w:szCs w:val="24"/>
              </w:rPr>
            </w:pPr>
          </w:p>
          <w:p w:rsidR="001E0F1F" w:rsidRDefault="00BD1B1C" w:rsidP="008404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</w:t>
            </w:r>
            <w:r w:rsidR="0095688B">
              <w:rPr>
                <w:b/>
                <w:bCs/>
                <w:sz w:val="24"/>
                <w:szCs w:val="24"/>
              </w:rPr>
              <w:t>_____________________/ Шипилова</w:t>
            </w:r>
            <w:r>
              <w:rPr>
                <w:b/>
                <w:bCs/>
                <w:sz w:val="24"/>
                <w:szCs w:val="24"/>
              </w:rPr>
              <w:t xml:space="preserve"> Е.Л</w:t>
            </w:r>
            <w:r w:rsidR="001E0F1F">
              <w:rPr>
                <w:b/>
                <w:bCs/>
                <w:sz w:val="24"/>
                <w:szCs w:val="24"/>
              </w:rPr>
              <w:t>./</w:t>
            </w:r>
          </w:p>
          <w:p w:rsidR="001E0F1F" w:rsidRDefault="001E0F1F" w:rsidP="008404C6">
            <w:pPr>
              <w:rPr>
                <w:b/>
                <w:bCs/>
                <w:sz w:val="24"/>
                <w:szCs w:val="24"/>
              </w:rPr>
            </w:pPr>
          </w:p>
          <w:p w:rsidR="001E0F1F" w:rsidRPr="001955BD" w:rsidRDefault="001E0F1F" w:rsidP="008404C6">
            <w:pPr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E0F1F" w:rsidRDefault="001E0F1F" w:rsidP="008404C6">
            <w:pPr>
              <w:rPr>
                <w:b/>
                <w:bCs/>
                <w:sz w:val="24"/>
                <w:szCs w:val="24"/>
              </w:rPr>
            </w:pPr>
          </w:p>
          <w:p w:rsidR="001E0F1F" w:rsidRDefault="001E0F1F" w:rsidP="008404C6">
            <w:pPr>
              <w:rPr>
                <w:b/>
                <w:bCs/>
                <w:sz w:val="24"/>
                <w:szCs w:val="24"/>
              </w:rPr>
            </w:pPr>
          </w:p>
          <w:p w:rsidR="001E0F1F" w:rsidRPr="00B546EF" w:rsidRDefault="001E0F1F" w:rsidP="008404C6">
            <w:pPr>
              <w:rPr>
                <w:sz w:val="24"/>
                <w:szCs w:val="24"/>
              </w:rPr>
            </w:pPr>
          </w:p>
        </w:tc>
      </w:tr>
      <w:tr w:rsidR="001E0F1F" w:rsidRPr="00B546EF" w:rsidTr="008404C6">
        <w:trPr>
          <w:trHeight w:val="80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1E0F1F" w:rsidRPr="001955BD" w:rsidRDefault="001E0F1F" w:rsidP="008404C6">
            <w:pPr>
              <w:rPr>
                <w:sz w:val="24"/>
                <w:szCs w:val="24"/>
              </w:rPr>
            </w:pPr>
          </w:p>
        </w:tc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F1F" w:rsidRPr="00B546EF" w:rsidRDefault="001E0F1F" w:rsidP="008404C6">
            <w:pPr>
              <w:rPr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1E0F1F" w:rsidRPr="001955BD" w:rsidRDefault="001E0F1F" w:rsidP="008404C6">
            <w:pPr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E0F1F" w:rsidRPr="00B546EF" w:rsidRDefault="001E0F1F" w:rsidP="008404C6">
            <w:pPr>
              <w:rPr>
                <w:sz w:val="24"/>
                <w:szCs w:val="24"/>
              </w:rPr>
            </w:pPr>
          </w:p>
        </w:tc>
      </w:tr>
    </w:tbl>
    <w:p w:rsidR="0032318C" w:rsidRDefault="0032318C" w:rsidP="008F4095">
      <w:pPr>
        <w:rPr>
          <w:bCs/>
          <w:sz w:val="24"/>
          <w:szCs w:val="24"/>
        </w:rPr>
      </w:pPr>
    </w:p>
    <w:p w:rsidR="00041708" w:rsidRDefault="00041708" w:rsidP="004F4644">
      <w:pPr>
        <w:jc w:val="center"/>
        <w:rPr>
          <w:bCs/>
          <w:sz w:val="24"/>
          <w:szCs w:val="24"/>
        </w:rPr>
      </w:pPr>
    </w:p>
    <w:p w:rsidR="003D48CC" w:rsidRDefault="003D48CC" w:rsidP="004F4644">
      <w:pPr>
        <w:jc w:val="center"/>
        <w:rPr>
          <w:bCs/>
          <w:sz w:val="24"/>
          <w:szCs w:val="24"/>
        </w:rPr>
      </w:pPr>
    </w:p>
    <w:p w:rsidR="00041708" w:rsidRDefault="00041708" w:rsidP="004F4644">
      <w:pPr>
        <w:jc w:val="center"/>
        <w:rPr>
          <w:bCs/>
          <w:sz w:val="24"/>
          <w:szCs w:val="24"/>
        </w:rPr>
      </w:pPr>
    </w:p>
    <w:p w:rsidR="00E41932" w:rsidRDefault="00E41932" w:rsidP="00F32858">
      <w:pPr>
        <w:rPr>
          <w:bCs/>
          <w:sz w:val="24"/>
          <w:szCs w:val="24"/>
        </w:rPr>
      </w:pPr>
    </w:p>
    <w:p w:rsidR="00BD1B1C" w:rsidRDefault="00263D5C" w:rsidP="00CE2EF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</w:t>
      </w:r>
      <w:r w:rsidR="00A53E9D">
        <w:rPr>
          <w:bCs/>
          <w:sz w:val="24"/>
          <w:szCs w:val="24"/>
        </w:rPr>
        <w:t xml:space="preserve"> </w:t>
      </w:r>
      <w:r w:rsidR="008D02AD">
        <w:rPr>
          <w:bCs/>
          <w:sz w:val="24"/>
          <w:szCs w:val="24"/>
        </w:rPr>
        <w:t xml:space="preserve"> </w:t>
      </w:r>
      <w:r w:rsidR="00C109E6">
        <w:rPr>
          <w:bCs/>
          <w:sz w:val="24"/>
          <w:szCs w:val="24"/>
        </w:rPr>
        <w:t xml:space="preserve">        </w:t>
      </w:r>
    </w:p>
    <w:p w:rsidR="00E04531" w:rsidRPr="00B546EF" w:rsidRDefault="00BD1B1C" w:rsidP="00CE2EF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</w:t>
      </w:r>
      <w:r w:rsidR="00C109E6">
        <w:rPr>
          <w:bCs/>
          <w:sz w:val="24"/>
          <w:szCs w:val="24"/>
        </w:rPr>
        <w:t xml:space="preserve">     </w:t>
      </w:r>
      <w:r w:rsidR="008D02AD">
        <w:rPr>
          <w:bCs/>
          <w:sz w:val="24"/>
          <w:szCs w:val="24"/>
        </w:rPr>
        <w:t>Приложение №3</w:t>
      </w:r>
    </w:p>
    <w:p w:rsidR="00E04531" w:rsidRPr="00B546EF" w:rsidRDefault="00E04531" w:rsidP="00E04531">
      <w:pPr>
        <w:jc w:val="righ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>к Договору №_________</w:t>
      </w:r>
    </w:p>
    <w:p w:rsidR="00E04531" w:rsidRDefault="00E04531" w:rsidP="00E04531">
      <w:pPr>
        <w:tabs>
          <w:tab w:val="left" w:pos="1395"/>
        </w:tabs>
        <w:ind w:right="-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D1B1C">
        <w:rPr>
          <w:sz w:val="24"/>
          <w:szCs w:val="24"/>
        </w:rPr>
        <w:t xml:space="preserve">   </w:t>
      </w:r>
      <w:r w:rsidR="00DA79EB">
        <w:rPr>
          <w:sz w:val="24"/>
          <w:szCs w:val="24"/>
        </w:rPr>
        <w:t>от «___» ___________20</w:t>
      </w:r>
      <w:r w:rsidR="0003505E">
        <w:rPr>
          <w:sz w:val="24"/>
          <w:szCs w:val="24"/>
        </w:rPr>
        <w:t>_</w:t>
      </w:r>
    </w:p>
    <w:p w:rsidR="00E04531" w:rsidRDefault="00E04531" w:rsidP="00E04531">
      <w:pPr>
        <w:tabs>
          <w:tab w:val="left" w:pos="1395"/>
        </w:tabs>
        <w:ind w:right="-142"/>
        <w:jc w:val="right"/>
        <w:rPr>
          <w:sz w:val="24"/>
          <w:szCs w:val="24"/>
        </w:rPr>
      </w:pPr>
    </w:p>
    <w:p w:rsidR="00E04531" w:rsidRDefault="00E04531" w:rsidP="00E04531">
      <w:pPr>
        <w:tabs>
          <w:tab w:val="left" w:pos="1395"/>
        </w:tabs>
        <w:ind w:right="-142"/>
        <w:jc w:val="right"/>
        <w:rPr>
          <w:sz w:val="24"/>
          <w:szCs w:val="24"/>
        </w:rPr>
      </w:pPr>
    </w:p>
    <w:p w:rsidR="00E04531" w:rsidRPr="007679CA" w:rsidRDefault="00E04531" w:rsidP="00E04531">
      <w:pPr>
        <w:tabs>
          <w:tab w:val="num" w:pos="0"/>
        </w:tabs>
        <w:ind w:left="180"/>
        <w:jc w:val="center"/>
        <w:rPr>
          <w:sz w:val="24"/>
          <w:szCs w:val="24"/>
        </w:rPr>
      </w:pPr>
      <w:r w:rsidRPr="007679CA">
        <w:rPr>
          <w:sz w:val="24"/>
          <w:szCs w:val="24"/>
        </w:rPr>
        <w:t>ПЕРЕЧЕНЬ РАБОТ</w:t>
      </w:r>
    </w:p>
    <w:p w:rsidR="00E04531" w:rsidRDefault="00932DCE" w:rsidP="00CB55A0">
      <w:pPr>
        <w:tabs>
          <w:tab w:val="num" w:pos="0"/>
        </w:tabs>
        <w:ind w:left="180"/>
        <w:jc w:val="center"/>
        <w:rPr>
          <w:sz w:val="24"/>
          <w:szCs w:val="24"/>
        </w:rPr>
      </w:pPr>
      <w:r w:rsidRPr="00932DCE">
        <w:rPr>
          <w:sz w:val="24"/>
          <w:szCs w:val="24"/>
        </w:rPr>
        <w:t>по техническому обслуживанию</w:t>
      </w:r>
      <w:r w:rsidR="004B6A64">
        <w:rPr>
          <w:sz w:val="24"/>
          <w:szCs w:val="24"/>
        </w:rPr>
        <w:t xml:space="preserve"> и ремонту</w:t>
      </w:r>
      <w:r w:rsidRPr="00932DCE">
        <w:rPr>
          <w:sz w:val="24"/>
          <w:szCs w:val="24"/>
        </w:rPr>
        <w:t xml:space="preserve"> </w:t>
      </w:r>
      <w:r w:rsidR="00CB55A0">
        <w:rPr>
          <w:sz w:val="24"/>
          <w:szCs w:val="24"/>
        </w:rPr>
        <w:t>Оборудования.</w:t>
      </w:r>
    </w:p>
    <w:p w:rsidR="00845A8C" w:rsidRPr="007679CA" w:rsidRDefault="00845A8C" w:rsidP="00CB55A0">
      <w:pPr>
        <w:tabs>
          <w:tab w:val="num" w:pos="0"/>
        </w:tabs>
        <w:ind w:left="180"/>
        <w:jc w:val="center"/>
        <w:rPr>
          <w:sz w:val="24"/>
          <w:szCs w:val="24"/>
        </w:rPr>
      </w:pPr>
    </w:p>
    <w:p w:rsidR="00E04531" w:rsidRPr="007679CA" w:rsidRDefault="00CB55A0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Диагностика неисправности оборудования. </w:t>
      </w:r>
    </w:p>
    <w:p w:rsidR="00E04531" w:rsidRPr="007679CA" w:rsidRDefault="00CB55A0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Регулировка электропривода ворот</w:t>
      </w:r>
    </w:p>
    <w:p w:rsidR="00E04531" w:rsidRPr="007679CA" w:rsidRDefault="00845A8C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Регули</w:t>
      </w:r>
      <w:r w:rsidR="00B77CD7">
        <w:rPr>
          <w:sz w:val="24"/>
          <w:szCs w:val="24"/>
        </w:rPr>
        <w:t>ровка концевых механизмов ворот,рольставен.</w:t>
      </w:r>
    </w:p>
    <w:p w:rsidR="00E04531" w:rsidRPr="007679CA" w:rsidRDefault="00845A8C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Настройка фотоэлементов.</w:t>
      </w:r>
    </w:p>
    <w:p w:rsidR="00E04531" w:rsidRPr="007679CA" w:rsidRDefault="00845A8C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Диагностика и устранение посторонних шумов, смазка направляющих шин.</w:t>
      </w:r>
    </w:p>
    <w:p w:rsidR="00E04531" w:rsidRPr="007679CA" w:rsidRDefault="00845A8C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Регулировка блока</w:t>
      </w:r>
      <w:r w:rsidR="00AE7509">
        <w:rPr>
          <w:bCs/>
          <w:sz w:val="24"/>
          <w:szCs w:val="24"/>
        </w:rPr>
        <w:t xml:space="preserve"> управления ворот, шлагбаумов и светофоров.</w:t>
      </w:r>
    </w:p>
    <w:p w:rsidR="00E04531" w:rsidRPr="007679CA" w:rsidRDefault="00AE7509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Очистка полотна и направляющих от грязи, льда и посторонних предметов.</w:t>
      </w:r>
    </w:p>
    <w:p w:rsidR="00E04531" w:rsidRPr="007679CA" w:rsidRDefault="00AE7509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Протягивание болтовых соединений на высоте.</w:t>
      </w:r>
      <w:r w:rsidR="00E04531" w:rsidRPr="007679CA">
        <w:rPr>
          <w:sz w:val="24"/>
          <w:szCs w:val="24"/>
        </w:rPr>
        <w:t xml:space="preserve"> </w:t>
      </w:r>
    </w:p>
    <w:p w:rsidR="00E04531" w:rsidRPr="007679CA" w:rsidRDefault="00AE7509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Регулировка редуктора шлагбаума, стрелы, пружин.</w:t>
      </w:r>
      <w:r w:rsidR="00E04531" w:rsidRPr="007679CA">
        <w:rPr>
          <w:sz w:val="24"/>
          <w:szCs w:val="24"/>
        </w:rPr>
        <w:t xml:space="preserve"> </w:t>
      </w:r>
    </w:p>
    <w:p w:rsidR="00E04531" w:rsidRPr="007679CA" w:rsidRDefault="00AE7509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Программирование карты доступа.</w:t>
      </w:r>
    </w:p>
    <w:p w:rsidR="00FD2754" w:rsidRPr="00FD2754" w:rsidRDefault="00741D14" w:rsidP="00FD2754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Замена платы управления воротами, шлагбаумами, светофорами.</w:t>
      </w:r>
    </w:p>
    <w:p w:rsidR="00E04531" w:rsidRPr="007679CA" w:rsidRDefault="00741D14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Замена полотна ворот</w:t>
      </w:r>
      <w:r w:rsidR="00D35995">
        <w:rPr>
          <w:sz w:val="24"/>
          <w:szCs w:val="24"/>
        </w:rPr>
        <w:t xml:space="preserve">, </w:t>
      </w:r>
      <w:proofErr w:type="spellStart"/>
      <w:proofErr w:type="gramStart"/>
      <w:r w:rsidR="00D35995">
        <w:rPr>
          <w:sz w:val="24"/>
          <w:szCs w:val="24"/>
        </w:rPr>
        <w:t>рольставен</w:t>
      </w:r>
      <w:proofErr w:type="spellEnd"/>
      <w:r w:rsidR="00D359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сборе.</w:t>
      </w:r>
    </w:p>
    <w:p w:rsidR="00E04531" w:rsidRPr="007679CA" w:rsidRDefault="00741D14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Замена 1 профиля рулонных ворот</w:t>
      </w:r>
      <w:r w:rsidR="00D35995">
        <w:rPr>
          <w:sz w:val="24"/>
          <w:szCs w:val="24"/>
        </w:rPr>
        <w:t xml:space="preserve">, </w:t>
      </w:r>
      <w:proofErr w:type="spellStart"/>
      <w:r w:rsidR="00D35995">
        <w:rPr>
          <w:sz w:val="24"/>
          <w:szCs w:val="24"/>
        </w:rPr>
        <w:t>рольставен</w:t>
      </w:r>
      <w:proofErr w:type="spellEnd"/>
      <w:r>
        <w:rPr>
          <w:sz w:val="24"/>
          <w:szCs w:val="24"/>
        </w:rPr>
        <w:t xml:space="preserve"> с боковым замком.</w:t>
      </w:r>
    </w:p>
    <w:p w:rsidR="00E04531" w:rsidRPr="007679CA" w:rsidRDefault="00741D14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Замена напольного профиля</w:t>
      </w:r>
      <w:r w:rsidR="00D35995">
        <w:rPr>
          <w:sz w:val="24"/>
          <w:szCs w:val="24"/>
        </w:rPr>
        <w:t xml:space="preserve"> ворот</w:t>
      </w:r>
      <w:r>
        <w:rPr>
          <w:sz w:val="24"/>
          <w:szCs w:val="24"/>
        </w:rPr>
        <w:t xml:space="preserve"> с боковым замком.</w:t>
      </w:r>
    </w:p>
    <w:p w:rsidR="00E04531" w:rsidRPr="007679CA" w:rsidRDefault="00741D14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Замена электропривода ворот.</w:t>
      </w:r>
    </w:p>
    <w:p w:rsidR="00E04531" w:rsidRPr="007679CA" w:rsidRDefault="00741D14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Замена направляющих шин ворот.</w:t>
      </w:r>
      <w:r w:rsidR="00E04531" w:rsidRPr="007679CA">
        <w:rPr>
          <w:sz w:val="24"/>
          <w:szCs w:val="24"/>
        </w:rPr>
        <w:t xml:space="preserve"> </w:t>
      </w:r>
    </w:p>
    <w:p w:rsidR="00E04531" w:rsidRPr="007679CA" w:rsidRDefault="00741D14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Замена шлагбаума в сборе.</w:t>
      </w:r>
    </w:p>
    <w:p w:rsidR="00E04531" w:rsidRDefault="00741D14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Замена боковых замков полотна ворот.</w:t>
      </w:r>
    </w:p>
    <w:p w:rsidR="00E04531" w:rsidRDefault="006A7AFC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Ремонт и переборка редуктора шлагбаума.</w:t>
      </w:r>
    </w:p>
    <w:p w:rsidR="006A7AFC" w:rsidRDefault="006A7AFC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Монтаж и демонтаж привода ворот.</w:t>
      </w:r>
    </w:p>
    <w:p w:rsidR="006A7AFC" w:rsidRDefault="006A7AFC" w:rsidP="00E04531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Замена масла в гидравлике шлагбаума.</w:t>
      </w:r>
    </w:p>
    <w:p w:rsidR="00E04531" w:rsidRDefault="00E67525" w:rsidP="006A7AFC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Рихтовка п</w:t>
      </w:r>
      <w:r w:rsidR="006A7AFC">
        <w:rPr>
          <w:sz w:val="24"/>
          <w:szCs w:val="24"/>
        </w:rPr>
        <w:t>олотна со снятием детали при механическом повреждении.</w:t>
      </w:r>
    </w:p>
    <w:p w:rsidR="006A7AFC" w:rsidRDefault="006A7AFC" w:rsidP="006A7AFC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Монтаж и демонтаж полотна ворот без замены.</w:t>
      </w:r>
    </w:p>
    <w:p w:rsidR="006A7AFC" w:rsidRDefault="006A7AFC" w:rsidP="006A7AFC">
      <w:pPr>
        <w:widowControl w:val="0"/>
        <w:numPr>
          <w:ilvl w:val="1"/>
          <w:numId w:val="39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Ремонт электропривода ворот</w:t>
      </w:r>
      <w:r w:rsidR="007A4726">
        <w:rPr>
          <w:sz w:val="24"/>
          <w:szCs w:val="24"/>
        </w:rPr>
        <w:t xml:space="preserve">, </w:t>
      </w:r>
      <w:proofErr w:type="spellStart"/>
      <w:r w:rsidR="007A4726">
        <w:rPr>
          <w:sz w:val="24"/>
          <w:szCs w:val="24"/>
        </w:rPr>
        <w:t>рольставен</w:t>
      </w:r>
      <w:proofErr w:type="spellEnd"/>
      <w:r>
        <w:rPr>
          <w:sz w:val="24"/>
          <w:szCs w:val="24"/>
        </w:rPr>
        <w:t xml:space="preserve"> без замены.</w:t>
      </w:r>
    </w:p>
    <w:p w:rsidR="006A7AFC" w:rsidRDefault="006A7AFC" w:rsidP="006A7AF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A7AFC" w:rsidRDefault="006A7AFC" w:rsidP="006A7AF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A7AFC" w:rsidRDefault="006A7AFC" w:rsidP="006A7AF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A7AFC" w:rsidRDefault="006A7AFC" w:rsidP="006A7AF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A7AFC" w:rsidRDefault="006A7AFC" w:rsidP="006A7AF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A7AFC" w:rsidRDefault="006A7AFC" w:rsidP="006A7AF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A7AFC" w:rsidRPr="006A7AFC" w:rsidRDefault="006A7AFC" w:rsidP="006A7AF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04531" w:rsidRPr="007679CA" w:rsidRDefault="00E04531" w:rsidP="00E04531">
      <w:pPr>
        <w:ind w:left="180"/>
        <w:rPr>
          <w:sz w:val="24"/>
          <w:szCs w:val="24"/>
        </w:rPr>
      </w:pPr>
    </w:p>
    <w:tbl>
      <w:tblPr>
        <w:tblW w:w="14996" w:type="dxa"/>
        <w:tblInd w:w="108" w:type="dxa"/>
        <w:tblLook w:val="0000" w:firstRow="0" w:lastRow="0" w:firstColumn="0" w:lastColumn="0" w:noHBand="0" w:noVBand="0"/>
      </w:tblPr>
      <w:tblGrid>
        <w:gridCol w:w="5542"/>
        <w:gridCol w:w="5542"/>
        <w:gridCol w:w="3912"/>
      </w:tblGrid>
      <w:tr w:rsidR="00851E70" w:rsidRPr="00B546EF" w:rsidTr="00851E70">
        <w:trPr>
          <w:gridAfter w:val="2"/>
          <w:wAfter w:w="9454" w:type="dxa"/>
          <w:trHeight w:val="80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851E70" w:rsidRDefault="00851E70" w:rsidP="00E045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Член правления</w:t>
            </w:r>
            <w:r w:rsidR="00BE699A">
              <w:rPr>
                <w:b/>
                <w:bCs/>
                <w:sz w:val="24"/>
                <w:szCs w:val="24"/>
              </w:rPr>
              <w:t>,</w:t>
            </w:r>
          </w:p>
          <w:p w:rsidR="00851E70" w:rsidRDefault="00851E70" w:rsidP="00E0453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Генеральный менеджер</w:t>
            </w:r>
            <w:r w:rsidRPr="001955BD">
              <w:rPr>
                <w:b/>
                <w:sz w:val="24"/>
                <w:szCs w:val="24"/>
              </w:rPr>
              <w:t xml:space="preserve"> </w:t>
            </w:r>
          </w:p>
          <w:p w:rsidR="00851E70" w:rsidRPr="001955BD" w:rsidRDefault="00851E70" w:rsidP="00E045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1955BD">
              <w:rPr>
                <w:b/>
                <w:sz w:val="24"/>
                <w:szCs w:val="24"/>
              </w:rPr>
              <w:t>АО «ГК «Космос»</w:t>
            </w:r>
          </w:p>
          <w:p w:rsidR="00851E70" w:rsidRDefault="00851E70" w:rsidP="00E04531">
            <w:pPr>
              <w:rPr>
                <w:sz w:val="24"/>
                <w:szCs w:val="24"/>
              </w:rPr>
            </w:pPr>
          </w:p>
          <w:p w:rsidR="00851E70" w:rsidRDefault="00851E70" w:rsidP="00E04531">
            <w:pPr>
              <w:rPr>
                <w:sz w:val="24"/>
                <w:szCs w:val="24"/>
              </w:rPr>
            </w:pPr>
          </w:p>
          <w:p w:rsidR="00851E70" w:rsidRDefault="00851E70" w:rsidP="00E045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</w:t>
            </w:r>
            <w:r w:rsidR="00793765">
              <w:rPr>
                <w:b/>
                <w:bCs/>
                <w:sz w:val="24"/>
                <w:szCs w:val="24"/>
              </w:rPr>
              <w:t>_____________________/ Шипилова Е.Л</w:t>
            </w:r>
            <w:r>
              <w:rPr>
                <w:b/>
                <w:bCs/>
                <w:sz w:val="24"/>
                <w:szCs w:val="24"/>
              </w:rPr>
              <w:t>./</w:t>
            </w:r>
          </w:p>
          <w:p w:rsidR="00851E70" w:rsidRDefault="00851E70" w:rsidP="00E04531">
            <w:pPr>
              <w:rPr>
                <w:b/>
                <w:bCs/>
                <w:sz w:val="24"/>
                <w:szCs w:val="24"/>
              </w:rPr>
            </w:pPr>
          </w:p>
          <w:p w:rsidR="00851E70" w:rsidRPr="001955BD" w:rsidRDefault="00851E70" w:rsidP="00E04531">
            <w:pPr>
              <w:rPr>
                <w:sz w:val="24"/>
                <w:szCs w:val="24"/>
              </w:rPr>
            </w:pPr>
          </w:p>
        </w:tc>
      </w:tr>
      <w:tr w:rsidR="00851E70" w:rsidRPr="00B546EF" w:rsidTr="00851E70">
        <w:trPr>
          <w:trHeight w:val="80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851E70" w:rsidRPr="001955BD" w:rsidRDefault="00851E70" w:rsidP="00E04531">
            <w:pPr>
              <w:rPr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851E70" w:rsidRPr="001955BD" w:rsidRDefault="00851E70" w:rsidP="00E04531">
            <w:pPr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51E70" w:rsidRPr="00B546EF" w:rsidRDefault="00851E70" w:rsidP="00E04531">
            <w:pPr>
              <w:rPr>
                <w:sz w:val="24"/>
                <w:szCs w:val="24"/>
              </w:rPr>
            </w:pPr>
          </w:p>
        </w:tc>
      </w:tr>
    </w:tbl>
    <w:p w:rsidR="007679CA" w:rsidRPr="00B546EF" w:rsidRDefault="007679CA" w:rsidP="007679CA">
      <w:pPr>
        <w:tabs>
          <w:tab w:val="left" w:pos="1395"/>
        </w:tabs>
        <w:ind w:right="-142"/>
        <w:rPr>
          <w:sz w:val="24"/>
          <w:szCs w:val="24"/>
        </w:rPr>
      </w:pPr>
    </w:p>
    <w:sectPr w:rsidR="007679CA" w:rsidRPr="00B546EF" w:rsidSect="00714116">
      <w:headerReference w:type="default" r:id="rId8"/>
      <w:type w:val="continuous"/>
      <w:pgSz w:w="11907" w:h="16840"/>
      <w:pgMar w:top="0" w:right="850" w:bottom="567" w:left="1418" w:header="720" w:footer="720" w:gutter="0"/>
      <w:cols w:space="720" w:equalWidth="0">
        <w:col w:w="96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7F" w:rsidRDefault="00514D7F">
      <w:r>
        <w:separator/>
      </w:r>
    </w:p>
  </w:endnote>
  <w:endnote w:type="continuationSeparator" w:id="0">
    <w:p w:rsidR="00514D7F" w:rsidRDefault="0051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7F" w:rsidRDefault="00514D7F">
      <w:r>
        <w:separator/>
      </w:r>
    </w:p>
  </w:footnote>
  <w:footnote w:type="continuationSeparator" w:id="0">
    <w:p w:rsidR="00514D7F" w:rsidRDefault="0051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BF2" w:rsidRDefault="00F75BF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90A"/>
    <w:multiLevelType w:val="multilevel"/>
    <w:tmpl w:val="1C1CA00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F5237C"/>
    <w:multiLevelType w:val="multilevel"/>
    <w:tmpl w:val="1C1CA00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9D548C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" w15:restartNumberingAfterBreak="0">
    <w:nsid w:val="098E4ED1"/>
    <w:multiLevelType w:val="hybridMultilevel"/>
    <w:tmpl w:val="CEFAF768"/>
    <w:lvl w:ilvl="0" w:tplc="5E185A2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B543BF4"/>
    <w:multiLevelType w:val="multilevel"/>
    <w:tmpl w:val="B40E1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120752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163402C9"/>
    <w:multiLevelType w:val="multilevel"/>
    <w:tmpl w:val="B40E1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ascii="Times New Roman" w:hAnsi="Times New Roman" w:cs="Times New Roman"/>
      </w:rPr>
    </w:lvl>
  </w:abstractNum>
  <w:abstractNum w:abstractNumId="7" w15:restartNumberingAfterBreak="0">
    <w:nsid w:val="1BF83E7F"/>
    <w:multiLevelType w:val="multilevel"/>
    <w:tmpl w:val="B9B4DB2E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5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13"/>
        </w:tabs>
        <w:ind w:left="20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5"/>
        </w:tabs>
        <w:ind w:left="32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40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7"/>
        </w:tabs>
        <w:ind w:left="445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5248" w:hanging="1800"/>
      </w:pPr>
      <w:rPr>
        <w:rFonts w:cs="Times New Roman" w:hint="default"/>
      </w:rPr>
    </w:lvl>
  </w:abstractNum>
  <w:abstractNum w:abstractNumId="8" w15:restartNumberingAfterBreak="0">
    <w:nsid w:val="1EE162A9"/>
    <w:multiLevelType w:val="multilevel"/>
    <w:tmpl w:val="9260FE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253B03EF"/>
    <w:multiLevelType w:val="hybridMultilevel"/>
    <w:tmpl w:val="2AF2F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A3803"/>
    <w:multiLevelType w:val="multilevel"/>
    <w:tmpl w:val="A66604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1" w15:restartNumberingAfterBreak="0">
    <w:nsid w:val="2CCD7793"/>
    <w:multiLevelType w:val="hybridMultilevel"/>
    <w:tmpl w:val="1E0892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844FC"/>
    <w:multiLevelType w:val="hybridMultilevel"/>
    <w:tmpl w:val="C374C3A8"/>
    <w:lvl w:ilvl="0" w:tplc="DBA0316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35204604"/>
    <w:multiLevelType w:val="hybridMultilevel"/>
    <w:tmpl w:val="7AE40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996342"/>
    <w:multiLevelType w:val="hybridMultilevel"/>
    <w:tmpl w:val="A0E609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0886"/>
    <w:multiLevelType w:val="hybridMultilevel"/>
    <w:tmpl w:val="80A84D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68D0940"/>
    <w:multiLevelType w:val="hybridMultilevel"/>
    <w:tmpl w:val="C86EC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CC59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8630F"/>
    <w:multiLevelType w:val="multilevel"/>
    <w:tmpl w:val="05EA39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CF70BF0"/>
    <w:multiLevelType w:val="hybridMultilevel"/>
    <w:tmpl w:val="85B6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783193"/>
    <w:multiLevelType w:val="hybridMultilevel"/>
    <w:tmpl w:val="1B60B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61F0A"/>
    <w:multiLevelType w:val="multilevel"/>
    <w:tmpl w:val="F36617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i w:val="0"/>
        <w:iCs w:val="0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373"/>
        </w:tabs>
        <w:ind w:left="2373" w:hanging="108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804"/>
        </w:tabs>
        <w:ind w:left="2804" w:hanging="108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3595"/>
        </w:tabs>
        <w:ind w:left="3595" w:hanging="144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4026"/>
        </w:tabs>
        <w:ind w:left="4026" w:hanging="144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4817"/>
        </w:tabs>
        <w:ind w:left="4817" w:hanging="180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5608"/>
        </w:tabs>
        <w:ind w:left="5608" w:hanging="21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</w:abstractNum>
  <w:abstractNum w:abstractNumId="21" w15:restartNumberingAfterBreak="0">
    <w:nsid w:val="40C33305"/>
    <w:multiLevelType w:val="multilevel"/>
    <w:tmpl w:val="B40E1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ascii="Times New Roman" w:hAnsi="Times New Roman" w:cs="Times New Roman"/>
      </w:rPr>
    </w:lvl>
  </w:abstractNum>
  <w:abstractNum w:abstractNumId="22" w15:restartNumberingAfterBreak="0">
    <w:nsid w:val="41150747"/>
    <w:multiLevelType w:val="multilevel"/>
    <w:tmpl w:val="BE4849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3FA08C5"/>
    <w:multiLevelType w:val="hybridMultilevel"/>
    <w:tmpl w:val="24DEDAA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4" w15:restartNumberingAfterBreak="0">
    <w:nsid w:val="4D4D4810"/>
    <w:multiLevelType w:val="multilevel"/>
    <w:tmpl w:val="BE845AAA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45"/>
        </w:tabs>
        <w:ind w:left="1245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05D42BA"/>
    <w:multiLevelType w:val="multilevel"/>
    <w:tmpl w:val="52E6BC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3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4963C4F"/>
    <w:multiLevelType w:val="hybridMultilevel"/>
    <w:tmpl w:val="668A2F86"/>
    <w:lvl w:ilvl="0" w:tplc="DE6424BA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57104B9"/>
    <w:multiLevelType w:val="hybridMultilevel"/>
    <w:tmpl w:val="20BC11B2"/>
    <w:lvl w:ilvl="0" w:tplc="B670695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A34286E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2" w:tplc="8FE61804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3" w:tplc="A042B108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4" w:tplc="1332C286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5" w:tplc="45DC588C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6" w:tplc="50C85CB4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7" w:tplc="CE96D142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8" w:tplc="9112EF8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28" w15:restartNumberingAfterBreak="0">
    <w:nsid w:val="557951CD"/>
    <w:multiLevelType w:val="hybridMultilevel"/>
    <w:tmpl w:val="B994E522"/>
    <w:lvl w:ilvl="0" w:tplc="44607E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  <w:lvl w:ilvl="1" w:tplc="23D63B86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32B10"/>
    <w:multiLevelType w:val="multilevel"/>
    <w:tmpl w:val="6E38E8BC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098"/>
        </w:tabs>
        <w:ind w:left="1098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76518E2"/>
    <w:multiLevelType w:val="multilevel"/>
    <w:tmpl w:val="9260FE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1" w15:restartNumberingAfterBreak="0">
    <w:nsid w:val="576D4943"/>
    <w:multiLevelType w:val="hybridMultilevel"/>
    <w:tmpl w:val="81D43F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EA5491"/>
    <w:multiLevelType w:val="multilevel"/>
    <w:tmpl w:val="1F7A064E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40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9D34362"/>
    <w:multiLevelType w:val="multilevel"/>
    <w:tmpl w:val="B40E1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ascii="Times New Roman" w:hAnsi="Times New Roman" w:cs="Times New Roman"/>
      </w:rPr>
    </w:lvl>
  </w:abstractNum>
  <w:abstractNum w:abstractNumId="34" w15:restartNumberingAfterBreak="0">
    <w:nsid w:val="626D3B64"/>
    <w:multiLevelType w:val="hybridMultilevel"/>
    <w:tmpl w:val="652231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90F25E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A6C0758"/>
    <w:multiLevelType w:val="multilevel"/>
    <w:tmpl w:val="52E6BC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3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AA46D3C"/>
    <w:multiLevelType w:val="multilevel"/>
    <w:tmpl w:val="ACD035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1"/>
        </w:tabs>
        <w:ind w:left="791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82"/>
        </w:tabs>
        <w:ind w:left="1582" w:hanging="72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373"/>
        </w:tabs>
        <w:ind w:left="2373" w:hanging="108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804"/>
        </w:tabs>
        <w:ind w:left="2804" w:hanging="108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3595"/>
        </w:tabs>
        <w:ind w:left="3595" w:hanging="144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4026"/>
        </w:tabs>
        <w:ind w:left="4026" w:hanging="144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4817"/>
        </w:tabs>
        <w:ind w:left="4817" w:hanging="180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5608"/>
        </w:tabs>
        <w:ind w:left="5608" w:hanging="21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</w:abstractNum>
  <w:abstractNum w:abstractNumId="38" w15:restartNumberingAfterBreak="0">
    <w:nsid w:val="6ADE1366"/>
    <w:multiLevelType w:val="hybridMultilevel"/>
    <w:tmpl w:val="E3DE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B1E280E"/>
    <w:multiLevelType w:val="multilevel"/>
    <w:tmpl w:val="B40E1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ascii="Times New Roman" w:hAnsi="Times New Roman" w:cs="Times New Roman"/>
      </w:rPr>
    </w:lvl>
  </w:abstractNum>
  <w:abstractNum w:abstractNumId="40" w15:restartNumberingAfterBreak="0">
    <w:nsid w:val="7038624C"/>
    <w:multiLevelType w:val="multilevel"/>
    <w:tmpl w:val="7F8696C2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3315DCA"/>
    <w:multiLevelType w:val="multilevel"/>
    <w:tmpl w:val="7B3E5CBA"/>
    <w:styleLink w:val="List1"/>
    <w:lvl w:ilvl="0">
      <w:start w:val="2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1.%2."/>
      <w:lvlJc w:val="left"/>
      <w:rPr>
        <w:b/>
        <w:bCs/>
        <w:position w:val="0"/>
      </w:rPr>
    </w:lvl>
    <w:lvl w:ilvl="2">
      <w:start w:val="1"/>
      <w:numFmt w:val="decimal"/>
      <w:lvlText w:val="%1.%2.%3."/>
      <w:lvlJc w:val="left"/>
      <w:rPr>
        <w:b/>
        <w:bCs/>
        <w:position w:val="0"/>
      </w:rPr>
    </w:lvl>
    <w:lvl w:ilvl="3">
      <w:start w:val="1"/>
      <w:numFmt w:val="decimal"/>
      <w:lvlText w:val="%1.%2.%3.%4."/>
      <w:lvlJc w:val="left"/>
      <w:rPr>
        <w:b/>
        <w:bCs/>
        <w:position w:val="0"/>
      </w:rPr>
    </w:lvl>
    <w:lvl w:ilvl="4">
      <w:start w:val="1"/>
      <w:numFmt w:val="decimal"/>
      <w:lvlText w:val="%1.%2.%3.%4.%5."/>
      <w:lvlJc w:val="left"/>
      <w:rPr>
        <w:b/>
        <w:bCs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position w:val="0"/>
      </w:rPr>
    </w:lvl>
  </w:abstractNum>
  <w:abstractNum w:abstractNumId="42" w15:restartNumberingAfterBreak="0">
    <w:nsid w:val="770D7407"/>
    <w:multiLevelType w:val="hybridMultilevel"/>
    <w:tmpl w:val="247041F4"/>
    <w:lvl w:ilvl="0" w:tplc="0419000F">
      <w:start w:val="1"/>
      <w:numFmt w:val="decimal"/>
      <w:lvlText w:val="%1."/>
      <w:lvlJc w:val="left"/>
      <w:pPr>
        <w:ind w:left="385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57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529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601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673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745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817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889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961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78E5923"/>
    <w:multiLevelType w:val="hybridMultilevel"/>
    <w:tmpl w:val="D772BD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EB16EE"/>
    <w:multiLevelType w:val="multilevel"/>
    <w:tmpl w:val="B40E1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ascii="Times New Roman" w:hAnsi="Times New Roman" w:cs="Times New Roman"/>
      </w:rPr>
    </w:lvl>
  </w:abstractNum>
  <w:abstractNum w:abstractNumId="45" w15:restartNumberingAfterBreak="0">
    <w:nsid w:val="7A0B3F92"/>
    <w:multiLevelType w:val="multilevel"/>
    <w:tmpl w:val="F66C29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6" w15:restartNumberingAfterBreak="0">
    <w:nsid w:val="7D533650"/>
    <w:multiLevelType w:val="hybridMultilevel"/>
    <w:tmpl w:val="1B32BC0A"/>
    <w:lvl w:ilvl="0" w:tplc="6CAEE2A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32"/>
  </w:num>
  <w:num w:numId="4">
    <w:abstractNumId w:val="17"/>
  </w:num>
  <w:num w:numId="5">
    <w:abstractNumId w:val="40"/>
  </w:num>
  <w:num w:numId="6">
    <w:abstractNumId w:val="38"/>
  </w:num>
  <w:num w:numId="7">
    <w:abstractNumId w:val="26"/>
  </w:num>
  <w:num w:numId="8">
    <w:abstractNumId w:val="37"/>
  </w:num>
  <w:num w:numId="9">
    <w:abstractNumId w:val="34"/>
  </w:num>
  <w:num w:numId="10">
    <w:abstractNumId w:val="44"/>
  </w:num>
  <w:num w:numId="11">
    <w:abstractNumId w:val="39"/>
  </w:num>
  <w:num w:numId="12">
    <w:abstractNumId w:val="6"/>
  </w:num>
  <w:num w:numId="13">
    <w:abstractNumId w:val="21"/>
  </w:num>
  <w:num w:numId="14">
    <w:abstractNumId w:val="33"/>
  </w:num>
  <w:num w:numId="15">
    <w:abstractNumId w:val="4"/>
  </w:num>
  <w:num w:numId="16">
    <w:abstractNumId w:val="27"/>
  </w:num>
  <w:num w:numId="17">
    <w:abstractNumId w:val="13"/>
  </w:num>
  <w:num w:numId="18">
    <w:abstractNumId w:val="36"/>
  </w:num>
  <w:num w:numId="19">
    <w:abstractNumId w:val="5"/>
  </w:num>
  <w:num w:numId="20">
    <w:abstractNumId w:val="20"/>
  </w:num>
  <w:num w:numId="21">
    <w:abstractNumId w:val="1"/>
  </w:num>
  <w:num w:numId="22">
    <w:abstractNumId w:val="42"/>
  </w:num>
  <w:num w:numId="23">
    <w:abstractNumId w:val="15"/>
  </w:num>
  <w:num w:numId="24">
    <w:abstractNumId w:val="19"/>
  </w:num>
  <w:num w:numId="25">
    <w:abstractNumId w:val="31"/>
  </w:num>
  <w:num w:numId="26">
    <w:abstractNumId w:val="9"/>
  </w:num>
  <w:num w:numId="27">
    <w:abstractNumId w:val="11"/>
  </w:num>
  <w:num w:numId="28">
    <w:abstractNumId w:val="43"/>
  </w:num>
  <w:num w:numId="29">
    <w:abstractNumId w:val="35"/>
  </w:num>
  <w:num w:numId="30">
    <w:abstractNumId w:val="18"/>
  </w:num>
  <w:num w:numId="31">
    <w:abstractNumId w:val="7"/>
  </w:num>
  <w:num w:numId="32">
    <w:abstractNumId w:val="46"/>
  </w:num>
  <w:num w:numId="33">
    <w:abstractNumId w:val="10"/>
  </w:num>
  <w:num w:numId="34">
    <w:abstractNumId w:val="12"/>
  </w:num>
  <w:num w:numId="35">
    <w:abstractNumId w:val="0"/>
  </w:num>
  <w:num w:numId="36">
    <w:abstractNumId w:val="30"/>
  </w:num>
  <w:num w:numId="37">
    <w:abstractNumId w:val="25"/>
  </w:num>
  <w:num w:numId="38">
    <w:abstractNumId w:val="3"/>
  </w:num>
  <w:num w:numId="39">
    <w:abstractNumId w:val="28"/>
  </w:num>
  <w:num w:numId="40">
    <w:abstractNumId w:val="8"/>
  </w:num>
  <w:num w:numId="41">
    <w:abstractNumId w:val="2"/>
  </w:num>
  <w:num w:numId="42">
    <w:abstractNumId w:val="14"/>
  </w:num>
  <w:num w:numId="43">
    <w:abstractNumId w:val="23"/>
  </w:num>
  <w:num w:numId="44">
    <w:abstractNumId w:val="41"/>
    <w:lvlOverride w:ilvl="1">
      <w:lvl w:ilvl="1">
        <w:start w:val="1"/>
        <w:numFmt w:val="decimal"/>
        <w:lvlText w:val="%1.%2."/>
        <w:lvlJc w:val="left"/>
        <w:rPr>
          <w:b w:val="0"/>
          <w:bCs/>
          <w:position w:val="0"/>
        </w:rPr>
      </w:lvl>
    </w:lvlOverride>
    <w:lvlOverride w:ilvl="2">
      <w:lvl w:ilvl="2">
        <w:start w:val="1"/>
        <w:numFmt w:val="decimal"/>
        <w:lvlText w:val="%1.%2.%3."/>
        <w:lvlJc w:val="left"/>
        <w:rPr>
          <w:b w:val="0"/>
          <w:bCs/>
          <w:position w:val="0"/>
        </w:rPr>
      </w:lvl>
    </w:lvlOverride>
  </w:num>
  <w:num w:numId="45">
    <w:abstractNumId w:val="22"/>
  </w:num>
  <w:num w:numId="46">
    <w:abstractNumId w:val="41"/>
  </w:num>
  <w:num w:numId="47">
    <w:abstractNumId w:val="45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F1"/>
    <w:rsid w:val="00004D95"/>
    <w:rsid w:val="00005A1D"/>
    <w:rsid w:val="00006B0C"/>
    <w:rsid w:val="00014D69"/>
    <w:rsid w:val="00021BB4"/>
    <w:rsid w:val="000328B5"/>
    <w:rsid w:val="0003436E"/>
    <w:rsid w:val="00035041"/>
    <w:rsid w:val="0003505E"/>
    <w:rsid w:val="00037A36"/>
    <w:rsid w:val="00040E6C"/>
    <w:rsid w:val="00041708"/>
    <w:rsid w:val="00041DA5"/>
    <w:rsid w:val="00043068"/>
    <w:rsid w:val="00052CE8"/>
    <w:rsid w:val="00054672"/>
    <w:rsid w:val="00063222"/>
    <w:rsid w:val="000715D9"/>
    <w:rsid w:val="00090B3A"/>
    <w:rsid w:val="000952F4"/>
    <w:rsid w:val="000A2549"/>
    <w:rsid w:val="000A41FE"/>
    <w:rsid w:val="000A5411"/>
    <w:rsid w:val="000B28FC"/>
    <w:rsid w:val="000C242D"/>
    <w:rsid w:val="000E44C2"/>
    <w:rsid w:val="000E67CB"/>
    <w:rsid w:val="000F0A10"/>
    <w:rsid w:val="000F40F2"/>
    <w:rsid w:val="00112031"/>
    <w:rsid w:val="001204F7"/>
    <w:rsid w:val="001207A2"/>
    <w:rsid w:val="0012430D"/>
    <w:rsid w:val="00130A1A"/>
    <w:rsid w:val="0013331E"/>
    <w:rsid w:val="00140D17"/>
    <w:rsid w:val="00146ED9"/>
    <w:rsid w:val="00170C6C"/>
    <w:rsid w:val="001713FB"/>
    <w:rsid w:val="001870A0"/>
    <w:rsid w:val="001941F1"/>
    <w:rsid w:val="001955BD"/>
    <w:rsid w:val="00196EB4"/>
    <w:rsid w:val="001A0988"/>
    <w:rsid w:val="001A1968"/>
    <w:rsid w:val="001A1FF2"/>
    <w:rsid w:val="001A2D75"/>
    <w:rsid w:val="001B03B4"/>
    <w:rsid w:val="001B1264"/>
    <w:rsid w:val="001B5F3E"/>
    <w:rsid w:val="001C01C0"/>
    <w:rsid w:val="001C3005"/>
    <w:rsid w:val="001D00FF"/>
    <w:rsid w:val="001D5F00"/>
    <w:rsid w:val="001D688F"/>
    <w:rsid w:val="001E0F1F"/>
    <w:rsid w:val="001E3246"/>
    <w:rsid w:val="001E7EE0"/>
    <w:rsid w:val="001F25BE"/>
    <w:rsid w:val="00204497"/>
    <w:rsid w:val="00210CAD"/>
    <w:rsid w:val="00215E6A"/>
    <w:rsid w:val="002171D5"/>
    <w:rsid w:val="0022529C"/>
    <w:rsid w:val="00232A67"/>
    <w:rsid w:val="00240D5D"/>
    <w:rsid w:val="002426DF"/>
    <w:rsid w:val="00243A7E"/>
    <w:rsid w:val="00244E1C"/>
    <w:rsid w:val="002450C6"/>
    <w:rsid w:val="00246F4A"/>
    <w:rsid w:val="00251B0C"/>
    <w:rsid w:val="00263D5C"/>
    <w:rsid w:val="002656B9"/>
    <w:rsid w:val="00267F07"/>
    <w:rsid w:val="00275A05"/>
    <w:rsid w:val="00292F32"/>
    <w:rsid w:val="0029577B"/>
    <w:rsid w:val="00296BF8"/>
    <w:rsid w:val="002A42B1"/>
    <w:rsid w:val="002A6338"/>
    <w:rsid w:val="002C4D0C"/>
    <w:rsid w:val="002C5CEE"/>
    <w:rsid w:val="002D18D3"/>
    <w:rsid w:val="002D2E7A"/>
    <w:rsid w:val="002D48A1"/>
    <w:rsid w:val="002E12BA"/>
    <w:rsid w:val="002F19EF"/>
    <w:rsid w:val="002F1FB2"/>
    <w:rsid w:val="003112E9"/>
    <w:rsid w:val="0031261D"/>
    <w:rsid w:val="00321F8C"/>
    <w:rsid w:val="0032318C"/>
    <w:rsid w:val="00327794"/>
    <w:rsid w:val="0033057A"/>
    <w:rsid w:val="003425A0"/>
    <w:rsid w:val="00343100"/>
    <w:rsid w:val="0035508E"/>
    <w:rsid w:val="003564C1"/>
    <w:rsid w:val="00357DDA"/>
    <w:rsid w:val="00360AA1"/>
    <w:rsid w:val="003638A3"/>
    <w:rsid w:val="003659A6"/>
    <w:rsid w:val="00375B60"/>
    <w:rsid w:val="00376310"/>
    <w:rsid w:val="00383BAB"/>
    <w:rsid w:val="00393B2E"/>
    <w:rsid w:val="00393D2D"/>
    <w:rsid w:val="0039649A"/>
    <w:rsid w:val="00397AAC"/>
    <w:rsid w:val="003A198D"/>
    <w:rsid w:val="003B053C"/>
    <w:rsid w:val="003B3CE4"/>
    <w:rsid w:val="003B5066"/>
    <w:rsid w:val="003C2F85"/>
    <w:rsid w:val="003C48EE"/>
    <w:rsid w:val="003D48CC"/>
    <w:rsid w:val="003D7A98"/>
    <w:rsid w:val="003E5237"/>
    <w:rsid w:val="003E595A"/>
    <w:rsid w:val="003F00C7"/>
    <w:rsid w:val="003F6A49"/>
    <w:rsid w:val="004012E3"/>
    <w:rsid w:val="00406DA9"/>
    <w:rsid w:val="00407090"/>
    <w:rsid w:val="004133F0"/>
    <w:rsid w:val="00414257"/>
    <w:rsid w:val="00417C48"/>
    <w:rsid w:val="00440629"/>
    <w:rsid w:val="00440EFF"/>
    <w:rsid w:val="0044635F"/>
    <w:rsid w:val="00453ABE"/>
    <w:rsid w:val="0045485E"/>
    <w:rsid w:val="00456C43"/>
    <w:rsid w:val="00456F14"/>
    <w:rsid w:val="00464545"/>
    <w:rsid w:val="00470052"/>
    <w:rsid w:val="00474F40"/>
    <w:rsid w:val="00477044"/>
    <w:rsid w:val="004B2745"/>
    <w:rsid w:val="004B2B05"/>
    <w:rsid w:val="004B6A64"/>
    <w:rsid w:val="004B6C07"/>
    <w:rsid w:val="004B7023"/>
    <w:rsid w:val="004C08E2"/>
    <w:rsid w:val="004C1C6F"/>
    <w:rsid w:val="004E11AC"/>
    <w:rsid w:val="004E45A7"/>
    <w:rsid w:val="004F4644"/>
    <w:rsid w:val="005025BB"/>
    <w:rsid w:val="00506193"/>
    <w:rsid w:val="00506777"/>
    <w:rsid w:val="00506941"/>
    <w:rsid w:val="005133C3"/>
    <w:rsid w:val="00514D7F"/>
    <w:rsid w:val="00520631"/>
    <w:rsid w:val="005219A0"/>
    <w:rsid w:val="005247F4"/>
    <w:rsid w:val="00531046"/>
    <w:rsid w:val="005443D8"/>
    <w:rsid w:val="0054480D"/>
    <w:rsid w:val="00550160"/>
    <w:rsid w:val="00550AD8"/>
    <w:rsid w:val="00551457"/>
    <w:rsid w:val="00555803"/>
    <w:rsid w:val="005763A6"/>
    <w:rsid w:val="005802DE"/>
    <w:rsid w:val="00594B34"/>
    <w:rsid w:val="00594BF3"/>
    <w:rsid w:val="005A0840"/>
    <w:rsid w:val="005A458C"/>
    <w:rsid w:val="005B06A3"/>
    <w:rsid w:val="005B3AB1"/>
    <w:rsid w:val="005B58B9"/>
    <w:rsid w:val="005C0F73"/>
    <w:rsid w:val="005C1204"/>
    <w:rsid w:val="005C3719"/>
    <w:rsid w:val="005D40C2"/>
    <w:rsid w:val="005D588D"/>
    <w:rsid w:val="005D745E"/>
    <w:rsid w:val="005E133B"/>
    <w:rsid w:val="005E182B"/>
    <w:rsid w:val="006000F3"/>
    <w:rsid w:val="006051D6"/>
    <w:rsid w:val="006228A2"/>
    <w:rsid w:val="006277A7"/>
    <w:rsid w:val="00631F27"/>
    <w:rsid w:val="00634732"/>
    <w:rsid w:val="006352D8"/>
    <w:rsid w:val="00636B07"/>
    <w:rsid w:val="006410D8"/>
    <w:rsid w:val="00652BB1"/>
    <w:rsid w:val="00654A82"/>
    <w:rsid w:val="00654F16"/>
    <w:rsid w:val="006579F5"/>
    <w:rsid w:val="006634AB"/>
    <w:rsid w:val="00666700"/>
    <w:rsid w:val="00673B5C"/>
    <w:rsid w:val="0067487F"/>
    <w:rsid w:val="006773E0"/>
    <w:rsid w:val="00690487"/>
    <w:rsid w:val="00691A77"/>
    <w:rsid w:val="006A435A"/>
    <w:rsid w:val="006A7124"/>
    <w:rsid w:val="006A7AFC"/>
    <w:rsid w:val="006B7ED9"/>
    <w:rsid w:val="006C5321"/>
    <w:rsid w:val="006D026C"/>
    <w:rsid w:val="006D1A40"/>
    <w:rsid w:val="006D4307"/>
    <w:rsid w:val="006D63C5"/>
    <w:rsid w:val="006E5C6C"/>
    <w:rsid w:val="006F254D"/>
    <w:rsid w:val="00710785"/>
    <w:rsid w:val="00710999"/>
    <w:rsid w:val="00714116"/>
    <w:rsid w:val="007172CA"/>
    <w:rsid w:val="00717831"/>
    <w:rsid w:val="00724FFD"/>
    <w:rsid w:val="00727784"/>
    <w:rsid w:val="00730384"/>
    <w:rsid w:val="00730FCE"/>
    <w:rsid w:val="00741D14"/>
    <w:rsid w:val="00752A16"/>
    <w:rsid w:val="00752D7D"/>
    <w:rsid w:val="007551DC"/>
    <w:rsid w:val="007615B7"/>
    <w:rsid w:val="00764B63"/>
    <w:rsid w:val="007679CA"/>
    <w:rsid w:val="00771DB5"/>
    <w:rsid w:val="0077544F"/>
    <w:rsid w:val="0078618E"/>
    <w:rsid w:val="00790503"/>
    <w:rsid w:val="00793765"/>
    <w:rsid w:val="0079669C"/>
    <w:rsid w:val="007966C4"/>
    <w:rsid w:val="007A2981"/>
    <w:rsid w:val="007A4726"/>
    <w:rsid w:val="007B2B10"/>
    <w:rsid w:val="007B6DF8"/>
    <w:rsid w:val="007C4F49"/>
    <w:rsid w:val="007C5307"/>
    <w:rsid w:val="007E2F39"/>
    <w:rsid w:val="007E63DA"/>
    <w:rsid w:val="007F3F4D"/>
    <w:rsid w:val="007F4191"/>
    <w:rsid w:val="007F6326"/>
    <w:rsid w:val="008022D3"/>
    <w:rsid w:val="00803C2E"/>
    <w:rsid w:val="00806AC0"/>
    <w:rsid w:val="008116C3"/>
    <w:rsid w:val="008142F3"/>
    <w:rsid w:val="0082369E"/>
    <w:rsid w:val="00826DB8"/>
    <w:rsid w:val="00845A8C"/>
    <w:rsid w:val="00846F84"/>
    <w:rsid w:val="00851E70"/>
    <w:rsid w:val="00856A50"/>
    <w:rsid w:val="00865E83"/>
    <w:rsid w:val="00867039"/>
    <w:rsid w:val="0087384C"/>
    <w:rsid w:val="00875472"/>
    <w:rsid w:val="008818E2"/>
    <w:rsid w:val="00883D8E"/>
    <w:rsid w:val="00887EEE"/>
    <w:rsid w:val="00896D95"/>
    <w:rsid w:val="00897047"/>
    <w:rsid w:val="008B1201"/>
    <w:rsid w:val="008B26F4"/>
    <w:rsid w:val="008C0492"/>
    <w:rsid w:val="008C3EDF"/>
    <w:rsid w:val="008C4FB7"/>
    <w:rsid w:val="008D02AD"/>
    <w:rsid w:val="008E1B5D"/>
    <w:rsid w:val="008E35B1"/>
    <w:rsid w:val="008F1B4D"/>
    <w:rsid w:val="008F1FD2"/>
    <w:rsid w:val="008F2C8A"/>
    <w:rsid w:val="008F2D58"/>
    <w:rsid w:val="008F4095"/>
    <w:rsid w:val="0090086D"/>
    <w:rsid w:val="00900BB3"/>
    <w:rsid w:val="0090347E"/>
    <w:rsid w:val="00911494"/>
    <w:rsid w:val="00926D89"/>
    <w:rsid w:val="00927E3D"/>
    <w:rsid w:val="00932DCE"/>
    <w:rsid w:val="009343A3"/>
    <w:rsid w:val="009436BE"/>
    <w:rsid w:val="009515DA"/>
    <w:rsid w:val="0095688B"/>
    <w:rsid w:val="00961B6F"/>
    <w:rsid w:val="00962FBA"/>
    <w:rsid w:val="009754CB"/>
    <w:rsid w:val="009810E1"/>
    <w:rsid w:val="009905FB"/>
    <w:rsid w:val="00992FF7"/>
    <w:rsid w:val="009A1C9D"/>
    <w:rsid w:val="009A7228"/>
    <w:rsid w:val="009B3BE3"/>
    <w:rsid w:val="009B734A"/>
    <w:rsid w:val="009B750E"/>
    <w:rsid w:val="009C3A64"/>
    <w:rsid w:val="009D265C"/>
    <w:rsid w:val="009E3343"/>
    <w:rsid w:val="00A154B4"/>
    <w:rsid w:val="00A1741D"/>
    <w:rsid w:val="00A33CB0"/>
    <w:rsid w:val="00A41072"/>
    <w:rsid w:val="00A53E9D"/>
    <w:rsid w:val="00A565E8"/>
    <w:rsid w:val="00A57726"/>
    <w:rsid w:val="00A67DC4"/>
    <w:rsid w:val="00A7427F"/>
    <w:rsid w:val="00AA3391"/>
    <w:rsid w:val="00AB0612"/>
    <w:rsid w:val="00AB4D3F"/>
    <w:rsid w:val="00AD0FA6"/>
    <w:rsid w:val="00AD62B2"/>
    <w:rsid w:val="00AD676A"/>
    <w:rsid w:val="00AE3912"/>
    <w:rsid w:val="00AE6BBE"/>
    <w:rsid w:val="00AE7509"/>
    <w:rsid w:val="00AF2F1D"/>
    <w:rsid w:val="00B03054"/>
    <w:rsid w:val="00B03DB7"/>
    <w:rsid w:val="00B13A12"/>
    <w:rsid w:val="00B14E0B"/>
    <w:rsid w:val="00B17688"/>
    <w:rsid w:val="00B20E7E"/>
    <w:rsid w:val="00B26372"/>
    <w:rsid w:val="00B33FD9"/>
    <w:rsid w:val="00B34701"/>
    <w:rsid w:val="00B42157"/>
    <w:rsid w:val="00B50704"/>
    <w:rsid w:val="00B53601"/>
    <w:rsid w:val="00B53E93"/>
    <w:rsid w:val="00B546EF"/>
    <w:rsid w:val="00B578C4"/>
    <w:rsid w:val="00B60E32"/>
    <w:rsid w:val="00B638FF"/>
    <w:rsid w:val="00B641C3"/>
    <w:rsid w:val="00B70777"/>
    <w:rsid w:val="00B727CA"/>
    <w:rsid w:val="00B7716D"/>
    <w:rsid w:val="00B77CD7"/>
    <w:rsid w:val="00B9330C"/>
    <w:rsid w:val="00B93465"/>
    <w:rsid w:val="00BA1097"/>
    <w:rsid w:val="00BA6E90"/>
    <w:rsid w:val="00BB43AA"/>
    <w:rsid w:val="00BB495B"/>
    <w:rsid w:val="00BB63F7"/>
    <w:rsid w:val="00BB7774"/>
    <w:rsid w:val="00BD039F"/>
    <w:rsid w:val="00BD0F22"/>
    <w:rsid w:val="00BD1B1C"/>
    <w:rsid w:val="00BE1689"/>
    <w:rsid w:val="00BE27BF"/>
    <w:rsid w:val="00BE670A"/>
    <w:rsid w:val="00BE699A"/>
    <w:rsid w:val="00BF18D9"/>
    <w:rsid w:val="00BF7076"/>
    <w:rsid w:val="00C02E39"/>
    <w:rsid w:val="00C04A27"/>
    <w:rsid w:val="00C109E6"/>
    <w:rsid w:val="00C16C04"/>
    <w:rsid w:val="00C240C0"/>
    <w:rsid w:val="00C32F7C"/>
    <w:rsid w:val="00C33132"/>
    <w:rsid w:val="00C50024"/>
    <w:rsid w:val="00C51A46"/>
    <w:rsid w:val="00C64107"/>
    <w:rsid w:val="00C65E4D"/>
    <w:rsid w:val="00C67078"/>
    <w:rsid w:val="00C74878"/>
    <w:rsid w:val="00C83E71"/>
    <w:rsid w:val="00C86C8F"/>
    <w:rsid w:val="00CA0E37"/>
    <w:rsid w:val="00CA4C03"/>
    <w:rsid w:val="00CB55A0"/>
    <w:rsid w:val="00CB713E"/>
    <w:rsid w:val="00CC0F3E"/>
    <w:rsid w:val="00CC1914"/>
    <w:rsid w:val="00CD485C"/>
    <w:rsid w:val="00CE1FA2"/>
    <w:rsid w:val="00CE2EF9"/>
    <w:rsid w:val="00CE6028"/>
    <w:rsid w:val="00CF046C"/>
    <w:rsid w:val="00CF25FA"/>
    <w:rsid w:val="00CF49A6"/>
    <w:rsid w:val="00D02366"/>
    <w:rsid w:val="00D06C84"/>
    <w:rsid w:val="00D11685"/>
    <w:rsid w:val="00D14395"/>
    <w:rsid w:val="00D144F9"/>
    <w:rsid w:val="00D168E1"/>
    <w:rsid w:val="00D249F1"/>
    <w:rsid w:val="00D301C8"/>
    <w:rsid w:val="00D32AB7"/>
    <w:rsid w:val="00D35995"/>
    <w:rsid w:val="00D37CDC"/>
    <w:rsid w:val="00D47117"/>
    <w:rsid w:val="00D5173B"/>
    <w:rsid w:val="00D5200B"/>
    <w:rsid w:val="00D56CA7"/>
    <w:rsid w:val="00D56D34"/>
    <w:rsid w:val="00D57486"/>
    <w:rsid w:val="00D63E30"/>
    <w:rsid w:val="00D64BBE"/>
    <w:rsid w:val="00D82C5D"/>
    <w:rsid w:val="00D870EE"/>
    <w:rsid w:val="00D87E36"/>
    <w:rsid w:val="00D93B5C"/>
    <w:rsid w:val="00DA79EB"/>
    <w:rsid w:val="00DC2B4D"/>
    <w:rsid w:val="00DC567D"/>
    <w:rsid w:val="00DC5E88"/>
    <w:rsid w:val="00DC7763"/>
    <w:rsid w:val="00DE3A1C"/>
    <w:rsid w:val="00DE5DFA"/>
    <w:rsid w:val="00DF0BCF"/>
    <w:rsid w:val="00DF0CBD"/>
    <w:rsid w:val="00DF200D"/>
    <w:rsid w:val="00DF5CF4"/>
    <w:rsid w:val="00DF7FDA"/>
    <w:rsid w:val="00E03CDE"/>
    <w:rsid w:val="00E04531"/>
    <w:rsid w:val="00E11132"/>
    <w:rsid w:val="00E11858"/>
    <w:rsid w:val="00E12525"/>
    <w:rsid w:val="00E22076"/>
    <w:rsid w:val="00E2419B"/>
    <w:rsid w:val="00E34DFE"/>
    <w:rsid w:val="00E41932"/>
    <w:rsid w:val="00E438DE"/>
    <w:rsid w:val="00E5396D"/>
    <w:rsid w:val="00E55CDF"/>
    <w:rsid w:val="00E67525"/>
    <w:rsid w:val="00E743FD"/>
    <w:rsid w:val="00E74BAA"/>
    <w:rsid w:val="00E85FAD"/>
    <w:rsid w:val="00E8741C"/>
    <w:rsid w:val="00E957C5"/>
    <w:rsid w:val="00EA287A"/>
    <w:rsid w:val="00EA61EA"/>
    <w:rsid w:val="00EC5CDF"/>
    <w:rsid w:val="00EC6408"/>
    <w:rsid w:val="00EC6BD7"/>
    <w:rsid w:val="00EE646B"/>
    <w:rsid w:val="00EF0387"/>
    <w:rsid w:val="00EF09DC"/>
    <w:rsid w:val="00EF3912"/>
    <w:rsid w:val="00F0494F"/>
    <w:rsid w:val="00F1142D"/>
    <w:rsid w:val="00F20FE8"/>
    <w:rsid w:val="00F2205C"/>
    <w:rsid w:val="00F244C4"/>
    <w:rsid w:val="00F24E43"/>
    <w:rsid w:val="00F314A3"/>
    <w:rsid w:val="00F32858"/>
    <w:rsid w:val="00F41416"/>
    <w:rsid w:val="00F429C4"/>
    <w:rsid w:val="00F5296E"/>
    <w:rsid w:val="00F52F16"/>
    <w:rsid w:val="00F56404"/>
    <w:rsid w:val="00F63119"/>
    <w:rsid w:val="00F64CC1"/>
    <w:rsid w:val="00F71F2E"/>
    <w:rsid w:val="00F730AC"/>
    <w:rsid w:val="00F75B9A"/>
    <w:rsid w:val="00F75BF2"/>
    <w:rsid w:val="00F77D47"/>
    <w:rsid w:val="00F80145"/>
    <w:rsid w:val="00F80914"/>
    <w:rsid w:val="00F82F20"/>
    <w:rsid w:val="00F91FE6"/>
    <w:rsid w:val="00F94283"/>
    <w:rsid w:val="00FA4452"/>
    <w:rsid w:val="00FB28DB"/>
    <w:rsid w:val="00FB39D8"/>
    <w:rsid w:val="00FB524B"/>
    <w:rsid w:val="00FC0578"/>
    <w:rsid w:val="00FC1545"/>
    <w:rsid w:val="00FD2754"/>
    <w:rsid w:val="00FE440F"/>
    <w:rsid w:val="00FE49F6"/>
    <w:rsid w:val="00FE67C3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45EF4"/>
  <w15:docId w15:val="{96657875-9CCD-4271-8DC5-01909C66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1F"/>
  </w:style>
  <w:style w:type="paragraph" w:styleId="1">
    <w:name w:val="heading 1"/>
    <w:basedOn w:val="a"/>
    <w:next w:val="a"/>
    <w:link w:val="10"/>
    <w:uiPriority w:val="99"/>
    <w:qFormat/>
    <w:rsid w:val="008F1B4D"/>
    <w:pPr>
      <w:keepNext/>
      <w:tabs>
        <w:tab w:val="left" w:pos="5776"/>
      </w:tabs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8F1B4D"/>
    <w:pPr>
      <w:keepNext/>
      <w:tabs>
        <w:tab w:val="left" w:pos="5776"/>
      </w:tabs>
      <w:outlineLvl w:val="1"/>
    </w:pPr>
    <w:rPr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F1B4D"/>
    <w:pPr>
      <w:keepNext/>
      <w:tabs>
        <w:tab w:val="left" w:pos="5776"/>
      </w:tabs>
      <w:jc w:val="right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1B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F1B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F1B4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8F1B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8F1B4D"/>
    <w:rPr>
      <w:sz w:val="20"/>
      <w:szCs w:val="20"/>
    </w:rPr>
  </w:style>
  <w:style w:type="paragraph" w:styleId="a5">
    <w:name w:val="footer"/>
    <w:basedOn w:val="a"/>
    <w:link w:val="a6"/>
    <w:uiPriority w:val="99"/>
    <w:rsid w:val="008F1B4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8F1B4D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8F1B4D"/>
    <w:pPr>
      <w:jc w:val="center"/>
    </w:pPr>
    <w:rPr>
      <w:b/>
      <w:bCs/>
    </w:rPr>
  </w:style>
  <w:style w:type="character" w:customStyle="1" w:styleId="a8">
    <w:name w:val="Заголовок Знак"/>
    <w:link w:val="a7"/>
    <w:uiPriority w:val="10"/>
    <w:rsid w:val="008F1B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ody Text"/>
    <w:basedOn w:val="a"/>
    <w:link w:val="aa"/>
    <w:uiPriority w:val="99"/>
    <w:rsid w:val="008F1B4D"/>
    <w:pPr>
      <w:ind w:right="631"/>
    </w:pPr>
    <w:rPr>
      <w:b/>
      <w:bCs/>
    </w:rPr>
  </w:style>
  <w:style w:type="character" w:customStyle="1" w:styleId="aa">
    <w:name w:val="Основной текст Знак"/>
    <w:link w:val="a9"/>
    <w:uiPriority w:val="99"/>
    <w:semiHidden/>
    <w:rsid w:val="008F1B4D"/>
    <w:rPr>
      <w:sz w:val="20"/>
      <w:szCs w:val="20"/>
    </w:rPr>
  </w:style>
  <w:style w:type="paragraph" w:styleId="ab">
    <w:name w:val="Body Text Indent"/>
    <w:basedOn w:val="a"/>
    <w:link w:val="ac"/>
    <w:uiPriority w:val="99"/>
    <w:rsid w:val="008F1B4D"/>
    <w:pPr>
      <w:ind w:firstLine="708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rsid w:val="008F1B4D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1B4D"/>
    <w:pPr>
      <w:ind w:firstLine="993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8F1B4D"/>
    <w:rPr>
      <w:sz w:val="20"/>
      <w:szCs w:val="20"/>
    </w:rPr>
  </w:style>
  <w:style w:type="paragraph" w:styleId="ad">
    <w:name w:val="Subtitle"/>
    <w:basedOn w:val="a"/>
    <w:link w:val="ae"/>
    <w:uiPriority w:val="99"/>
    <w:qFormat/>
    <w:rsid w:val="008F1B4D"/>
    <w:rPr>
      <w:b/>
      <w:bCs/>
      <w:sz w:val="24"/>
      <w:szCs w:val="24"/>
    </w:rPr>
  </w:style>
  <w:style w:type="character" w:customStyle="1" w:styleId="ae">
    <w:name w:val="Подзаголовок Знак"/>
    <w:link w:val="ad"/>
    <w:uiPriority w:val="11"/>
    <w:rsid w:val="008F1B4D"/>
    <w:rPr>
      <w:rFonts w:ascii="Cambria" w:eastAsia="Times New Roman" w:hAnsi="Cambria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8F1B4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8F1B4D"/>
    <w:rPr>
      <w:sz w:val="20"/>
      <w:szCs w:val="20"/>
    </w:rPr>
  </w:style>
  <w:style w:type="character" w:customStyle="1" w:styleId="postbody1">
    <w:name w:val="postbody1"/>
    <w:uiPriority w:val="99"/>
    <w:rsid w:val="008F1B4D"/>
    <w:rPr>
      <w:rFonts w:ascii="Times New Roman" w:hAnsi="Times New Roman" w:cs="Times New Roman"/>
      <w:spacing w:val="270"/>
      <w:sz w:val="18"/>
      <w:szCs w:val="18"/>
    </w:rPr>
  </w:style>
  <w:style w:type="paragraph" w:styleId="af">
    <w:name w:val="List Paragraph"/>
    <w:basedOn w:val="a"/>
    <w:uiPriority w:val="34"/>
    <w:qFormat/>
    <w:rsid w:val="008F1B4D"/>
    <w:pPr>
      <w:ind w:left="708"/>
    </w:pPr>
  </w:style>
  <w:style w:type="paragraph" w:styleId="31">
    <w:name w:val="Body Text Indent 3"/>
    <w:basedOn w:val="a"/>
    <w:link w:val="32"/>
    <w:uiPriority w:val="99"/>
    <w:rsid w:val="008F1B4D"/>
    <w:pPr>
      <w:ind w:left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sid w:val="008F1B4D"/>
    <w:rPr>
      <w:sz w:val="16"/>
      <w:szCs w:val="16"/>
    </w:rPr>
  </w:style>
  <w:style w:type="paragraph" w:styleId="af0">
    <w:name w:val="Normal (Web)"/>
    <w:basedOn w:val="a"/>
    <w:rsid w:val="001B5F3E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11"/>
    <w:rsid w:val="0066670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666700"/>
    <w:pPr>
      <w:widowControl w:val="0"/>
      <w:shd w:val="clear" w:color="auto" w:fill="FFFFFF"/>
      <w:spacing w:before="300" w:after="180" w:line="365" w:lineRule="exact"/>
    </w:pPr>
    <w:rPr>
      <w:sz w:val="26"/>
      <w:szCs w:val="26"/>
    </w:rPr>
  </w:style>
  <w:style w:type="paragraph" w:customStyle="1" w:styleId="ConsPlusNormal">
    <w:name w:val="ConsPlusNormal"/>
    <w:basedOn w:val="a"/>
    <w:rsid w:val="008C4FB7"/>
    <w:pPr>
      <w:autoSpaceDE w:val="0"/>
      <w:ind w:firstLine="720"/>
    </w:pPr>
    <w:rPr>
      <w:rFonts w:ascii="Arial" w:eastAsiaTheme="minorHAnsi" w:hAnsi="Arial" w:cs="Arial"/>
    </w:rPr>
  </w:style>
  <w:style w:type="paragraph" w:customStyle="1" w:styleId="25">
    <w:name w:val="Основной текст2"/>
    <w:basedOn w:val="a"/>
    <w:rsid w:val="00D32AB7"/>
    <w:pPr>
      <w:shd w:val="clear" w:color="auto" w:fill="FFFFFF"/>
      <w:spacing w:after="420" w:line="0" w:lineRule="atLeast"/>
      <w:jc w:val="both"/>
    </w:pPr>
  </w:style>
  <w:style w:type="paragraph" w:styleId="af2">
    <w:name w:val="Balloon Text"/>
    <w:basedOn w:val="a"/>
    <w:link w:val="af3"/>
    <w:uiPriority w:val="99"/>
    <w:semiHidden/>
    <w:unhideWhenUsed/>
    <w:rsid w:val="0063473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4732"/>
    <w:rPr>
      <w:rFonts w:ascii="Tahoma" w:hAnsi="Tahoma" w:cs="Tahoma"/>
      <w:sz w:val="16"/>
      <w:szCs w:val="16"/>
    </w:rPr>
  </w:style>
  <w:style w:type="numbering" w:customStyle="1" w:styleId="List1">
    <w:name w:val="List 1"/>
    <w:basedOn w:val="a2"/>
    <w:rsid w:val="001A0988"/>
    <w:pPr>
      <w:numPr>
        <w:numId w:val="46"/>
      </w:numPr>
    </w:pPr>
  </w:style>
  <w:style w:type="character" w:styleId="af4">
    <w:name w:val="Hyperlink"/>
    <w:basedOn w:val="a0"/>
    <w:uiPriority w:val="99"/>
    <w:unhideWhenUsed/>
    <w:rsid w:val="00D64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5279">
          <w:marLeft w:val="0"/>
          <w:marRight w:val="204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9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2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gineering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3654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GVC</Company>
  <LinksUpToDate>false</LinksUpToDate>
  <CharactersWithSpaces>24434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Эртуганов Руслан</cp:lastModifiedBy>
  <cp:revision>6</cp:revision>
  <cp:lastPrinted>2018-12-19T08:19:00Z</cp:lastPrinted>
  <dcterms:created xsi:type="dcterms:W3CDTF">2019-10-04T19:18:00Z</dcterms:created>
  <dcterms:modified xsi:type="dcterms:W3CDTF">2019-10-28T07:15:00Z</dcterms:modified>
</cp:coreProperties>
</file>