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1" w:rsidRPr="00F63981" w:rsidRDefault="00F63981" w:rsidP="00F63981">
      <w:pPr>
        <w:ind w:firstLine="0"/>
        <w:jc w:val="right"/>
        <w:rPr>
          <w:sz w:val="24"/>
          <w:szCs w:val="24"/>
        </w:rPr>
      </w:pPr>
      <w:r w:rsidRPr="00F63981">
        <w:rPr>
          <w:sz w:val="24"/>
          <w:szCs w:val="24"/>
        </w:rPr>
        <w:t>И.О. председателя закупочной комиссии</w:t>
      </w:r>
    </w:p>
    <w:p w:rsidR="00F63981" w:rsidRPr="00F63981" w:rsidRDefault="00F63981" w:rsidP="00F63981">
      <w:pPr>
        <w:ind w:firstLine="0"/>
        <w:jc w:val="right"/>
        <w:rPr>
          <w:sz w:val="24"/>
          <w:szCs w:val="24"/>
        </w:rPr>
      </w:pPr>
      <w:r w:rsidRPr="00F63981">
        <w:rPr>
          <w:sz w:val="24"/>
          <w:szCs w:val="24"/>
        </w:rPr>
        <w:t>Первый заместитель директора</w:t>
      </w:r>
    </w:p>
    <w:p w:rsidR="00F63981" w:rsidRPr="00F63981" w:rsidRDefault="00F63981" w:rsidP="00F63981">
      <w:pPr>
        <w:ind w:firstLine="0"/>
        <w:jc w:val="right"/>
        <w:rPr>
          <w:sz w:val="24"/>
          <w:szCs w:val="24"/>
        </w:rPr>
      </w:pPr>
      <w:r w:rsidRPr="00F63981">
        <w:rPr>
          <w:sz w:val="24"/>
          <w:szCs w:val="24"/>
        </w:rPr>
        <w:t xml:space="preserve"> Финансово-экономического</w:t>
      </w:r>
    </w:p>
    <w:p w:rsidR="00F63981" w:rsidRPr="00F63981" w:rsidRDefault="00F63981" w:rsidP="00F63981">
      <w:pPr>
        <w:ind w:firstLine="0"/>
        <w:jc w:val="right"/>
        <w:rPr>
          <w:sz w:val="24"/>
          <w:szCs w:val="24"/>
        </w:rPr>
      </w:pPr>
      <w:r w:rsidRPr="00F63981">
        <w:rPr>
          <w:sz w:val="24"/>
          <w:szCs w:val="24"/>
        </w:rPr>
        <w:t xml:space="preserve"> департамента ПАО ГК Космос </w:t>
      </w:r>
    </w:p>
    <w:p w:rsidR="00E61DF3" w:rsidRPr="00F63981" w:rsidRDefault="00F63981" w:rsidP="00F63981">
      <w:pPr>
        <w:ind w:firstLine="0"/>
        <w:jc w:val="right"/>
        <w:rPr>
          <w:sz w:val="24"/>
          <w:szCs w:val="24"/>
        </w:rPr>
      </w:pPr>
      <w:r w:rsidRPr="00F63981">
        <w:rPr>
          <w:sz w:val="24"/>
          <w:szCs w:val="24"/>
        </w:rPr>
        <w:t>Кузьмина Елена Викторовна</w:t>
      </w:r>
    </w:p>
    <w:p w:rsidR="00F63981" w:rsidRDefault="00F63981" w:rsidP="00F63981">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E61DF3">
      <w:pPr>
        <w:widowControl w:val="0"/>
        <w:ind w:firstLine="0"/>
        <w:jc w:val="center"/>
      </w:pPr>
    </w:p>
    <w:p w:rsidR="00E61DF3" w:rsidRPr="00BA08E8" w:rsidRDefault="00E61DF3" w:rsidP="002A1B83">
      <w:pPr>
        <w:ind w:firstLine="0"/>
        <w:rPr>
          <w:b/>
          <w:bCs/>
        </w:rPr>
      </w:pPr>
      <w:r w:rsidRPr="00BA08E8">
        <w:rPr>
          <w:b/>
          <w:bCs/>
        </w:rPr>
        <w:t>по  проведению открытого запроса предложений</w:t>
      </w:r>
      <w:r w:rsidR="002A1B83">
        <w:rPr>
          <w:b/>
          <w:bCs/>
        </w:rPr>
        <w:t xml:space="preserve"> </w:t>
      </w:r>
      <w:r w:rsidR="00884C12">
        <w:rPr>
          <w:b/>
          <w:bCs/>
        </w:rPr>
        <w:t xml:space="preserve">на </w:t>
      </w:r>
      <w:r w:rsidR="006B6E75">
        <w:rPr>
          <w:b/>
        </w:rPr>
        <w:t>проведение ремонтно-строительных работ  в помещении «Галактика»</w:t>
      </w:r>
      <w:r w:rsidR="00884C12">
        <w:rPr>
          <w:b/>
        </w:rPr>
        <w:t xml:space="preserve"> «ГК «Космос» на 2017- 2018</w:t>
      </w:r>
      <w:r w:rsidR="00884C12" w:rsidRPr="00AB532B">
        <w:rPr>
          <w:b/>
        </w:rPr>
        <w:t xml:space="preserve"> г</w:t>
      </w:r>
      <w:r w:rsidR="00884C12">
        <w:rPr>
          <w:b/>
        </w:rPr>
        <w:t>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E61DF3" w:rsidRPr="009059C2" w:rsidRDefault="00E61DF3" w:rsidP="00E61DF3">
      <w:pPr>
        <w:ind w:firstLine="0"/>
        <w:jc w:val="center"/>
      </w:pPr>
    </w:p>
    <w:p w:rsidR="00884C12" w:rsidRDefault="00884C12" w:rsidP="00E61DF3">
      <w:pPr>
        <w:ind w:firstLine="0"/>
        <w:jc w:val="center"/>
        <w:rPr>
          <w:sz w:val="22"/>
          <w:szCs w:val="22"/>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2017 г</w:t>
      </w:r>
      <w:r w:rsidR="00BB05B0">
        <w:t>од</w:t>
      </w:r>
    </w:p>
    <w:p w:rsidR="00BB05B0" w:rsidRDefault="00BB05B0" w:rsidP="00884C12">
      <w:pPr>
        <w:ind w:firstLine="0"/>
        <w:jc w:val="center"/>
      </w:pPr>
    </w:p>
    <w:p w:rsidR="00BB05B0" w:rsidRPr="00BB05B0" w:rsidRDefault="00BB05B0"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CF0560">
          <w:rPr>
            <w:webHidden/>
          </w:rPr>
          <w:t>3</w:t>
        </w:r>
        <w:r>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CF0560">
          <w:rPr>
            <w:webHidden/>
          </w:rPr>
          <w:t>5</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CF0560">
          <w:rPr>
            <w:webHidden/>
          </w:rPr>
          <w:t>5</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CF0560">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3757C5">
          <w:rPr>
            <w:webHidden/>
          </w:rPr>
          <w:fldChar w:fldCharType="begin"/>
        </w:r>
        <w:r>
          <w:rPr>
            <w:webHidden/>
          </w:rPr>
          <w:instrText xml:space="preserve"> PAGEREF _Toc251847614 \h </w:instrText>
        </w:r>
        <w:r w:rsidR="003757C5">
          <w:rPr>
            <w:webHidden/>
          </w:rPr>
        </w:r>
        <w:r w:rsidR="003757C5">
          <w:rPr>
            <w:webHidden/>
          </w:rPr>
          <w:fldChar w:fldCharType="separate"/>
        </w:r>
        <w:r w:rsidR="00CF0560">
          <w:rPr>
            <w:webHidden/>
          </w:rPr>
          <w:t>6</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3757C5">
          <w:rPr>
            <w:webHidden/>
          </w:rPr>
          <w:fldChar w:fldCharType="begin"/>
        </w:r>
        <w:r w:rsidR="00E61DF3">
          <w:rPr>
            <w:webHidden/>
          </w:rPr>
          <w:instrText xml:space="preserve"> PAGEREF _Toc251847615 \h </w:instrText>
        </w:r>
        <w:r w:rsidR="003757C5">
          <w:rPr>
            <w:webHidden/>
          </w:rPr>
        </w:r>
        <w:r w:rsidR="003757C5">
          <w:rPr>
            <w:webHidden/>
          </w:rPr>
          <w:fldChar w:fldCharType="separate"/>
        </w:r>
        <w:r w:rsidR="00CF0560">
          <w:rPr>
            <w:webHidden/>
          </w:rPr>
          <w:t>6</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CF0560">
          <w:rPr>
            <w:webHidden/>
          </w:rPr>
          <w:t>6</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1E0E4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1E0E4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CF0560">
          <w:rPr>
            <w:webHidden/>
          </w:rPr>
          <w:t>8</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CF0560">
          <w:rPr>
            <w:webHidden/>
          </w:rPr>
          <w:t>8</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980C05">
          <w:rPr>
            <w:webHidden/>
            <w:lang w:val="en-US"/>
          </w:rPr>
          <w:t>9</w:t>
        </w:r>
      </w:hyperlink>
    </w:p>
    <w:p w:rsidR="00E61DF3" w:rsidRDefault="001E0E4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1E0E4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1E0E4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1E0E4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1E0E4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1E0E4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1E0E4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1E0E4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CF0560">
          <w:rPr>
            <w:webHidden/>
          </w:rPr>
          <w:t>10</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CF0560">
          <w:rPr>
            <w:webHidden/>
          </w:rPr>
          <w:t>10</w:t>
        </w:r>
        <w:r w:rsidR="003757C5">
          <w:rPr>
            <w:webHidden/>
          </w:rPr>
          <w:fldChar w:fldCharType="end"/>
        </w:r>
      </w:hyperlink>
    </w:p>
    <w:p w:rsidR="00E61DF3" w:rsidRDefault="001E0E4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2A1B83">
          <w:rPr>
            <w:webHidden/>
          </w:rPr>
          <w:t>11</w:t>
        </w:r>
      </w:hyperlink>
    </w:p>
    <w:p w:rsidR="00E61DF3" w:rsidRPr="00E61DF3" w:rsidRDefault="003757C5" w:rsidP="00E61DF3">
      <w:pPr>
        <w:pStyle w:val="22"/>
        <w:tabs>
          <w:tab w:val="clear" w:pos="1260"/>
          <w:tab w:val="left" w:pos="709"/>
          <w:tab w:val="left" w:pos="1680"/>
          <w:tab w:val="right" w:leader="dot" w:pos="10762"/>
        </w:tabs>
        <w:ind w:right="-1"/>
      </w:pPr>
      <w:r w:rsidRPr="00E61DF3">
        <w:fldChar w:fldCharType="end"/>
      </w: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648">
        <w:rPr>
          <w:sz w:val="24"/>
          <w:szCs w:val="24"/>
        </w:rPr>
        <w:t>Технический департамент</w:t>
      </w:r>
      <w:r w:rsidR="00DA4F00">
        <w:rPr>
          <w:sz w:val="24"/>
          <w:szCs w:val="24"/>
        </w:rPr>
        <w:t xml:space="preserve"> </w:t>
      </w:r>
      <w:r w:rsidR="00DA4F00" w:rsidRPr="00DA4F00">
        <w:rPr>
          <w:sz w:val="24"/>
          <w:szCs w:val="24"/>
        </w:rPr>
        <w:t>ПАО «ГК «Космос»</w:t>
      </w:r>
      <w:r w:rsidR="00871627">
        <w:rPr>
          <w:sz w:val="24"/>
          <w:szCs w:val="24"/>
        </w:rPr>
        <w:t>.</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2B4648" w:rsidRDefault="00BB05B0" w:rsidP="00E61DF3">
      <w:pPr>
        <w:tabs>
          <w:tab w:val="num" w:pos="0"/>
        </w:tabs>
        <w:spacing w:line="240" w:lineRule="auto"/>
        <w:ind w:firstLine="0"/>
        <w:rPr>
          <w:sz w:val="24"/>
          <w:szCs w:val="24"/>
        </w:rPr>
      </w:pPr>
      <w:r>
        <w:rPr>
          <w:sz w:val="24"/>
          <w:szCs w:val="24"/>
        </w:rPr>
        <w:t xml:space="preserve">- </w:t>
      </w:r>
      <w:r w:rsidR="002B4648" w:rsidRPr="002B4648">
        <w:rPr>
          <w:sz w:val="24"/>
          <w:szCs w:val="24"/>
        </w:rPr>
        <w:t>Заместитель технического директора</w:t>
      </w:r>
      <w:r w:rsidR="00DA4F00">
        <w:rPr>
          <w:sz w:val="24"/>
          <w:szCs w:val="24"/>
        </w:rPr>
        <w:t xml:space="preserve">, </w:t>
      </w:r>
      <w:r w:rsidR="00DA4F00" w:rsidRPr="00DA4F00">
        <w:rPr>
          <w:sz w:val="24"/>
          <w:szCs w:val="24"/>
        </w:rPr>
        <w:t xml:space="preserve"> </w:t>
      </w:r>
      <w:r w:rsidR="002B4648" w:rsidRPr="002B4648">
        <w:rPr>
          <w:sz w:val="24"/>
          <w:szCs w:val="24"/>
        </w:rPr>
        <w:t>Салтыков Александр</w:t>
      </w:r>
      <w:r w:rsidR="00D35A46">
        <w:rPr>
          <w:sz w:val="24"/>
          <w:szCs w:val="24"/>
        </w:rPr>
        <w:t>,</w:t>
      </w:r>
      <w:r w:rsidR="00DA4F00" w:rsidRPr="00DA4F00">
        <w:rPr>
          <w:sz w:val="24"/>
          <w:szCs w:val="24"/>
        </w:rPr>
        <w:t xml:space="preserve"> </w:t>
      </w:r>
      <w:r w:rsidR="00D35A46">
        <w:rPr>
          <w:sz w:val="24"/>
          <w:szCs w:val="24"/>
        </w:rPr>
        <w:t>тел</w:t>
      </w:r>
      <w:r w:rsidR="00D35A46" w:rsidRPr="002B4648">
        <w:rPr>
          <w:sz w:val="24"/>
          <w:szCs w:val="24"/>
        </w:rPr>
        <w:t xml:space="preserve">. </w:t>
      </w:r>
      <w:r w:rsidR="00D35A46" w:rsidRPr="00D35A46">
        <w:rPr>
          <w:sz w:val="24"/>
          <w:szCs w:val="24"/>
          <w:lang w:val="en-US"/>
        </w:rPr>
        <w:t>+7 (495) 234-</w:t>
      </w:r>
      <w:r w:rsidR="002B4648" w:rsidRPr="002B4648">
        <w:rPr>
          <w:sz w:val="24"/>
          <w:szCs w:val="24"/>
          <w:lang w:val="en-US"/>
        </w:rPr>
        <w:t>10-76</w:t>
      </w:r>
      <w:r w:rsidR="00D35A46" w:rsidRPr="00D35A46">
        <w:rPr>
          <w:sz w:val="24"/>
          <w:szCs w:val="24"/>
          <w:lang w:val="en-US"/>
        </w:rPr>
        <w:t xml:space="preserve">, </w:t>
      </w:r>
    </w:p>
    <w:p w:rsidR="00E61DF3" w:rsidRPr="002B4648" w:rsidRDefault="00D35A46" w:rsidP="00E61DF3">
      <w:pPr>
        <w:tabs>
          <w:tab w:val="num" w:pos="0"/>
        </w:tabs>
        <w:spacing w:line="240" w:lineRule="auto"/>
        <w:ind w:firstLine="0"/>
        <w:rPr>
          <w:sz w:val="24"/>
          <w:szCs w:val="24"/>
          <w:lang w:val="en-US"/>
        </w:rPr>
      </w:pPr>
      <w:proofErr w:type="gramStart"/>
      <w:r w:rsidRPr="009155AB">
        <w:rPr>
          <w:sz w:val="24"/>
          <w:szCs w:val="24"/>
          <w:lang w:val="en-US"/>
        </w:rPr>
        <w:t>e</w:t>
      </w:r>
      <w:r w:rsidRPr="00D35A46">
        <w:rPr>
          <w:sz w:val="24"/>
          <w:szCs w:val="24"/>
          <w:lang w:val="en-US"/>
        </w:rPr>
        <w:t>-</w:t>
      </w:r>
      <w:r w:rsidRPr="009155AB">
        <w:rPr>
          <w:sz w:val="24"/>
          <w:szCs w:val="24"/>
          <w:lang w:val="en-US"/>
        </w:rPr>
        <w:t>mail</w:t>
      </w:r>
      <w:proofErr w:type="gramEnd"/>
      <w:r w:rsidRPr="00D35A46">
        <w:rPr>
          <w:sz w:val="24"/>
          <w:szCs w:val="24"/>
          <w:lang w:val="en-US"/>
        </w:rPr>
        <w:t>:</w:t>
      </w:r>
      <w:r w:rsidR="00DA4F00" w:rsidRPr="00D35A46">
        <w:rPr>
          <w:sz w:val="24"/>
          <w:szCs w:val="24"/>
          <w:lang w:val="en-US"/>
        </w:rPr>
        <w:t xml:space="preserve"> </w:t>
      </w:r>
      <w:hyperlink r:id="rId9" w:history="1">
        <w:r w:rsidR="002B4648" w:rsidRPr="001B29DB">
          <w:rPr>
            <w:rStyle w:val="a4"/>
            <w:lang w:val="en-US"/>
          </w:rPr>
          <w:t>des@hotelcosmos.ru</w:t>
        </w:r>
      </w:hyperlink>
      <w:r w:rsidR="002B4648" w:rsidRPr="002B4648">
        <w:rPr>
          <w:lang w:val="en-US"/>
        </w:rPr>
        <w:t>,</w:t>
      </w:r>
      <w:r w:rsidR="00DA4F00" w:rsidRPr="00D35A46">
        <w:rPr>
          <w:sz w:val="24"/>
          <w:szCs w:val="24"/>
          <w:lang w:val="en-US"/>
        </w:rPr>
        <w:t xml:space="preserve"> </w:t>
      </w:r>
    </w:p>
    <w:p w:rsidR="00DA4F00" w:rsidRPr="002B4648" w:rsidRDefault="00D35A46" w:rsidP="00DA4F00">
      <w:pPr>
        <w:tabs>
          <w:tab w:val="num" w:pos="0"/>
        </w:tabs>
        <w:spacing w:line="240" w:lineRule="auto"/>
        <w:ind w:firstLine="0"/>
        <w:rPr>
          <w:sz w:val="24"/>
          <w:szCs w:val="24"/>
        </w:rPr>
      </w:pPr>
      <w:r>
        <w:rPr>
          <w:sz w:val="24"/>
          <w:szCs w:val="24"/>
        </w:rPr>
        <w:t xml:space="preserve">- </w:t>
      </w:r>
      <w:r w:rsidR="002B4648">
        <w:rPr>
          <w:sz w:val="24"/>
          <w:szCs w:val="24"/>
        </w:rPr>
        <w:t>Советник</w:t>
      </w:r>
      <w:r>
        <w:rPr>
          <w:sz w:val="24"/>
          <w:szCs w:val="24"/>
        </w:rPr>
        <w:t xml:space="preserve">,  </w:t>
      </w:r>
      <w:r w:rsidR="002B4648" w:rsidRPr="002B4648">
        <w:rPr>
          <w:sz w:val="24"/>
          <w:szCs w:val="24"/>
        </w:rPr>
        <w:t>Чалых Сергей</w:t>
      </w:r>
      <w:r>
        <w:rPr>
          <w:sz w:val="24"/>
          <w:szCs w:val="24"/>
        </w:rPr>
        <w:t>, тел</w:t>
      </w:r>
      <w:r w:rsidRPr="002B4648">
        <w:rPr>
          <w:sz w:val="24"/>
          <w:szCs w:val="24"/>
        </w:rPr>
        <w:t>. +7(495) 234-1</w:t>
      </w:r>
      <w:r w:rsidR="002B4648" w:rsidRPr="002B4648">
        <w:rPr>
          <w:sz w:val="24"/>
          <w:szCs w:val="24"/>
        </w:rPr>
        <w:t>1</w:t>
      </w:r>
      <w:r w:rsidRPr="002B4648">
        <w:rPr>
          <w:sz w:val="24"/>
          <w:szCs w:val="24"/>
        </w:rPr>
        <w:t>-</w:t>
      </w:r>
      <w:r w:rsidR="002B4648" w:rsidRPr="002B4648">
        <w:rPr>
          <w:sz w:val="24"/>
          <w:szCs w:val="24"/>
        </w:rPr>
        <w:t>10</w:t>
      </w:r>
      <w:r w:rsidRPr="002B4648">
        <w:rPr>
          <w:sz w:val="24"/>
          <w:szCs w:val="24"/>
        </w:rPr>
        <w:t xml:space="preserve">, </w:t>
      </w:r>
      <w:r w:rsidRPr="009155AB">
        <w:rPr>
          <w:sz w:val="24"/>
          <w:szCs w:val="24"/>
          <w:lang w:val="en-US"/>
        </w:rPr>
        <w:t>e</w:t>
      </w:r>
      <w:r w:rsidRPr="002B4648">
        <w:rPr>
          <w:sz w:val="24"/>
          <w:szCs w:val="24"/>
        </w:rPr>
        <w:t>-</w:t>
      </w:r>
      <w:r w:rsidRPr="009155AB">
        <w:rPr>
          <w:sz w:val="24"/>
          <w:szCs w:val="24"/>
          <w:lang w:val="en-US"/>
        </w:rPr>
        <w:t>mail</w:t>
      </w:r>
      <w:r w:rsidRPr="002B4648">
        <w:rPr>
          <w:sz w:val="24"/>
          <w:szCs w:val="24"/>
        </w:rPr>
        <w:t>:</w:t>
      </w:r>
      <w:r w:rsidR="00DA4F00" w:rsidRPr="002B4648">
        <w:rPr>
          <w:sz w:val="24"/>
          <w:szCs w:val="24"/>
        </w:rPr>
        <w:t xml:space="preserve"> </w:t>
      </w:r>
      <w:hyperlink r:id="rId10" w:history="1">
        <w:r w:rsidR="002B4648" w:rsidRPr="002B4648">
          <w:rPr>
            <w:rStyle w:val="a4"/>
            <w:lang w:val="en-US"/>
          </w:rPr>
          <w:t>schalyh</w:t>
        </w:r>
        <w:r w:rsidR="002B4648" w:rsidRPr="002B4648">
          <w:rPr>
            <w:rStyle w:val="a4"/>
          </w:rPr>
          <w:t>@</w:t>
        </w:r>
        <w:r w:rsidR="002B4648" w:rsidRPr="002B4648">
          <w:rPr>
            <w:rStyle w:val="a4"/>
            <w:lang w:val="en-US"/>
          </w:rPr>
          <w:t>hotelcosmos</w:t>
        </w:r>
        <w:r w:rsidR="002B4648" w:rsidRPr="002B4648">
          <w:rPr>
            <w:rStyle w:val="a4"/>
          </w:rPr>
          <w:t>.</w:t>
        </w:r>
        <w:r w:rsidR="002B4648" w:rsidRPr="002B4648">
          <w:rPr>
            <w:rStyle w:val="a4"/>
            <w:lang w:val="en-US"/>
          </w:rPr>
          <w:t>ru</w:t>
        </w:r>
      </w:hyperlink>
      <w:r w:rsidR="002B4648" w:rsidRPr="002B4648">
        <w:t xml:space="preserve"> </w:t>
      </w:r>
    </w:p>
    <w:p w:rsidR="00DA4F00" w:rsidRDefault="00871627" w:rsidP="00DA4F00">
      <w:pPr>
        <w:tabs>
          <w:tab w:val="num" w:pos="0"/>
        </w:tabs>
        <w:spacing w:line="240" w:lineRule="auto"/>
        <w:ind w:firstLine="0"/>
        <w:rPr>
          <w:color w:val="000000"/>
          <w:sz w:val="24"/>
          <w:szCs w:val="24"/>
        </w:rPr>
      </w:pPr>
      <w:r>
        <w:rPr>
          <w:sz w:val="24"/>
          <w:szCs w:val="24"/>
        </w:rPr>
        <w:t>Контактное лицо</w:t>
      </w:r>
      <w:r>
        <w:rPr>
          <w:color w:val="000000"/>
          <w:sz w:val="24"/>
          <w:szCs w:val="24"/>
        </w:rPr>
        <w:t xml:space="preserve"> п</w:t>
      </w:r>
      <w:r w:rsidR="00D35A46">
        <w:rPr>
          <w:color w:val="000000"/>
          <w:sz w:val="24"/>
          <w:szCs w:val="24"/>
        </w:rPr>
        <w:t>о регламенту процедуры</w:t>
      </w:r>
      <w:r>
        <w:rPr>
          <w:color w:val="000000"/>
          <w:sz w:val="24"/>
          <w:szCs w:val="24"/>
        </w:rPr>
        <w:t>:</w:t>
      </w:r>
    </w:p>
    <w:p w:rsidR="002B4648" w:rsidRDefault="00D35A46" w:rsidP="00DA4F00">
      <w:pPr>
        <w:tabs>
          <w:tab w:val="num" w:pos="0"/>
        </w:tabs>
        <w:spacing w:line="240" w:lineRule="auto"/>
        <w:ind w:firstLine="0"/>
        <w:rPr>
          <w:sz w:val="24"/>
          <w:szCs w:val="24"/>
        </w:rPr>
      </w:pPr>
      <w:r>
        <w:rPr>
          <w:color w:val="000000"/>
          <w:sz w:val="24"/>
          <w:szCs w:val="24"/>
        </w:rPr>
        <w:t xml:space="preserve">- </w:t>
      </w:r>
      <w:r w:rsidR="00224668">
        <w:rPr>
          <w:color w:val="000000"/>
          <w:sz w:val="24"/>
          <w:szCs w:val="24"/>
        </w:rPr>
        <w:t xml:space="preserve"> Старший м</w:t>
      </w:r>
      <w:r w:rsidRPr="00D35A46">
        <w:rPr>
          <w:sz w:val="24"/>
          <w:szCs w:val="24"/>
        </w:rPr>
        <w:t>енеджер группы закупок</w:t>
      </w:r>
      <w:r>
        <w:rPr>
          <w:sz w:val="24"/>
          <w:szCs w:val="24"/>
        </w:rPr>
        <w:t>,</w:t>
      </w:r>
      <w:r w:rsidR="00871627">
        <w:rPr>
          <w:sz w:val="24"/>
          <w:szCs w:val="24"/>
        </w:rPr>
        <w:t xml:space="preserve"> </w:t>
      </w:r>
      <w:r w:rsidR="00224668" w:rsidRPr="00A333AB">
        <w:rPr>
          <w:color w:val="000000"/>
          <w:sz w:val="24"/>
          <w:szCs w:val="24"/>
        </w:rPr>
        <w:t>Шибаев Сергей</w:t>
      </w:r>
      <w:r>
        <w:rPr>
          <w:sz w:val="24"/>
          <w:szCs w:val="24"/>
        </w:rPr>
        <w:t>, тел</w:t>
      </w:r>
      <w:r w:rsidRPr="002B4648">
        <w:rPr>
          <w:sz w:val="24"/>
          <w:szCs w:val="24"/>
        </w:rPr>
        <w:t xml:space="preserve">. </w:t>
      </w:r>
      <w:r w:rsidR="00CF0560">
        <w:rPr>
          <w:sz w:val="24"/>
          <w:szCs w:val="24"/>
          <w:lang w:val="en-US"/>
        </w:rPr>
        <w:t>+7 (495) 234-1</w:t>
      </w:r>
      <w:r w:rsidR="00CF0560" w:rsidRPr="00CF0560">
        <w:rPr>
          <w:sz w:val="24"/>
          <w:szCs w:val="24"/>
          <w:lang w:val="en-US"/>
        </w:rPr>
        <w:t>3</w:t>
      </w:r>
      <w:r w:rsidR="00CF0560">
        <w:rPr>
          <w:sz w:val="24"/>
          <w:szCs w:val="24"/>
          <w:lang w:val="en-US"/>
        </w:rPr>
        <w:t>-</w:t>
      </w:r>
      <w:r w:rsidR="00CF0560" w:rsidRPr="00CF0560">
        <w:rPr>
          <w:sz w:val="24"/>
          <w:szCs w:val="24"/>
          <w:lang w:val="en-US"/>
        </w:rPr>
        <w:t>10</w:t>
      </w:r>
      <w:r w:rsidRPr="00D35A46">
        <w:rPr>
          <w:sz w:val="24"/>
          <w:szCs w:val="24"/>
          <w:lang w:val="en-US"/>
        </w:rPr>
        <w:t>,</w:t>
      </w:r>
      <w:r w:rsidR="00DA4F00" w:rsidRPr="00D35A46">
        <w:rPr>
          <w:sz w:val="24"/>
          <w:szCs w:val="24"/>
          <w:lang w:val="en-US"/>
        </w:rPr>
        <w:t xml:space="preserve"> </w:t>
      </w:r>
    </w:p>
    <w:p w:rsidR="00DA4F00" w:rsidRPr="002B4648" w:rsidRDefault="00D35A46" w:rsidP="00DA4F00">
      <w:pPr>
        <w:tabs>
          <w:tab w:val="num" w:pos="0"/>
        </w:tabs>
        <w:spacing w:line="240" w:lineRule="auto"/>
        <w:ind w:firstLine="0"/>
        <w:rPr>
          <w:sz w:val="24"/>
          <w:szCs w:val="24"/>
          <w:lang w:val="en-US"/>
        </w:rPr>
      </w:pPr>
      <w:proofErr w:type="gramStart"/>
      <w:r w:rsidRPr="009155AB">
        <w:rPr>
          <w:sz w:val="24"/>
          <w:szCs w:val="24"/>
          <w:lang w:val="en-US"/>
        </w:rPr>
        <w:t>e</w:t>
      </w:r>
      <w:r w:rsidRPr="00D35A46">
        <w:rPr>
          <w:sz w:val="24"/>
          <w:szCs w:val="24"/>
          <w:lang w:val="en-US"/>
        </w:rPr>
        <w:t>-</w:t>
      </w:r>
      <w:r w:rsidRPr="009155AB">
        <w:rPr>
          <w:sz w:val="24"/>
          <w:szCs w:val="24"/>
          <w:lang w:val="en-US"/>
        </w:rPr>
        <w:t>mail</w:t>
      </w:r>
      <w:proofErr w:type="gramEnd"/>
      <w:r w:rsidRPr="00D35A46">
        <w:rPr>
          <w:sz w:val="24"/>
          <w:szCs w:val="24"/>
          <w:lang w:val="en-US"/>
        </w:rPr>
        <w:t xml:space="preserve">: </w:t>
      </w:r>
      <w:hyperlink r:id="rId11" w:history="1">
        <w:r w:rsidR="00224668" w:rsidRPr="00224668">
          <w:rPr>
            <w:color w:val="0000FF"/>
            <w:sz w:val="24"/>
            <w:szCs w:val="24"/>
            <w:u w:val="single"/>
            <w:lang w:val="en-US"/>
          </w:rPr>
          <w:t>purchasing@hotelcosmos.ru</w:t>
        </w:r>
      </w:hyperlink>
      <w:r w:rsidR="00DA4F00" w:rsidRPr="00D35A46">
        <w:rPr>
          <w:sz w:val="24"/>
          <w:szCs w:val="24"/>
          <w:lang w:val="en-US"/>
        </w:rPr>
        <w:t>.</w:t>
      </w:r>
      <w:r w:rsidRPr="00D35A46">
        <w:rPr>
          <w:sz w:val="24"/>
          <w:szCs w:val="24"/>
          <w:lang w:val="en-US"/>
        </w:rPr>
        <w:t xml:space="preserve"> </w:t>
      </w:r>
    </w:p>
    <w:p w:rsidR="00DA4F00" w:rsidRPr="00D35A46"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2"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 xml:space="preserve">в соответствии с инструкцией для Участников торговой секции «Закупки»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3"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не позднее </w:t>
      </w:r>
      <w:r w:rsidR="006F708C">
        <w:rPr>
          <w:b/>
          <w:sz w:val="24"/>
          <w:szCs w:val="24"/>
          <w:u w:val="single"/>
        </w:rPr>
        <w:t>12</w:t>
      </w:r>
      <w:r w:rsidRPr="009B251A">
        <w:rPr>
          <w:b/>
          <w:sz w:val="24"/>
          <w:szCs w:val="24"/>
          <w:u w:val="single"/>
        </w:rPr>
        <w:t xml:space="preserve"> часов (местное время) </w:t>
      </w:r>
      <w:r w:rsidR="00CF0560">
        <w:rPr>
          <w:b/>
          <w:sz w:val="24"/>
          <w:szCs w:val="24"/>
          <w:u w:val="single"/>
        </w:rPr>
        <w:t>22</w:t>
      </w:r>
      <w:r w:rsidRPr="009B251A">
        <w:rPr>
          <w:b/>
          <w:sz w:val="24"/>
          <w:szCs w:val="24"/>
          <w:u w:val="single"/>
        </w:rPr>
        <w:t xml:space="preserve"> сентября 2017 г.</w:t>
      </w:r>
      <w:r>
        <w:rPr>
          <w:b/>
          <w:sz w:val="24"/>
          <w:szCs w:val="24"/>
          <w:u w:val="single"/>
        </w:rPr>
        <w:t xml:space="preserve"> </w:t>
      </w:r>
      <w:r w:rsidR="00851961" w:rsidRPr="0069454C">
        <w:rPr>
          <w:b/>
          <w:sz w:val="24"/>
          <w:szCs w:val="24"/>
          <w:u w:val="single"/>
        </w:rPr>
        <w:t>Документы и предложения, поданные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4" w:history="1">
        <w:r w:rsidR="003C042F" w:rsidRPr="007C78B9">
          <w:rPr>
            <w:rStyle w:val="a4"/>
            <w:sz w:val="24"/>
            <w:szCs w:val="24"/>
          </w:rPr>
          <w:t>http://corp.hotelcosmos.ru/</w:t>
        </w:r>
      </w:hyperlink>
      <w:r w:rsidR="003C042F">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5" w:history="1">
        <w:r w:rsidR="003C042F" w:rsidRPr="007C78B9">
          <w:rPr>
            <w:rStyle w:val="a4"/>
            <w:sz w:val="24"/>
            <w:szCs w:val="24"/>
          </w:rPr>
          <w:t>http://utp.sberbank-ast.ru</w:t>
        </w:r>
      </w:hyperlink>
      <w:r w:rsidR="00BB29CB">
        <w:rPr>
          <w:sz w:val="24"/>
          <w:szCs w:val="24"/>
        </w:rPr>
        <w:t xml:space="preserve"> </w:t>
      </w:r>
      <w:r w:rsidR="00BB29CB" w:rsidRPr="00BB29CB">
        <w:rPr>
          <w:sz w:val="24"/>
          <w:szCs w:val="24"/>
        </w:rPr>
        <w:t>в торговой секции «Закупки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подавших предложения на участие,  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E61DF3" w:rsidRPr="00BA08E8" w:rsidRDefault="00E61DF3" w:rsidP="00E61DF3">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sidR="00871627" w:rsidRPr="00871627">
        <w:rPr>
          <w:b/>
          <w:sz w:val="24"/>
          <w:szCs w:val="24"/>
        </w:rPr>
        <w:t>Открытый запрос предложений</w:t>
      </w:r>
      <w:r w:rsidR="00871627">
        <w:rPr>
          <w:sz w:val="24"/>
          <w:szCs w:val="24"/>
        </w:rPr>
        <w:t xml:space="preserve"> (</w:t>
      </w:r>
      <w:r w:rsidR="00871627" w:rsidRPr="009A3ED0">
        <w:rPr>
          <w:b/>
          <w:sz w:val="24"/>
          <w:szCs w:val="24"/>
        </w:rPr>
        <w:t xml:space="preserve">далее по тексту «Запрос </w:t>
      </w:r>
      <w:r w:rsidR="00871627">
        <w:rPr>
          <w:b/>
          <w:sz w:val="24"/>
          <w:szCs w:val="24"/>
        </w:rPr>
        <w:t>предложений</w:t>
      </w:r>
      <w:r w:rsidR="00871627" w:rsidRPr="009A3ED0">
        <w:rPr>
          <w:b/>
          <w:sz w:val="24"/>
          <w:szCs w:val="24"/>
        </w:rPr>
        <w:t>»)</w:t>
      </w:r>
      <w:r w:rsidR="00871627"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E61DF3" w:rsidRPr="00BA08E8" w:rsidRDefault="00E61DF3" w:rsidP="00E61DF3">
      <w:pPr>
        <w:tabs>
          <w:tab w:val="num" w:pos="0"/>
        </w:tabs>
        <w:spacing w:line="240" w:lineRule="auto"/>
        <w:ind w:firstLine="0"/>
        <w:rPr>
          <w:sz w:val="24"/>
          <w:szCs w:val="24"/>
        </w:rPr>
      </w:pPr>
      <w:r w:rsidRPr="00BA08E8">
        <w:rPr>
          <w:sz w:val="24"/>
          <w:szCs w:val="24"/>
        </w:rPr>
        <w:t>1.5.2. Опубликован</w:t>
      </w:r>
      <w:r w:rsidR="00432B14">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E61DF3" w:rsidRPr="00BA08E8" w:rsidRDefault="00E61DF3" w:rsidP="00E61DF3">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E61DF3" w:rsidRPr="00BA08E8" w:rsidRDefault="00E61DF3" w:rsidP="00E61DF3">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sidR="00E33868">
        <w:rPr>
          <w:sz w:val="24"/>
          <w:szCs w:val="24"/>
        </w:rPr>
        <w:t>й, ни в Предложении Победителя).</w:t>
      </w:r>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E61DF3" w:rsidRPr="00BA08E8" w:rsidRDefault="0048038B" w:rsidP="00E61DF3">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BA08E8">
        <w:rPr>
          <w:sz w:val="24"/>
          <w:szCs w:val="24"/>
        </w:rPr>
        <w:t>редложение Победителя со всеми дополнениями и разъяснениями, соответствующими требованиям Организатора.</w:t>
      </w:r>
    </w:p>
    <w:p w:rsidR="00E61DF3" w:rsidRPr="00BA08E8" w:rsidRDefault="00E61DF3" w:rsidP="00E61DF3">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 xml:space="preserve">1.5.7. </w:t>
      </w:r>
      <w:r w:rsidR="0048038B" w:rsidRPr="009A3ED0">
        <w:rPr>
          <w:sz w:val="24"/>
          <w:szCs w:val="24"/>
        </w:rPr>
        <w:t xml:space="preserve">Во всем, что не урегулировано Уведомлением о проведении запроса </w:t>
      </w:r>
      <w:r w:rsidR="0048038B">
        <w:rPr>
          <w:sz w:val="24"/>
          <w:szCs w:val="24"/>
        </w:rPr>
        <w:t>предложений</w:t>
      </w:r>
      <w:r w:rsidR="0048038B"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E61DF3" w:rsidRPr="00BA08E8" w:rsidRDefault="00E61DF3" w:rsidP="00E61DF3">
      <w:pPr>
        <w:tabs>
          <w:tab w:val="num" w:pos="0"/>
        </w:tabs>
        <w:spacing w:line="240" w:lineRule="auto"/>
        <w:ind w:firstLine="0"/>
        <w:rPr>
          <w:sz w:val="24"/>
          <w:szCs w:val="24"/>
        </w:rPr>
      </w:pPr>
      <w:bookmarkStart w:id="26" w:name="_Toc189545072"/>
      <w:r w:rsidRPr="00BA08E8">
        <w:rPr>
          <w:b/>
          <w:sz w:val="24"/>
          <w:szCs w:val="24"/>
        </w:rPr>
        <w:t>Предметом закупки является:</w:t>
      </w:r>
      <w:bookmarkEnd w:id="26"/>
      <w:r w:rsidRPr="00BA08E8">
        <w:rPr>
          <w:b/>
          <w:sz w:val="24"/>
          <w:szCs w:val="24"/>
        </w:rPr>
        <w:t xml:space="preserve"> </w:t>
      </w:r>
      <w:r w:rsidR="00224668">
        <w:rPr>
          <w:bCs/>
          <w:iCs/>
          <w:sz w:val="24"/>
          <w:szCs w:val="24"/>
        </w:rPr>
        <w:t>п</w:t>
      </w:r>
      <w:r w:rsidR="00224668" w:rsidRPr="00224668">
        <w:rPr>
          <w:bCs/>
          <w:iCs/>
          <w:sz w:val="24"/>
          <w:szCs w:val="24"/>
        </w:rPr>
        <w:t>роведение ремонтно-строительных работ  в помещении «Галактика»</w:t>
      </w:r>
      <w:r w:rsidR="00224668">
        <w:rPr>
          <w:bCs/>
          <w:iCs/>
          <w:sz w:val="24"/>
          <w:szCs w:val="24"/>
        </w:rPr>
        <w:t xml:space="preserve"> </w:t>
      </w:r>
      <w:r w:rsidR="00B402CB" w:rsidRPr="00B402CB">
        <w:rPr>
          <w:bCs/>
          <w:iCs/>
          <w:sz w:val="24"/>
          <w:szCs w:val="24"/>
        </w:rPr>
        <w:t>ПАО «ГК «Космос» на 2017 год.</w:t>
      </w:r>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E61DF3">
      <w:pPr>
        <w:pStyle w:val="20"/>
        <w:numPr>
          <w:ilvl w:val="1"/>
          <w:numId w:val="20"/>
        </w:numPr>
        <w:spacing w:before="0"/>
        <w:ind w:left="0" w:firstLine="0"/>
        <w:jc w:val="both"/>
        <w:rPr>
          <w:rFonts w:ascii="Times New Roman" w:hAnsi="Times New Roman"/>
          <w:sz w:val="24"/>
          <w:szCs w:val="24"/>
        </w:rPr>
      </w:pPr>
      <w:r w:rsidRPr="00BA08E8">
        <w:rPr>
          <w:rFonts w:ascii="Times New Roman" w:hAnsi="Times New Roman"/>
          <w:sz w:val="24"/>
          <w:szCs w:val="24"/>
        </w:rPr>
        <w:tab/>
      </w:r>
      <w:bookmarkStart w:id="27" w:name="_Toc251847612"/>
      <w:r w:rsidRPr="00BA08E8">
        <w:rPr>
          <w:rFonts w:ascii="Times New Roman" w:hAnsi="Times New Roman"/>
          <w:sz w:val="24"/>
          <w:szCs w:val="24"/>
        </w:rPr>
        <w:t>Техническая часть</w:t>
      </w:r>
      <w:bookmarkEnd w:id="27"/>
    </w:p>
    <w:p w:rsidR="0038131C" w:rsidRDefault="00871B10" w:rsidP="00B13AC4">
      <w:pPr>
        <w:pStyle w:val="af2"/>
        <w:numPr>
          <w:ilvl w:val="0"/>
          <w:numId w:val="23"/>
        </w:numPr>
        <w:tabs>
          <w:tab w:val="num" w:pos="0"/>
        </w:tabs>
        <w:spacing w:line="240" w:lineRule="auto"/>
        <w:ind w:left="-142" w:firstLine="502"/>
        <w:rPr>
          <w:bCs/>
          <w:iCs/>
          <w:sz w:val="24"/>
          <w:szCs w:val="24"/>
        </w:rPr>
      </w:pPr>
      <w:r>
        <w:rPr>
          <w:bCs/>
          <w:iCs/>
          <w:sz w:val="24"/>
          <w:szCs w:val="24"/>
        </w:rPr>
        <w:t>Предложения Участника</w:t>
      </w:r>
      <w:r w:rsidR="00B402CB" w:rsidRPr="0038131C">
        <w:rPr>
          <w:bCs/>
          <w:iCs/>
          <w:sz w:val="24"/>
          <w:szCs w:val="24"/>
        </w:rPr>
        <w:t xml:space="preserve"> должны быть оформлены в соответствии с Фо</w:t>
      </w:r>
      <w:r w:rsidR="00814E59">
        <w:rPr>
          <w:bCs/>
          <w:iCs/>
          <w:sz w:val="24"/>
          <w:szCs w:val="24"/>
        </w:rPr>
        <w:t>рмами, приведенными в разделе 4;</w:t>
      </w:r>
    </w:p>
    <w:p w:rsidR="005E5028" w:rsidRPr="0038131C" w:rsidRDefault="005E5028" w:rsidP="00B13AC4">
      <w:pPr>
        <w:pStyle w:val="af2"/>
        <w:numPr>
          <w:ilvl w:val="0"/>
          <w:numId w:val="23"/>
        </w:numPr>
        <w:tabs>
          <w:tab w:val="num" w:pos="0"/>
        </w:tabs>
        <w:spacing w:line="240" w:lineRule="auto"/>
        <w:ind w:left="-142" w:firstLine="502"/>
        <w:rPr>
          <w:bCs/>
          <w:iCs/>
          <w:sz w:val="24"/>
          <w:szCs w:val="24"/>
        </w:rPr>
      </w:pPr>
      <w:r w:rsidRPr="0038131C">
        <w:rPr>
          <w:bCs/>
          <w:iCs/>
          <w:sz w:val="24"/>
          <w:szCs w:val="24"/>
        </w:rPr>
        <w:t>Техническое задание содержит услови</w:t>
      </w:r>
      <w:r w:rsidR="00814E59">
        <w:rPr>
          <w:bCs/>
          <w:iCs/>
          <w:sz w:val="24"/>
          <w:szCs w:val="24"/>
        </w:rPr>
        <w:t xml:space="preserve">я, критичные для </w:t>
      </w:r>
      <w:proofErr w:type="gramStart"/>
      <w:r w:rsidR="00814E59">
        <w:rPr>
          <w:bCs/>
          <w:iCs/>
          <w:sz w:val="24"/>
          <w:szCs w:val="24"/>
        </w:rPr>
        <w:t>данной</w:t>
      </w:r>
      <w:proofErr w:type="gramEnd"/>
      <w:r w:rsidR="00814E59">
        <w:rPr>
          <w:bCs/>
          <w:iCs/>
          <w:sz w:val="24"/>
          <w:szCs w:val="24"/>
        </w:rPr>
        <w:t xml:space="preserve"> Закупки;</w:t>
      </w:r>
    </w:p>
    <w:p w:rsidR="005E5028" w:rsidRPr="005E5028" w:rsidRDefault="00871B10" w:rsidP="00B13AC4">
      <w:pPr>
        <w:pStyle w:val="af2"/>
        <w:numPr>
          <w:ilvl w:val="0"/>
          <w:numId w:val="23"/>
        </w:numPr>
        <w:tabs>
          <w:tab w:val="num" w:pos="0"/>
        </w:tabs>
        <w:spacing w:line="240" w:lineRule="auto"/>
        <w:ind w:left="-142" w:firstLine="502"/>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B13AC4">
      <w:pPr>
        <w:pStyle w:val="af2"/>
        <w:numPr>
          <w:ilvl w:val="0"/>
          <w:numId w:val="23"/>
        </w:numPr>
        <w:tabs>
          <w:tab w:val="num" w:pos="0"/>
        </w:tabs>
        <w:spacing w:line="240" w:lineRule="auto"/>
        <w:ind w:left="-142" w:firstLine="502"/>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8B09B7" w:rsidRDefault="000A2B44" w:rsidP="00B13AC4">
      <w:pPr>
        <w:pStyle w:val="af2"/>
        <w:numPr>
          <w:ilvl w:val="0"/>
          <w:numId w:val="23"/>
        </w:numPr>
        <w:spacing w:line="240" w:lineRule="auto"/>
        <w:ind w:left="-142" w:firstLine="502"/>
        <w:rPr>
          <w:bCs/>
          <w:iCs/>
          <w:sz w:val="24"/>
          <w:szCs w:val="24"/>
        </w:rPr>
      </w:pPr>
      <w:r w:rsidRPr="00871B10">
        <w:rPr>
          <w:bCs/>
          <w:iCs/>
          <w:sz w:val="24"/>
          <w:szCs w:val="24"/>
        </w:rPr>
        <w:t>Участник обязан соблюдать требования инструкций по организации и безопасному проведению Работ на территории Заказчика</w:t>
      </w:r>
      <w:r w:rsidR="00814E59" w:rsidRPr="00871B10">
        <w:rPr>
          <w:bCs/>
          <w:iCs/>
          <w:sz w:val="24"/>
          <w:szCs w:val="24"/>
        </w:rPr>
        <w:t>;</w:t>
      </w:r>
      <w:r w:rsidR="00871B10" w:rsidRPr="00871B10">
        <w:rPr>
          <w:bCs/>
          <w:iCs/>
          <w:sz w:val="24"/>
          <w:szCs w:val="24"/>
        </w:rPr>
        <w:t xml:space="preserve"> </w:t>
      </w:r>
    </w:p>
    <w:p w:rsidR="00871B10" w:rsidRPr="00871B10" w:rsidRDefault="00871B10" w:rsidP="00B13AC4">
      <w:pPr>
        <w:pStyle w:val="af2"/>
        <w:numPr>
          <w:ilvl w:val="0"/>
          <w:numId w:val="23"/>
        </w:numPr>
        <w:spacing w:line="240" w:lineRule="auto"/>
        <w:ind w:left="-142" w:firstLine="502"/>
        <w:rPr>
          <w:bCs/>
          <w:iCs/>
          <w:sz w:val="24"/>
          <w:szCs w:val="24"/>
        </w:rPr>
      </w:pPr>
      <w:r>
        <w:rPr>
          <w:bCs/>
          <w:iCs/>
          <w:sz w:val="24"/>
          <w:szCs w:val="24"/>
        </w:rPr>
        <w:t>Участник соблюдает установленное время для проведения работ с Заказчиком;</w:t>
      </w:r>
    </w:p>
    <w:p w:rsidR="000A2B44" w:rsidRDefault="00035066" w:rsidP="00B13AC4">
      <w:pPr>
        <w:pStyle w:val="af2"/>
        <w:numPr>
          <w:ilvl w:val="0"/>
          <w:numId w:val="23"/>
        </w:numPr>
        <w:ind w:left="-142" w:firstLine="502"/>
        <w:rPr>
          <w:bCs/>
          <w:iCs/>
          <w:sz w:val="24"/>
          <w:szCs w:val="24"/>
        </w:rPr>
      </w:pPr>
      <w:r>
        <w:rPr>
          <w:bCs/>
          <w:iCs/>
          <w:sz w:val="24"/>
          <w:szCs w:val="24"/>
        </w:rPr>
        <w:t>Участник обязан о</w:t>
      </w:r>
      <w:r w:rsidR="000A2B44" w:rsidRPr="000A2B44">
        <w:rPr>
          <w:bCs/>
          <w:iCs/>
          <w:sz w:val="24"/>
          <w:szCs w:val="24"/>
        </w:rPr>
        <w:t>существлять производство Работ в полном соответствии с требованиями действующего законодательства РФ, иных нормативно-правовых актов, в том числе, в соответствии с действующими строительными нормами и правилами, ГОСТ, ТУ, нормами технической безопасности, санитарно-гигиеническими и экологическими нормами и правилами;</w:t>
      </w:r>
    </w:p>
    <w:p w:rsidR="00035066" w:rsidRPr="000A2B44" w:rsidRDefault="00035066" w:rsidP="00B13AC4">
      <w:pPr>
        <w:pStyle w:val="af2"/>
        <w:numPr>
          <w:ilvl w:val="0"/>
          <w:numId w:val="23"/>
        </w:numPr>
        <w:ind w:left="-142" w:firstLine="502"/>
        <w:rPr>
          <w:bCs/>
          <w:iCs/>
          <w:sz w:val="24"/>
          <w:szCs w:val="24"/>
        </w:rPr>
      </w:pPr>
      <w:r>
        <w:rPr>
          <w:bCs/>
          <w:iCs/>
          <w:sz w:val="24"/>
          <w:szCs w:val="24"/>
        </w:rPr>
        <w:t>Участник</w:t>
      </w:r>
      <w:r w:rsidRPr="00035066">
        <w:rPr>
          <w:bCs/>
          <w:iCs/>
          <w:sz w:val="24"/>
          <w:szCs w:val="24"/>
        </w:rPr>
        <w:t xml:space="preserve"> несет ответственность за то, чтобы </w:t>
      </w:r>
      <w:r w:rsidR="000149D6">
        <w:rPr>
          <w:bCs/>
          <w:iCs/>
          <w:sz w:val="24"/>
          <w:szCs w:val="24"/>
        </w:rPr>
        <w:t xml:space="preserve">на </w:t>
      </w:r>
      <w:r w:rsidRPr="00035066">
        <w:rPr>
          <w:bCs/>
          <w:iCs/>
          <w:sz w:val="24"/>
          <w:szCs w:val="24"/>
        </w:rPr>
        <w:t>все оборудование</w:t>
      </w:r>
      <w:r>
        <w:rPr>
          <w:bCs/>
          <w:iCs/>
          <w:sz w:val="24"/>
          <w:szCs w:val="24"/>
        </w:rPr>
        <w:t xml:space="preserve"> и </w:t>
      </w:r>
      <w:r w:rsidR="000149D6">
        <w:rPr>
          <w:bCs/>
          <w:iCs/>
          <w:sz w:val="24"/>
          <w:szCs w:val="24"/>
        </w:rPr>
        <w:t>отделочные</w:t>
      </w:r>
      <w:r>
        <w:rPr>
          <w:bCs/>
          <w:iCs/>
          <w:sz w:val="24"/>
          <w:szCs w:val="24"/>
        </w:rPr>
        <w:t xml:space="preserve"> материалы</w:t>
      </w:r>
      <w:r w:rsidR="000149D6">
        <w:rPr>
          <w:bCs/>
          <w:iCs/>
          <w:sz w:val="24"/>
          <w:szCs w:val="24"/>
        </w:rPr>
        <w:t xml:space="preserve"> (в </w:t>
      </w:r>
      <w:proofErr w:type="spellStart"/>
      <w:r w:rsidR="000149D6">
        <w:rPr>
          <w:bCs/>
          <w:iCs/>
          <w:sz w:val="24"/>
          <w:szCs w:val="24"/>
        </w:rPr>
        <w:t>т.ч</w:t>
      </w:r>
      <w:proofErr w:type="spellEnd"/>
      <w:r w:rsidR="000149D6">
        <w:rPr>
          <w:bCs/>
          <w:iCs/>
          <w:sz w:val="24"/>
          <w:szCs w:val="24"/>
        </w:rPr>
        <w:t>. строительные)</w:t>
      </w:r>
      <w:r w:rsidRPr="00035066">
        <w:rPr>
          <w:bCs/>
          <w:iCs/>
          <w:sz w:val="24"/>
          <w:szCs w:val="24"/>
        </w:rPr>
        <w:t>, используем</w:t>
      </w:r>
      <w:r w:rsidR="000149D6">
        <w:rPr>
          <w:bCs/>
          <w:iCs/>
          <w:sz w:val="24"/>
          <w:szCs w:val="24"/>
        </w:rPr>
        <w:t>ы</w:t>
      </w:r>
      <w:r w:rsidRPr="00035066">
        <w:rPr>
          <w:bCs/>
          <w:iCs/>
          <w:sz w:val="24"/>
          <w:szCs w:val="24"/>
        </w:rPr>
        <w:t xml:space="preserve">е на рабочих площадках </w:t>
      </w:r>
      <w:r>
        <w:rPr>
          <w:bCs/>
          <w:iCs/>
          <w:sz w:val="24"/>
          <w:szCs w:val="24"/>
        </w:rPr>
        <w:t>Заказчика</w:t>
      </w:r>
      <w:r w:rsidRPr="00035066">
        <w:rPr>
          <w:bCs/>
          <w:iCs/>
          <w:sz w:val="24"/>
          <w:szCs w:val="24"/>
        </w:rPr>
        <w:t xml:space="preserve">, имели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w:t>
      </w:r>
      <w:r w:rsidR="00E33868">
        <w:rPr>
          <w:bCs/>
          <w:iCs/>
          <w:sz w:val="24"/>
          <w:szCs w:val="24"/>
        </w:rPr>
        <w:t>Заказчика по первому требованию;</w:t>
      </w:r>
    </w:p>
    <w:p w:rsidR="000149D6" w:rsidRDefault="000149D6" w:rsidP="00B13AC4">
      <w:pPr>
        <w:pStyle w:val="af2"/>
        <w:numPr>
          <w:ilvl w:val="0"/>
          <w:numId w:val="23"/>
        </w:numPr>
        <w:spacing w:line="240" w:lineRule="auto"/>
        <w:ind w:left="-142" w:firstLine="502"/>
        <w:rPr>
          <w:bCs/>
          <w:iCs/>
          <w:sz w:val="24"/>
          <w:szCs w:val="24"/>
        </w:rPr>
      </w:pPr>
      <w:r>
        <w:rPr>
          <w:bCs/>
          <w:iCs/>
          <w:sz w:val="24"/>
          <w:szCs w:val="24"/>
        </w:rPr>
        <w:t xml:space="preserve">Гарантийный срок на выполненные </w:t>
      </w:r>
      <w:r w:rsidRPr="000149D6">
        <w:rPr>
          <w:bCs/>
          <w:iCs/>
          <w:sz w:val="24"/>
          <w:szCs w:val="24"/>
        </w:rPr>
        <w:t>работ</w:t>
      </w:r>
      <w:r>
        <w:rPr>
          <w:bCs/>
          <w:iCs/>
          <w:sz w:val="24"/>
          <w:szCs w:val="24"/>
        </w:rPr>
        <w:t>ы</w:t>
      </w:r>
      <w:r w:rsidRPr="000149D6">
        <w:rPr>
          <w:bCs/>
          <w:iCs/>
          <w:sz w:val="24"/>
          <w:szCs w:val="24"/>
        </w:rPr>
        <w:t xml:space="preserve"> и применяемые материалы по завершению ремонтно-строительных работ</w:t>
      </w:r>
      <w:r>
        <w:rPr>
          <w:bCs/>
          <w:iCs/>
          <w:sz w:val="24"/>
          <w:szCs w:val="24"/>
        </w:rPr>
        <w:t xml:space="preserve"> </w:t>
      </w:r>
      <w:r w:rsidR="00E33868">
        <w:rPr>
          <w:bCs/>
          <w:iCs/>
          <w:sz w:val="24"/>
          <w:szCs w:val="24"/>
        </w:rPr>
        <w:t>– 1 (один) год;</w:t>
      </w:r>
    </w:p>
    <w:p w:rsidR="00871B10" w:rsidRPr="005E5028" w:rsidRDefault="00871B10" w:rsidP="00B13AC4">
      <w:pPr>
        <w:pStyle w:val="af2"/>
        <w:numPr>
          <w:ilvl w:val="0"/>
          <w:numId w:val="23"/>
        </w:numPr>
        <w:spacing w:line="240" w:lineRule="auto"/>
        <w:ind w:left="-142" w:firstLine="502"/>
        <w:rPr>
          <w:bCs/>
          <w:iCs/>
          <w:sz w:val="24"/>
          <w:szCs w:val="24"/>
        </w:rPr>
      </w:pPr>
      <w:r>
        <w:rPr>
          <w:bCs/>
          <w:iCs/>
          <w:sz w:val="24"/>
          <w:szCs w:val="24"/>
        </w:rPr>
        <w:t>Участник</w:t>
      </w:r>
      <w:r w:rsidRPr="00871B10">
        <w:rPr>
          <w:bCs/>
          <w:iCs/>
          <w:sz w:val="24"/>
          <w:szCs w:val="24"/>
        </w:rPr>
        <w:t xml:space="preserve"> устанав</w:t>
      </w:r>
      <w:r>
        <w:rPr>
          <w:bCs/>
          <w:iCs/>
          <w:sz w:val="24"/>
          <w:szCs w:val="24"/>
        </w:rPr>
        <w:t>ливает Гарантийный срок на оборудование</w:t>
      </w:r>
      <w:r w:rsidRPr="00871B10">
        <w:rPr>
          <w:bCs/>
          <w:iCs/>
          <w:sz w:val="24"/>
          <w:szCs w:val="24"/>
        </w:rPr>
        <w:t xml:space="preserve"> и гарантирует сохранение эксплуатационных качеств в течение всего Гарантийного срока при соблюд</w:t>
      </w:r>
      <w:r w:rsidR="00E33868">
        <w:rPr>
          <w:bCs/>
          <w:iCs/>
          <w:sz w:val="24"/>
          <w:szCs w:val="24"/>
        </w:rPr>
        <w:t>ении инструкции по эксплуатации;</w:t>
      </w:r>
    </w:p>
    <w:p w:rsidR="00E61DF3" w:rsidRPr="00BA08E8" w:rsidRDefault="00E61DF3" w:rsidP="00B13AC4">
      <w:pPr>
        <w:pStyle w:val="20"/>
        <w:numPr>
          <w:ilvl w:val="1"/>
          <w:numId w:val="20"/>
        </w:numPr>
        <w:spacing w:before="0"/>
        <w:ind w:left="-142" w:firstLine="502"/>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B13AC4" w:rsidRDefault="00B13AC4" w:rsidP="00B13AC4">
      <w:pPr>
        <w:numPr>
          <w:ilvl w:val="0"/>
          <w:numId w:val="14"/>
        </w:numPr>
        <w:spacing w:line="240" w:lineRule="auto"/>
        <w:ind w:left="-142" w:firstLine="502"/>
        <w:jc w:val="left"/>
        <w:rPr>
          <w:sz w:val="24"/>
          <w:szCs w:val="24"/>
        </w:rPr>
      </w:pPr>
      <w:r>
        <w:rPr>
          <w:sz w:val="24"/>
          <w:szCs w:val="24"/>
        </w:rPr>
        <w:t xml:space="preserve">Участник должен предложить свой график выполнения работ, сроком менее 60 дней. Сроки выполнения работ не должны влиять на стоимость и качество строительно-монтажных работ.  </w:t>
      </w:r>
    </w:p>
    <w:p w:rsidR="00035066" w:rsidRPr="00035066" w:rsidRDefault="00035066" w:rsidP="00B13AC4">
      <w:pPr>
        <w:numPr>
          <w:ilvl w:val="0"/>
          <w:numId w:val="14"/>
        </w:numPr>
        <w:spacing w:line="240" w:lineRule="auto"/>
        <w:ind w:left="-142" w:firstLine="502"/>
        <w:jc w:val="left"/>
        <w:rPr>
          <w:sz w:val="24"/>
          <w:szCs w:val="24"/>
        </w:rPr>
      </w:pPr>
      <w:r w:rsidRPr="00035066">
        <w:rPr>
          <w:sz w:val="24"/>
          <w:szCs w:val="24"/>
        </w:rPr>
        <w:t>Участник обязан своими силами и за свой счет, не нарушая конечной даты сдачи выполненных работ,  произвести устранение допущенных по его вине недостатков в выполненных Работах;</w:t>
      </w:r>
    </w:p>
    <w:p w:rsidR="005E5028" w:rsidRDefault="00871B10" w:rsidP="00B13AC4">
      <w:pPr>
        <w:numPr>
          <w:ilvl w:val="0"/>
          <w:numId w:val="14"/>
        </w:numPr>
        <w:spacing w:line="240" w:lineRule="auto"/>
        <w:ind w:left="-142" w:firstLine="502"/>
        <w:jc w:val="left"/>
        <w:rPr>
          <w:sz w:val="24"/>
          <w:szCs w:val="24"/>
        </w:rPr>
      </w:pPr>
      <w:r>
        <w:rPr>
          <w:sz w:val="24"/>
          <w:szCs w:val="24"/>
        </w:rPr>
        <w:t xml:space="preserve">Безналичный расчет, </w:t>
      </w:r>
      <w:r w:rsidR="00035066">
        <w:rPr>
          <w:sz w:val="24"/>
          <w:szCs w:val="24"/>
        </w:rPr>
        <w:t xml:space="preserve">не ранее </w:t>
      </w:r>
      <w:r>
        <w:rPr>
          <w:sz w:val="24"/>
          <w:szCs w:val="24"/>
        </w:rPr>
        <w:t>30 (тридцать) календарных дней</w:t>
      </w:r>
      <w:r w:rsidR="005E5028" w:rsidRPr="005E5028">
        <w:rPr>
          <w:sz w:val="24"/>
          <w:szCs w:val="24"/>
        </w:rPr>
        <w:t xml:space="preserve"> на основании счета, счета-фактуры</w:t>
      </w:r>
      <w:r>
        <w:rPr>
          <w:sz w:val="24"/>
          <w:szCs w:val="24"/>
        </w:rPr>
        <w:t xml:space="preserve"> и</w:t>
      </w:r>
      <w:r w:rsidR="000630A5">
        <w:rPr>
          <w:sz w:val="24"/>
          <w:szCs w:val="24"/>
        </w:rPr>
        <w:t xml:space="preserve"> после</w:t>
      </w:r>
      <w:r>
        <w:rPr>
          <w:sz w:val="24"/>
          <w:szCs w:val="24"/>
        </w:rPr>
        <w:t xml:space="preserve"> подписанного Акта выполненных работ;</w:t>
      </w:r>
    </w:p>
    <w:p w:rsidR="003A54CC" w:rsidRDefault="003A54CC" w:rsidP="00B13AC4">
      <w:pPr>
        <w:numPr>
          <w:ilvl w:val="0"/>
          <w:numId w:val="15"/>
        </w:numPr>
        <w:spacing w:line="240" w:lineRule="auto"/>
        <w:ind w:left="-142" w:firstLine="502"/>
        <w:jc w:val="left"/>
        <w:rPr>
          <w:sz w:val="24"/>
          <w:szCs w:val="24"/>
        </w:rPr>
      </w:pPr>
      <w:r>
        <w:rPr>
          <w:sz w:val="24"/>
          <w:szCs w:val="24"/>
        </w:rPr>
        <w:t>В</w:t>
      </w:r>
      <w:r w:rsidRPr="003A54CC">
        <w:rPr>
          <w:sz w:val="24"/>
          <w:szCs w:val="24"/>
        </w:rPr>
        <w:t xml:space="preserve"> коммерческом предложении,</w:t>
      </w:r>
      <w:r>
        <w:rPr>
          <w:sz w:val="24"/>
          <w:szCs w:val="24"/>
        </w:rPr>
        <w:t xml:space="preserve"> указать </w:t>
      </w:r>
      <w:r w:rsidR="00871B10">
        <w:rPr>
          <w:sz w:val="24"/>
          <w:szCs w:val="24"/>
        </w:rPr>
        <w:t xml:space="preserve">стоимость </w:t>
      </w:r>
      <w:r w:rsidRPr="003A54CC">
        <w:rPr>
          <w:sz w:val="24"/>
          <w:szCs w:val="24"/>
        </w:rPr>
        <w:t xml:space="preserve"> ремонтн</w:t>
      </w:r>
      <w:r w:rsidR="00871B10">
        <w:rPr>
          <w:sz w:val="24"/>
          <w:szCs w:val="24"/>
        </w:rPr>
        <w:t>о-строительных</w:t>
      </w:r>
      <w:r w:rsidRPr="003A54CC">
        <w:rPr>
          <w:sz w:val="24"/>
          <w:szCs w:val="24"/>
        </w:rPr>
        <w:t xml:space="preserve"> работ </w:t>
      </w:r>
      <w:r w:rsidR="00871B10">
        <w:rPr>
          <w:sz w:val="24"/>
          <w:szCs w:val="24"/>
        </w:rPr>
        <w:t xml:space="preserve">и </w:t>
      </w:r>
      <w:r w:rsidR="005C2BE6" w:rsidRPr="005C2BE6">
        <w:rPr>
          <w:sz w:val="24"/>
          <w:szCs w:val="24"/>
        </w:rPr>
        <w:t xml:space="preserve">материально-технических ресурсов </w:t>
      </w:r>
      <w:r w:rsidR="005C2BE6">
        <w:rPr>
          <w:sz w:val="24"/>
          <w:szCs w:val="24"/>
        </w:rPr>
        <w:t>(Форма №2</w:t>
      </w:r>
      <w:r w:rsidR="00AB66A0">
        <w:rPr>
          <w:sz w:val="24"/>
          <w:szCs w:val="24"/>
        </w:rPr>
        <w:t>);</w:t>
      </w:r>
    </w:p>
    <w:p w:rsidR="005E5028" w:rsidRDefault="005E5028" w:rsidP="00B13AC4">
      <w:pPr>
        <w:numPr>
          <w:ilvl w:val="0"/>
          <w:numId w:val="15"/>
        </w:numPr>
        <w:spacing w:line="240" w:lineRule="auto"/>
        <w:ind w:left="-142" w:firstLine="502"/>
        <w:jc w:val="left"/>
        <w:rPr>
          <w:sz w:val="24"/>
          <w:szCs w:val="24"/>
        </w:rPr>
      </w:pPr>
      <w:r w:rsidRPr="005E5028">
        <w:rPr>
          <w:sz w:val="24"/>
          <w:szCs w:val="24"/>
        </w:rPr>
        <w:t>Цена коммерческого предложения Участника должна включать все расходы, связанные с оказанием услуг по предмету запроса предложений, включая все налоги, сборы и другие обязательные платежи, а также сметный расчет по проекту, условий оплаты и иные сведения, относящиеся к коммерчес</w:t>
      </w:r>
      <w:r w:rsidR="00E33868">
        <w:rPr>
          <w:sz w:val="24"/>
          <w:szCs w:val="24"/>
        </w:rPr>
        <w:t>ким условиям реализации проекта;</w:t>
      </w:r>
    </w:p>
    <w:p w:rsidR="00E61DF3" w:rsidRPr="00BA08E8" w:rsidRDefault="00E61DF3" w:rsidP="00E61DF3">
      <w:pPr>
        <w:tabs>
          <w:tab w:val="num" w:pos="0"/>
        </w:tabs>
        <w:spacing w:line="240" w:lineRule="auto"/>
        <w:ind w:firstLine="0"/>
        <w:rPr>
          <w:sz w:val="24"/>
          <w:szCs w:val="24"/>
        </w:rPr>
      </w:pPr>
      <w:bookmarkStart w:id="29" w:name="_Toc189545073"/>
      <w:r w:rsidRPr="00BA08E8">
        <w:rPr>
          <w:sz w:val="24"/>
          <w:szCs w:val="24"/>
        </w:rPr>
        <w:t>Предложения</w:t>
      </w:r>
      <w:r w:rsidRPr="00BA08E8">
        <w:rPr>
          <w:b/>
          <w:sz w:val="24"/>
          <w:szCs w:val="24"/>
        </w:rPr>
        <w:t xml:space="preserve"> </w:t>
      </w:r>
      <w:r w:rsidRPr="00BA08E8">
        <w:rPr>
          <w:sz w:val="24"/>
          <w:szCs w:val="24"/>
        </w:rPr>
        <w:t>Участников должны быть оформлены в соответствии с Формами, приведенными в разделе 4 настоящей документации.</w:t>
      </w:r>
    </w:p>
    <w:p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bookmarkEnd w:id="29"/>
      <w:r w:rsidRPr="00BA08E8">
        <w:rPr>
          <w:rFonts w:ascii="Times New Roman" w:hAnsi="Times New Roman"/>
          <w:sz w:val="24"/>
          <w:szCs w:val="24"/>
        </w:rPr>
        <w:lastRenderedPageBreak/>
        <w:t>Требования к Участникам и документы, подлежащие предоставлению</w:t>
      </w:r>
      <w:bookmarkEnd w:id="30"/>
    </w:p>
    <w:p w:rsidR="00E61DF3" w:rsidRPr="00980C05" w:rsidRDefault="00E61DF3" w:rsidP="00980C05">
      <w:pPr>
        <w:pStyle w:val="20"/>
        <w:numPr>
          <w:ilvl w:val="1"/>
          <w:numId w:val="20"/>
        </w:numPr>
        <w:spacing w:before="0"/>
        <w:ind w:left="0" w:firstLine="0"/>
        <w:jc w:val="both"/>
        <w:rPr>
          <w:rFonts w:ascii="Times New Roman" w:hAnsi="Times New Roman"/>
          <w:sz w:val="24"/>
          <w:szCs w:val="24"/>
        </w:rPr>
      </w:pPr>
      <w:bookmarkStart w:id="37" w:name="_Toc251847615"/>
      <w:bookmarkStart w:id="38" w:name="_Ref93088240"/>
      <w:bookmarkStart w:id="39" w:name="_Toc189545078"/>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 xml:space="preserve"> 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DD07C4">
      <w:pPr>
        <w:pStyle w:val="af2"/>
        <w:numPr>
          <w:ilvl w:val="0"/>
          <w:numId w:val="24"/>
        </w:numPr>
        <w:spacing w:line="240" w:lineRule="auto"/>
        <w:rPr>
          <w:sz w:val="24"/>
          <w:szCs w:val="24"/>
        </w:rPr>
      </w:pPr>
      <w:r>
        <w:rPr>
          <w:sz w:val="24"/>
          <w:szCs w:val="24"/>
        </w:rPr>
        <w:t>Д</w:t>
      </w:r>
      <w:r w:rsidRPr="00110E47">
        <w:rPr>
          <w:sz w:val="24"/>
          <w:szCs w:val="24"/>
        </w:rPr>
        <w:t xml:space="preserve">олжен работать на Российском рынке не менее </w:t>
      </w:r>
      <w:r w:rsidR="001E0E41">
        <w:rPr>
          <w:sz w:val="24"/>
          <w:szCs w:val="24"/>
        </w:rPr>
        <w:t xml:space="preserve">трёх </w:t>
      </w:r>
      <w:bookmarkStart w:id="40" w:name="_GoBack"/>
      <w:bookmarkEnd w:id="40"/>
      <w:r w:rsidRPr="00110E47">
        <w:rPr>
          <w:sz w:val="24"/>
          <w:szCs w:val="24"/>
        </w:rPr>
        <w:t xml:space="preserve">лет и  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xml:space="preserve">», в том числе </w:t>
      </w:r>
      <w:proofErr w:type="gramStart"/>
      <w:r w:rsidRPr="00110E47">
        <w:rPr>
          <w:sz w:val="24"/>
          <w:szCs w:val="24"/>
        </w:rPr>
        <w:t>фактов задержки поставок товаров/выполнения работ/предоставления услуг</w:t>
      </w:r>
      <w:proofErr w:type="gramEnd"/>
      <w:r w:rsidRPr="00110E47">
        <w:rPr>
          <w:sz w:val="24"/>
          <w:szCs w:val="24"/>
        </w:rPr>
        <w:t xml:space="preserve"> в течен</w:t>
      </w:r>
      <w:r w:rsidR="00E0476E">
        <w:rPr>
          <w:sz w:val="24"/>
          <w:szCs w:val="24"/>
        </w:rPr>
        <w:t>ие последнего календарного года;</w:t>
      </w:r>
    </w:p>
    <w:p w:rsidR="00DD07C4" w:rsidRDefault="00DD07C4" w:rsidP="00DD07C4">
      <w:pPr>
        <w:pStyle w:val="af2"/>
        <w:numPr>
          <w:ilvl w:val="0"/>
          <w:numId w:val="24"/>
        </w:numPr>
        <w:spacing w:line="240" w:lineRule="auto"/>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DD07C4">
      <w:pPr>
        <w:pStyle w:val="af2"/>
        <w:numPr>
          <w:ilvl w:val="0"/>
          <w:numId w:val="24"/>
        </w:numPr>
        <w:spacing w:line="240" w:lineRule="auto"/>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110E47" w:rsidRDefault="00DD07C4" w:rsidP="00110E47">
      <w:pPr>
        <w:pStyle w:val="af2"/>
        <w:numPr>
          <w:ilvl w:val="0"/>
          <w:numId w:val="24"/>
        </w:numPr>
        <w:spacing w:line="240" w:lineRule="auto"/>
        <w:rPr>
          <w:sz w:val="24"/>
          <w:szCs w:val="24"/>
        </w:rPr>
      </w:pPr>
      <w:r>
        <w:rPr>
          <w:sz w:val="24"/>
          <w:szCs w:val="24"/>
        </w:rPr>
        <w:t>Н</w:t>
      </w:r>
      <w:r w:rsidR="00110E47" w:rsidRPr="004B3273">
        <w:rPr>
          <w:sz w:val="24"/>
          <w:szCs w:val="24"/>
        </w:rPr>
        <w:t>е должен оказывать влияние на деятельность Заказчика, Организаторов, а также со</w:t>
      </w:r>
      <w:r w:rsidR="00110E47">
        <w:rPr>
          <w:sz w:val="24"/>
          <w:szCs w:val="24"/>
        </w:rPr>
        <w:t>трудников и аффилированных лиц;</w:t>
      </w:r>
    </w:p>
    <w:p w:rsidR="00E61DF3" w:rsidRDefault="00DD07C4" w:rsidP="00110E47">
      <w:pPr>
        <w:pStyle w:val="af2"/>
        <w:numPr>
          <w:ilvl w:val="0"/>
          <w:numId w:val="24"/>
        </w:numPr>
        <w:spacing w:line="240" w:lineRule="auto"/>
        <w:rPr>
          <w:sz w:val="24"/>
          <w:szCs w:val="24"/>
        </w:rPr>
      </w:pPr>
      <w:r>
        <w:rPr>
          <w:sz w:val="24"/>
          <w:szCs w:val="24"/>
        </w:rPr>
        <w:t xml:space="preserve">Должен </w:t>
      </w:r>
      <w:r w:rsidR="00E61DF3" w:rsidRPr="00110E47">
        <w:rPr>
          <w:sz w:val="24"/>
          <w:szCs w:val="24"/>
        </w:rPr>
        <w:t xml:space="preserve">обладать опытом выполнения аналогичных договоров - не менее </w:t>
      </w:r>
      <w:r w:rsidR="0099193F">
        <w:rPr>
          <w:sz w:val="24"/>
          <w:szCs w:val="24"/>
        </w:rPr>
        <w:t>3</w:t>
      </w:r>
      <w:r w:rsidR="00110E47" w:rsidRPr="00110E47">
        <w:rPr>
          <w:sz w:val="24"/>
          <w:szCs w:val="24"/>
        </w:rPr>
        <w:t xml:space="preserve"> лет</w:t>
      </w:r>
      <w:r w:rsidR="00E61DF3" w:rsidRPr="00110E47">
        <w:rPr>
          <w:sz w:val="24"/>
          <w:szCs w:val="24"/>
        </w:rPr>
        <w:t>;</w:t>
      </w:r>
    </w:p>
    <w:p w:rsidR="00FA72BA" w:rsidRDefault="00FA72BA" w:rsidP="00110E47">
      <w:pPr>
        <w:pStyle w:val="af2"/>
        <w:numPr>
          <w:ilvl w:val="0"/>
          <w:numId w:val="24"/>
        </w:numPr>
        <w:spacing w:line="240" w:lineRule="auto"/>
        <w:rPr>
          <w:sz w:val="24"/>
          <w:szCs w:val="24"/>
        </w:rPr>
      </w:pPr>
      <w:r>
        <w:rPr>
          <w:sz w:val="24"/>
          <w:szCs w:val="24"/>
        </w:rPr>
        <w:t xml:space="preserve">Опыт </w:t>
      </w:r>
      <w:r w:rsidRPr="00110E47">
        <w:rPr>
          <w:sz w:val="24"/>
          <w:szCs w:val="24"/>
        </w:rPr>
        <w:t>выполнения аналогичных договоров</w:t>
      </w:r>
      <w:r>
        <w:rPr>
          <w:sz w:val="24"/>
          <w:szCs w:val="24"/>
        </w:rPr>
        <w:t xml:space="preserve"> с известными гостиничными</w:t>
      </w:r>
      <w:r w:rsidR="0016539B">
        <w:rPr>
          <w:sz w:val="24"/>
          <w:szCs w:val="24"/>
        </w:rPr>
        <w:t xml:space="preserve"> брендами на отечественном рынке,</w:t>
      </w:r>
      <w:r>
        <w:rPr>
          <w:sz w:val="24"/>
          <w:szCs w:val="24"/>
        </w:rPr>
        <w:t xml:space="preserve"> </w:t>
      </w:r>
      <w:r w:rsidR="0016539B">
        <w:rPr>
          <w:sz w:val="24"/>
          <w:szCs w:val="24"/>
        </w:rPr>
        <w:t>желателен;</w:t>
      </w:r>
    </w:p>
    <w:p w:rsidR="00110E47" w:rsidRDefault="00110E47" w:rsidP="00110E47">
      <w:pPr>
        <w:pStyle w:val="af2"/>
        <w:numPr>
          <w:ilvl w:val="0"/>
          <w:numId w:val="24"/>
        </w:numPr>
        <w:rPr>
          <w:sz w:val="24"/>
          <w:szCs w:val="24"/>
        </w:rPr>
      </w:pPr>
      <w:r w:rsidRPr="00110E47">
        <w:rPr>
          <w:sz w:val="24"/>
          <w:szCs w:val="24"/>
        </w:rPr>
        <w:t>Предоставление образцов для тестирования продукции  по адресу: г. Москва, пр. Мира, д. 150;</w:t>
      </w:r>
    </w:p>
    <w:p w:rsidR="00DD07C4" w:rsidRPr="00476D30" w:rsidRDefault="001D4801" w:rsidP="00DD07C4">
      <w:pPr>
        <w:pStyle w:val="24"/>
        <w:keepNext w:val="0"/>
        <w:numPr>
          <w:ilvl w:val="0"/>
          <w:numId w:val="24"/>
        </w:numPr>
        <w:rPr>
          <w:color w:val="auto"/>
        </w:rPr>
      </w:pPr>
      <w:r>
        <w:rPr>
          <w:color w:val="auto"/>
        </w:rPr>
        <w:t>Должен</w:t>
      </w:r>
      <w:r w:rsidR="00DD07C4" w:rsidRPr="00476D30">
        <w:rPr>
          <w:color w:val="auto"/>
        </w:rPr>
        <w:t xml:space="preserve"> гарантир</w:t>
      </w:r>
      <w:r>
        <w:rPr>
          <w:color w:val="auto"/>
        </w:rPr>
        <w:t>овать</w:t>
      </w:r>
      <w:r w:rsidR="00DD07C4" w:rsidRPr="00476D30">
        <w:rPr>
          <w:color w:val="auto"/>
        </w:rPr>
        <w:t xml:space="preserve">, что качество </w:t>
      </w:r>
      <w:r w:rsidR="00E0476E">
        <w:rPr>
          <w:color w:val="auto"/>
        </w:rPr>
        <w:t xml:space="preserve">поставляемого  оборудования (материалов)  </w:t>
      </w:r>
      <w:r w:rsidR="00DD07C4" w:rsidRPr="00476D30">
        <w:rPr>
          <w:color w:val="auto"/>
        </w:rPr>
        <w:t>соответствует действующим требованиям и нормам, установленным норма</w:t>
      </w:r>
      <w:r w:rsidR="00E0476E">
        <w:rPr>
          <w:color w:val="auto"/>
        </w:rPr>
        <w:t>тивно-технической документацией;</w:t>
      </w:r>
    </w:p>
    <w:p w:rsidR="00DD07C4" w:rsidRPr="00110E47" w:rsidRDefault="00DD07C4" w:rsidP="00110E47">
      <w:pPr>
        <w:pStyle w:val="af2"/>
        <w:numPr>
          <w:ilvl w:val="0"/>
          <w:numId w:val="24"/>
        </w:numPr>
        <w:rPr>
          <w:sz w:val="24"/>
          <w:szCs w:val="24"/>
        </w:rPr>
      </w:pPr>
      <w:r>
        <w:rPr>
          <w:sz w:val="24"/>
          <w:szCs w:val="24"/>
        </w:rPr>
        <w:t xml:space="preserve">Должен соответствовать требованиям, </w:t>
      </w:r>
      <w:r w:rsidR="00E33868">
        <w:rPr>
          <w:sz w:val="24"/>
          <w:szCs w:val="24"/>
        </w:rPr>
        <w:t>указанным в Техническом Задании;</w:t>
      </w:r>
    </w:p>
    <w:p w:rsidR="00E61DF3" w:rsidRPr="00BA08E8" w:rsidRDefault="00E61DF3" w:rsidP="00DD07C4">
      <w:pPr>
        <w:tabs>
          <w:tab w:val="num" w:pos="0"/>
        </w:tabs>
        <w:spacing w:line="240" w:lineRule="auto"/>
        <w:ind w:firstLine="0"/>
        <w:rPr>
          <w:sz w:val="24"/>
          <w:szCs w:val="24"/>
        </w:rPr>
      </w:pPr>
    </w:p>
    <w:p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251847616"/>
      <w:r w:rsidRPr="00BA08E8">
        <w:rPr>
          <w:rFonts w:ascii="Times New Roman" w:hAnsi="Times New Roman"/>
          <w:sz w:val="24"/>
          <w:szCs w:val="24"/>
        </w:rPr>
        <w:t>Требования к документам</w:t>
      </w:r>
      <w:bookmarkEnd w:id="41"/>
      <w:bookmarkEnd w:id="42"/>
      <w:bookmarkEnd w:id="43"/>
      <w:bookmarkEnd w:id="44"/>
      <w:bookmarkEnd w:id="45"/>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BA08E8" w:rsidRDefault="00E61DF3" w:rsidP="002A1B83">
      <w:pPr>
        <w:tabs>
          <w:tab w:val="num" w:pos="0"/>
        </w:tabs>
        <w:spacing w:line="240" w:lineRule="auto"/>
        <w:ind w:firstLine="709"/>
        <w:rPr>
          <w:sz w:val="24"/>
          <w:szCs w:val="24"/>
        </w:rPr>
      </w:pPr>
      <w:r w:rsidRPr="00BA08E8">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5619BE"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 xml:space="preserve">Копию свидетельства </w:t>
      </w:r>
      <w:r w:rsidRPr="005619BE">
        <w:rPr>
          <w:sz w:val="24"/>
          <w:szCs w:val="24"/>
        </w:rPr>
        <w:t>о внесении в единый государственный реестр юридических лиц</w:t>
      </w:r>
      <w:r>
        <w:rPr>
          <w:sz w:val="24"/>
          <w:szCs w:val="24"/>
        </w:rPr>
        <w:t xml:space="preserve"> (ЕГРЮЛ), </w:t>
      </w:r>
      <w:r w:rsidRPr="00BA08E8">
        <w:rPr>
          <w:sz w:val="24"/>
          <w:szCs w:val="24"/>
        </w:rPr>
        <w:t>заверенную подписью уполномоченного лица и печатью организации</w:t>
      </w:r>
      <w:r>
        <w:rPr>
          <w:sz w:val="24"/>
          <w:szCs w:val="24"/>
        </w:rPr>
        <w:t>;</w:t>
      </w:r>
    </w:p>
    <w:p w:rsidR="005619BE" w:rsidRPr="00BA08E8" w:rsidRDefault="005619BE"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Pr>
          <w:sz w:val="24"/>
          <w:szCs w:val="24"/>
        </w:rPr>
        <w:t>В</w:t>
      </w:r>
      <w:r w:rsidRPr="005619BE">
        <w:rPr>
          <w:sz w:val="24"/>
          <w:szCs w:val="24"/>
        </w:rPr>
        <w:t xml:space="preserve">ыписку из ЕГРЮЛ за </w:t>
      </w:r>
      <w:r w:rsidR="00E0476E">
        <w:rPr>
          <w:sz w:val="24"/>
          <w:szCs w:val="24"/>
        </w:rPr>
        <w:t>последние два</w:t>
      </w:r>
      <w:r w:rsidRPr="005619BE">
        <w:rPr>
          <w:sz w:val="24"/>
          <w:szCs w:val="24"/>
        </w:rPr>
        <w:t xml:space="preserve"> месяц</w:t>
      </w:r>
      <w:r>
        <w:rPr>
          <w:sz w:val="24"/>
          <w:szCs w:val="24"/>
        </w:rPr>
        <w:t>;</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w:t>
      </w:r>
      <w:r w:rsidRPr="00BA08E8">
        <w:rPr>
          <w:sz w:val="24"/>
          <w:szCs w:val="24"/>
        </w:rPr>
        <w:lastRenderedPageBreak/>
        <w:t>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справку об оплате уставного капитала, подписанную руководителем и главным бухгалтером организации (по необходимости);</w:t>
      </w:r>
    </w:p>
    <w:p w:rsidR="00E61DF3" w:rsidRPr="00BA08E8"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справку об отсутствии решений органов управления организации или судебных органов о ликвидации или реорганизации организации или ареста ее имущества, подписанную руководителем организации (по необходимости);</w:t>
      </w:r>
    </w:p>
    <w:p w:rsidR="00E61DF3" w:rsidRDefault="00E61DF3"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BA08E8">
        <w:rPr>
          <w:sz w:val="24"/>
          <w:szCs w:val="24"/>
        </w:rPr>
        <w:t xml:space="preserve">справку о выполнении аналогичных по характеру и объему договоров за </w:t>
      </w:r>
      <w:r w:rsidR="00DD07C4">
        <w:rPr>
          <w:sz w:val="24"/>
          <w:szCs w:val="24"/>
        </w:rPr>
        <w:t xml:space="preserve">последние </w:t>
      </w:r>
      <w:r w:rsidR="00E0476E">
        <w:rPr>
          <w:sz w:val="24"/>
          <w:szCs w:val="24"/>
        </w:rPr>
        <w:t>два</w:t>
      </w:r>
      <w:r w:rsidR="00DD07C4">
        <w:rPr>
          <w:sz w:val="24"/>
          <w:szCs w:val="24"/>
        </w:rPr>
        <w:t xml:space="preserve"> года</w:t>
      </w:r>
      <w:r w:rsidRPr="00BA08E8">
        <w:rPr>
          <w:sz w:val="24"/>
          <w:szCs w:val="24"/>
        </w:rPr>
        <w:t>, отзывы заказчиков;</w:t>
      </w:r>
    </w:p>
    <w:p w:rsidR="00116931" w:rsidRDefault="00116931"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упрощенному налогу за 2016 год и за 1-й квартал 2017 года; 2. Если ЮЛ использует ОСНО, необходимо предоставить Декларации по налогу на прибыль за 2016 год, за 1-й квартал 2017 года и Декларации по НДС за 2016</w:t>
      </w:r>
      <w:r w:rsidR="005619BE">
        <w:rPr>
          <w:sz w:val="24"/>
          <w:szCs w:val="24"/>
        </w:rPr>
        <w:t xml:space="preserve"> год, за 1-й квартал 2017 года;</w:t>
      </w:r>
    </w:p>
    <w:p w:rsidR="005619BE" w:rsidRPr="005619BE" w:rsidRDefault="005619BE"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2A1B83" w:rsidRDefault="005619BE" w:rsidP="002A1B83">
      <w:pPr>
        <w:pStyle w:val="aa"/>
        <w:numPr>
          <w:ilvl w:val="0"/>
          <w:numId w:val="17"/>
        </w:numPr>
        <w:tabs>
          <w:tab w:val="clear" w:pos="851"/>
          <w:tab w:val="clear" w:pos="1134"/>
          <w:tab w:val="clear" w:pos="1418"/>
          <w:tab w:val="num" w:pos="0"/>
        </w:tabs>
        <w:spacing w:line="240" w:lineRule="auto"/>
        <w:ind w:left="0" w:firstLine="426"/>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sidR="002A1B83">
        <w:rPr>
          <w:sz w:val="24"/>
          <w:szCs w:val="24"/>
        </w:rPr>
        <w:t xml:space="preserve"> </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82B0E">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682B0E">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682B0E">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Pr="00682B0E" w:rsidRDefault="005619BE" w:rsidP="00682B0E">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DD07C4" w:rsidRDefault="00DD07C4" w:rsidP="00E61DF3">
      <w:pPr>
        <w:tabs>
          <w:tab w:val="num" w:pos="0"/>
        </w:tabs>
        <w:spacing w:line="240" w:lineRule="auto"/>
        <w:ind w:firstLine="0"/>
        <w:rPr>
          <w:sz w:val="24"/>
          <w:szCs w:val="24"/>
        </w:rPr>
      </w:pPr>
    </w:p>
    <w:p w:rsidR="00E61DF3" w:rsidRPr="00BA08E8" w:rsidRDefault="00E61DF3" w:rsidP="002A1B83">
      <w:pPr>
        <w:tabs>
          <w:tab w:val="num" w:pos="0"/>
        </w:tabs>
        <w:spacing w:line="240" w:lineRule="auto"/>
        <w:rPr>
          <w:sz w:val="24"/>
          <w:szCs w:val="24"/>
        </w:rPr>
      </w:pPr>
      <w:r w:rsidRPr="00BA08E8">
        <w:rPr>
          <w:sz w:val="24"/>
          <w:szCs w:val="24"/>
        </w:rPr>
        <w:t>Все указанные документы прилагаются Участником к Предложению.</w:t>
      </w:r>
    </w:p>
    <w:p w:rsidR="00E61DF3" w:rsidRPr="00BA08E8" w:rsidRDefault="00E61DF3" w:rsidP="002A1B83">
      <w:pPr>
        <w:tabs>
          <w:tab w:val="num" w:pos="0"/>
        </w:tabs>
        <w:spacing w:line="240" w:lineRule="auto"/>
        <w:rPr>
          <w:sz w:val="24"/>
          <w:szCs w:val="24"/>
        </w:rPr>
      </w:pPr>
      <w:r w:rsidRPr="00BA08E8">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BA08E8">
        <w:rPr>
          <w:sz w:val="24"/>
          <w:szCs w:val="24"/>
        </w:rPr>
        <w:t>4.1.1. Участник должен подготовить Предложение, включающее:</w:t>
      </w:r>
    </w:p>
    <w:p w:rsidR="00E61DF3" w:rsidRPr="00BA08E8" w:rsidRDefault="00E61DF3"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sidRPr="00BA08E8">
        <w:rPr>
          <w:sz w:val="24"/>
          <w:szCs w:val="24"/>
        </w:rPr>
        <w:lastRenderedPageBreak/>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E61DF3"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sidRPr="00BA08E8">
        <w:rPr>
          <w:sz w:val="24"/>
          <w:szCs w:val="24"/>
        </w:rPr>
        <w:t>Коммерческое предложение по форме и в соответствии с инструкциями, приведенными в настоящей</w:t>
      </w:r>
      <w:r w:rsidR="00814E59">
        <w:rPr>
          <w:sz w:val="24"/>
          <w:szCs w:val="24"/>
        </w:rPr>
        <w:t xml:space="preserve"> Документации (Форма № 2, п.10</w:t>
      </w:r>
      <w:r w:rsidRPr="00BA08E8">
        <w:rPr>
          <w:sz w:val="24"/>
          <w:szCs w:val="24"/>
        </w:rPr>
        <w:t>);</w:t>
      </w:r>
    </w:p>
    <w:p w:rsidR="00814E59" w:rsidRPr="00BA08E8" w:rsidRDefault="00814E59"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Pr>
          <w:sz w:val="24"/>
          <w:szCs w:val="24"/>
        </w:rPr>
        <w:t>3, п.10</w:t>
      </w:r>
      <w:r w:rsidRPr="00BA08E8">
        <w:rPr>
          <w:sz w:val="24"/>
          <w:szCs w:val="24"/>
        </w:rPr>
        <w:t>);</w:t>
      </w:r>
    </w:p>
    <w:p w:rsidR="00E33868" w:rsidRDefault="00E61DF3" w:rsidP="00E33868">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sidRPr="00BA08E8">
        <w:rPr>
          <w:sz w:val="24"/>
          <w:szCs w:val="24"/>
        </w:rPr>
        <w:t xml:space="preserve">Анкету участника по форме и в соответствии с инструкциями, приведенными в настоящей Документации (Форма № </w:t>
      </w:r>
      <w:r w:rsidR="00814E59">
        <w:rPr>
          <w:sz w:val="24"/>
          <w:szCs w:val="24"/>
        </w:rPr>
        <w:t>4</w:t>
      </w:r>
      <w:r w:rsidR="001D4801">
        <w:rPr>
          <w:sz w:val="24"/>
          <w:szCs w:val="24"/>
        </w:rPr>
        <w:t>, п.10.3</w:t>
      </w:r>
      <w:r w:rsidR="000A2B44">
        <w:rPr>
          <w:sz w:val="24"/>
          <w:szCs w:val="24"/>
        </w:rPr>
        <w:t>);</w:t>
      </w:r>
    </w:p>
    <w:p w:rsidR="000A2B44" w:rsidRPr="00E33868" w:rsidRDefault="000A2B44" w:rsidP="00E33868">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sidRPr="00E33868">
        <w:rPr>
          <w:sz w:val="24"/>
          <w:szCs w:val="24"/>
        </w:rPr>
        <w:t>Сведения об опыте выполнения аналогичных Договоров (Форма №</w:t>
      </w:r>
      <w:r w:rsidR="00814E59" w:rsidRPr="00E33868">
        <w:rPr>
          <w:sz w:val="24"/>
          <w:szCs w:val="24"/>
        </w:rPr>
        <w:t>5, п.10);</w:t>
      </w:r>
    </w:p>
    <w:p w:rsidR="00E61DF3" w:rsidRDefault="00E61DF3" w:rsidP="008C67E5">
      <w:pPr>
        <w:pStyle w:val="aa"/>
        <w:numPr>
          <w:ilvl w:val="3"/>
          <w:numId w:val="7"/>
        </w:numPr>
        <w:tabs>
          <w:tab w:val="clear" w:pos="851"/>
          <w:tab w:val="clear" w:pos="1134"/>
          <w:tab w:val="clear" w:pos="1418"/>
          <w:tab w:val="clear" w:pos="1794"/>
          <w:tab w:val="num" w:pos="567"/>
        </w:tabs>
        <w:spacing w:line="240" w:lineRule="auto"/>
        <w:ind w:left="567" w:hanging="283"/>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BA08E8" w:rsidRDefault="00E61DF3" w:rsidP="00E61DF3">
      <w:pPr>
        <w:tabs>
          <w:tab w:val="num" w:pos="0"/>
        </w:tabs>
        <w:spacing w:line="240" w:lineRule="auto"/>
        <w:ind w:firstLine="0"/>
        <w:rPr>
          <w:sz w:val="24"/>
          <w:szCs w:val="24"/>
        </w:rPr>
      </w:pPr>
      <w:bookmarkStart w:id="59" w:name="_Ref56240821"/>
      <w:r w:rsidRPr="00BA08E8">
        <w:rPr>
          <w:sz w:val="24"/>
          <w:szCs w:val="24"/>
        </w:rPr>
        <w:t xml:space="preserve">4.1.2. </w:t>
      </w:r>
      <w:r w:rsidR="00641740">
        <w:rPr>
          <w:sz w:val="24"/>
          <w:szCs w:val="24"/>
        </w:rPr>
        <w:t xml:space="preserve"> </w:t>
      </w:r>
      <w:r w:rsidRPr="00BA08E8">
        <w:rPr>
          <w:sz w:val="24"/>
          <w:szCs w:val="24"/>
        </w:rPr>
        <w:t>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59"/>
    </w:p>
    <w:p w:rsidR="00E61DF3" w:rsidRPr="00BA08E8" w:rsidRDefault="00E61DF3" w:rsidP="00E61DF3">
      <w:pPr>
        <w:tabs>
          <w:tab w:val="num" w:pos="0"/>
        </w:tabs>
        <w:spacing w:line="240" w:lineRule="auto"/>
        <w:ind w:firstLine="0"/>
        <w:rPr>
          <w:sz w:val="24"/>
          <w:szCs w:val="24"/>
        </w:rPr>
      </w:pPr>
      <w:bookmarkStart w:id="60" w:name="_Ref55279015"/>
      <w:bookmarkStart w:id="61" w:name="_Ref55279017"/>
      <w:r w:rsidRPr="00BA08E8">
        <w:rPr>
          <w:sz w:val="24"/>
          <w:szCs w:val="24"/>
        </w:rPr>
        <w:t xml:space="preserve">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BA08E8">
        <w:rPr>
          <w:sz w:val="24"/>
          <w:szCs w:val="24"/>
        </w:rPr>
        <w:t>образом,</w:t>
      </w:r>
      <w:r w:rsidRPr="00BA08E8">
        <w:rPr>
          <w:sz w:val="24"/>
          <w:szCs w:val="24"/>
        </w:rPr>
        <w:t xml:space="preserve"> уполномоченным им лицом на основании доверенности. В последнем случае</w:t>
      </w:r>
      <w:r w:rsidR="00420A97">
        <w:rPr>
          <w:sz w:val="24"/>
          <w:szCs w:val="24"/>
        </w:rPr>
        <w:t>,</w:t>
      </w:r>
      <w:r w:rsidRPr="00BA08E8">
        <w:rPr>
          <w:sz w:val="24"/>
          <w:szCs w:val="24"/>
        </w:rPr>
        <w:t xml:space="preserve"> оригинал доверенности прикладывается к Предложению.</w:t>
      </w:r>
      <w:bookmarkEnd w:id="60"/>
    </w:p>
    <w:p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1"/>
    </w:p>
    <w:p w:rsidR="00E61DF3" w:rsidRPr="00BA08E8" w:rsidRDefault="00E61DF3" w:rsidP="00E61DF3">
      <w:pPr>
        <w:tabs>
          <w:tab w:val="num" w:pos="0"/>
        </w:tabs>
        <w:spacing w:line="240" w:lineRule="auto"/>
        <w:ind w:firstLine="0"/>
        <w:rPr>
          <w:sz w:val="24"/>
          <w:szCs w:val="24"/>
        </w:rPr>
      </w:pPr>
      <w:r w:rsidRPr="00BA08E8">
        <w:rPr>
          <w:sz w:val="24"/>
          <w:szCs w:val="24"/>
        </w:rPr>
        <w:t xml:space="preserve">4.1.5. </w:t>
      </w:r>
      <w:r w:rsidR="00641740">
        <w:rPr>
          <w:sz w:val="24"/>
          <w:szCs w:val="24"/>
        </w:rPr>
        <w:t xml:space="preserve"> </w:t>
      </w:r>
      <w:r w:rsidRPr="00BA08E8">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Pr>
          <w:sz w:val="24"/>
          <w:szCs w:val="24"/>
        </w:rPr>
        <w:t>летенные типографским способом.</w:t>
      </w:r>
    </w:p>
    <w:p w:rsidR="00E61DF3" w:rsidRPr="00BA08E8" w:rsidRDefault="00E61DF3" w:rsidP="00E61DF3">
      <w:pPr>
        <w:tabs>
          <w:tab w:val="num" w:pos="0"/>
        </w:tabs>
        <w:spacing w:line="240" w:lineRule="auto"/>
        <w:ind w:firstLine="0"/>
        <w:rPr>
          <w:sz w:val="24"/>
          <w:szCs w:val="24"/>
        </w:rPr>
      </w:pPr>
      <w:r w:rsidRPr="00BA08E8">
        <w:rPr>
          <w:sz w:val="24"/>
          <w:szCs w:val="24"/>
        </w:rPr>
        <w:t>4.1.8.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Для подачи Предложения Участнику необходимо пройти регистрацию (без ЭЦП) в открытой части электронной площадки (далее – ЭП), а также в торговой секции «Закупки ПАО АФК «Система».</w:t>
      </w:r>
    </w:p>
    <w:p w:rsidR="00E61DF3" w:rsidRPr="00BA08E8" w:rsidRDefault="00F46AD4" w:rsidP="00F46AD4">
      <w:pPr>
        <w:tabs>
          <w:tab w:val="num" w:pos="0"/>
        </w:tabs>
        <w:spacing w:line="240" w:lineRule="auto"/>
        <w:ind w:firstLine="0"/>
        <w:rPr>
          <w:sz w:val="24"/>
          <w:szCs w:val="24"/>
        </w:rPr>
      </w:pPr>
      <w:r w:rsidRPr="00F46AD4">
        <w:rPr>
          <w:sz w:val="24"/>
          <w:szCs w:val="24"/>
        </w:rPr>
        <w:t>Срок подачи заявок для участия в Запросе предложений: с 1</w:t>
      </w:r>
      <w:r w:rsidR="00CA30BB">
        <w:rPr>
          <w:sz w:val="24"/>
          <w:szCs w:val="24"/>
        </w:rPr>
        <w:t>3</w:t>
      </w:r>
      <w:r w:rsidRPr="00F46AD4">
        <w:rPr>
          <w:sz w:val="24"/>
          <w:szCs w:val="24"/>
        </w:rPr>
        <w:t xml:space="preserve"> час. 00 мин.  «1</w:t>
      </w:r>
      <w:r w:rsidR="0013290D">
        <w:rPr>
          <w:sz w:val="24"/>
          <w:szCs w:val="24"/>
        </w:rPr>
        <w:t>8</w:t>
      </w:r>
      <w:r w:rsidRPr="00F46AD4">
        <w:rPr>
          <w:sz w:val="24"/>
          <w:szCs w:val="24"/>
        </w:rPr>
        <w:t>» сентября 2017 года до 1</w:t>
      </w:r>
      <w:r w:rsidR="0013290D">
        <w:rPr>
          <w:sz w:val="24"/>
          <w:szCs w:val="24"/>
        </w:rPr>
        <w:t>2</w:t>
      </w:r>
      <w:r w:rsidRPr="00F46AD4">
        <w:rPr>
          <w:sz w:val="24"/>
          <w:szCs w:val="24"/>
        </w:rPr>
        <w:t xml:space="preserve"> час. 00 мин. «2</w:t>
      </w:r>
      <w:r w:rsidR="0013290D">
        <w:rPr>
          <w:sz w:val="24"/>
          <w:szCs w:val="24"/>
        </w:rPr>
        <w:t>2</w:t>
      </w:r>
      <w:r w:rsidRPr="00F46AD4">
        <w:rPr>
          <w:sz w:val="24"/>
          <w:szCs w:val="24"/>
        </w:rPr>
        <w:t>» сентября 2017 года</w:t>
      </w:r>
      <w:proofErr w:type="gramStart"/>
      <w:r w:rsidRPr="00F46AD4">
        <w:rPr>
          <w:sz w:val="24"/>
          <w:szCs w:val="24"/>
        </w:rPr>
        <w:t>.</w:t>
      </w:r>
      <w:r w:rsidR="00E61DF3" w:rsidRPr="00BA08E8">
        <w:rPr>
          <w:sz w:val="24"/>
          <w:szCs w:val="24"/>
        </w:rPr>
        <w:t>»</w:t>
      </w:r>
      <w:proofErr w:type="gramEnd"/>
    </w:p>
    <w:p w:rsidR="00E61DF3" w:rsidRPr="00BA08E8" w:rsidRDefault="00E61DF3" w:rsidP="00E61DF3">
      <w:pPr>
        <w:pStyle w:val="111"/>
        <w:pageBreakBefore w:val="0"/>
        <w:spacing w:before="0" w:after="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Pr="00485B48">
        <w:rPr>
          <w:sz w:val="24"/>
          <w:szCs w:val="24"/>
        </w:rPr>
        <w:t>оценочную стадию</w:t>
      </w:r>
      <w:proofErr w:type="gramStart"/>
      <w:r w:rsidRPr="00485B48">
        <w:rPr>
          <w:sz w:val="24"/>
          <w:szCs w:val="24"/>
        </w:rPr>
        <w:t>,.</w:t>
      </w:r>
      <w:proofErr w:type="gramEnd"/>
    </w:p>
    <w:p w:rsidR="00E61DF3" w:rsidRPr="00485B48" w:rsidRDefault="00E61DF3" w:rsidP="00E61DF3">
      <w:pPr>
        <w:tabs>
          <w:tab w:val="num" w:pos="0"/>
        </w:tabs>
        <w:spacing w:line="240" w:lineRule="auto"/>
        <w:ind w:firstLine="0"/>
        <w:rPr>
          <w:sz w:val="24"/>
          <w:szCs w:val="24"/>
        </w:rPr>
      </w:pPr>
    </w:p>
    <w:p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485B48" w:rsidRDefault="00E61DF3" w:rsidP="00E61DF3">
      <w:pPr>
        <w:tabs>
          <w:tab w:val="num" w:pos="0"/>
        </w:tabs>
        <w:spacing w:line="240" w:lineRule="auto"/>
        <w:ind w:firstLine="0"/>
        <w:rPr>
          <w:sz w:val="24"/>
          <w:szCs w:val="24"/>
        </w:rPr>
      </w:pPr>
      <w:r w:rsidRPr="00485B48">
        <w:rPr>
          <w:sz w:val="24"/>
          <w:szCs w:val="24"/>
        </w:rPr>
        <w:t xml:space="preserve">6.2.1. В рамках отборочной стадии </w:t>
      </w:r>
      <w:bookmarkEnd w:id="94"/>
      <w:r w:rsidRPr="00485B48">
        <w:rPr>
          <w:sz w:val="24"/>
          <w:szCs w:val="24"/>
        </w:rPr>
        <w:t>проверяется:</w:t>
      </w:r>
    </w:p>
    <w:p w:rsidR="00E61DF3" w:rsidRPr="00485B48" w:rsidRDefault="00E61DF3" w:rsidP="00545D3E">
      <w:pPr>
        <w:numPr>
          <w:ilvl w:val="0"/>
          <w:numId w:val="11"/>
        </w:numPr>
        <w:tabs>
          <w:tab w:val="num" w:pos="567"/>
        </w:tabs>
        <w:spacing w:line="240" w:lineRule="auto"/>
        <w:ind w:left="567" w:firstLine="0"/>
        <w:rPr>
          <w:sz w:val="24"/>
          <w:szCs w:val="24"/>
        </w:rPr>
      </w:pPr>
      <w:r w:rsidRPr="00485B48">
        <w:rPr>
          <w:sz w:val="24"/>
          <w:szCs w:val="24"/>
        </w:rPr>
        <w:t>правильность оформления Предложений и их соответствие требованиям настоящей документации по существу;</w:t>
      </w:r>
    </w:p>
    <w:p w:rsidR="00E61DF3" w:rsidRPr="00485B48" w:rsidRDefault="00E61DF3" w:rsidP="00545D3E">
      <w:pPr>
        <w:numPr>
          <w:ilvl w:val="0"/>
          <w:numId w:val="11"/>
        </w:numPr>
        <w:tabs>
          <w:tab w:val="num" w:pos="567"/>
        </w:tabs>
        <w:spacing w:line="240" w:lineRule="auto"/>
        <w:ind w:left="567" w:firstLine="0"/>
        <w:rPr>
          <w:sz w:val="24"/>
          <w:szCs w:val="24"/>
        </w:rPr>
      </w:pPr>
      <w:r w:rsidRPr="00485B48">
        <w:rPr>
          <w:sz w:val="24"/>
          <w:szCs w:val="24"/>
        </w:rPr>
        <w:t>соответствие Участников требованиям настоящей документации;</w:t>
      </w:r>
    </w:p>
    <w:p w:rsidR="00E61DF3" w:rsidRPr="00485B48" w:rsidRDefault="00E61DF3" w:rsidP="00545D3E">
      <w:pPr>
        <w:numPr>
          <w:ilvl w:val="0"/>
          <w:numId w:val="11"/>
        </w:numPr>
        <w:tabs>
          <w:tab w:val="num" w:pos="567"/>
        </w:tabs>
        <w:spacing w:line="240" w:lineRule="auto"/>
        <w:ind w:left="567" w:firstLine="0"/>
        <w:rPr>
          <w:sz w:val="24"/>
          <w:szCs w:val="24"/>
        </w:rPr>
      </w:pPr>
      <w:r w:rsidRPr="00485B48">
        <w:rPr>
          <w:sz w:val="24"/>
          <w:szCs w:val="24"/>
        </w:rPr>
        <w:t>соответствие коммерческого предложения тре</w:t>
      </w:r>
      <w:r w:rsidR="00E33868">
        <w:rPr>
          <w:sz w:val="24"/>
          <w:szCs w:val="24"/>
        </w:rPr>
        <w:t>бованиям настоящей документации;</w:t>
      </w: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485B48" w:rsidRDefault="00E61DF3" w:rsidP="00545D3E">
      <w:pPr>
        <w:numPr>
          <w:ilvl w:val="0"/>
          <w:numId w:val="12"/>
        </w:numPr>
        <w:tabs>
          <w:tab w:val="clear" w:pos="927"/>
          <w:tab w:val="num" w:pos="567"/>
          <w:tab w:val="num" w:pos="900"/>
        </w:tabs>
        <w:spacing w:line="240" w:lineRule="auto"/>
        <w:ind w:left="567" w:firstLine="0"/>
        <w:rPr>
          <w:sz w:val="24"/>
          <w:szCs w:val="24"/>
        </w:rPr>
      </w:pPr>
      <w:r w:rsidRPr="00485B48">
        <w:rPr>
          <w:sz w:val="24"/>
          <w:szCs w:val="24"/>
        </w:rPr>
        <w:t>в существенной мере не отвечают требованиям к оформлению настоящей документации;</w:t>
      </w:r>
    </w:p>
    <w:p w:rsidR="00E61DF3" w:rsidRPr="00485B48" w:rsidRDefault="00E61DF3" w:rsidP="00545D3E">
      <w:pPr>
        <w:numPr>
          <w:ilvl w:val="0"/>
          <w:numId w:val="12"/>
        </w:numPr>
        <w:tabs>
          <w:tab w:val="num" w:pos="567"/>
        </w:tabs>
        <w:spacing w:line="240" w:lineRule="auto"/>
        <w:ind w:left="567" w:firstLine="0"/>
        <w:rPr>
          <w:sz w:val="24"/>
          <w:szCs w:val="24"/>
        </w:rPr>
      </w:pPr>
      <w:r w:rsidRPr="00485B48">
        <w:rPr>
          <w:sz w:val="24"/>
          <w:szCs w:val="24"/>
        </w:rPr>
        <w:t>поданы Участниками, которые не отвечают требованиям настоящей документации;</w:t>
      </w:r>
    </w:p>
    <w:p w:rsidR="00E61DF3" w:rsidRPr="00485B48" w:rsidRDefault="00E61DF3" w:rsidP="00545D3E">
      <w:pPr>
        <w:numPr>
          <w:ilvl w:val="0"/>
          <w:numId w:val="12"/>
        </w:numPr>
        <w:tabs>
          <w:tab w:val="num" w:pos="567"/>
        </w:tabs>
        <w:spacing w:line="240" w:lineRule="auto"/>
        <w:ind w:left="567" w:firstLine="0"/>
        <w:rPr>
          <w:sz w:val="24"/>
          <w:szCs w:val="24"/>
        </w:rPr>
      </w:pPr>
      <w:r w:rsidRPr="00485B48">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Default="00E61DF3" w:rsidP="00545D3E">
      <w:pPr>
        <w:numPr>
          <w:ilvl w:val="0"/>
          <w:numId w:val="12"/>
        </w:numPr>
        <w:tabs>
          <w:tab w:val="num" w:pos="567"/>
        </w:tabs>
        <w:spacing w:line="240" w:lineRule="auto"/>
        <w:ind w:left="567" w:firstLine="0"/>
        <w:rPr>
          <w:sz w:val="24"/>
          <w:szCs w:val="24"/>
        </w:rPr>
      </w:pPr>
      <w:r w:rsidRPr="00485B48">
        <w:rPr>
          <w:sz w:val="24"/>
          <w:szCs w:val="24"/>
        </w:rPr>
        <w:t>содержат очевидные арифметические или грамматические ошибки, с исправлением</w:t>
      </w:r>
      <w:r w:rsidR="00913C9B">
        <w:rPr>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545D3E">
      <w:pPr>
        <w:pStyle w:val="23"/>
        <w:numPr>
          <w:ilvl w:val="1"/>
          <w:numId w:val="20"/>
        </w:numPr>
        <w:tabs>
          <w:tab w:val="num" w:pos="0"/>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 xml:space="preserve">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w:t>
      </w:r>
      <w:r w:rsidRPr="00485B48">
        <w:rPr>
          <w:sz w:val="24"/>
          <w:szCs w:val="24"/>
        </w:rPr>
        <w:lastRenderedPageBreak/>
        <w:t>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545D3E">
      <w:pPr>
        <w:numPr>
          <w:ilvl w:val="0"/>
          <w:numId w:val="9"/>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545D3E">
      <w:pPr>
        <w:numPr>
          <w:ilvl w:val="0"/>
          <w:numId w:val="13"/>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545D3E">
      <w:pPr>
        <w:numPr>
          <w:ilvl w:val="0"/>
          <w:numId w:val="10"/>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545D3E">
      <w:pPr>
        <w:numPr>
          <w:ilvl w:val="0"/>
          <w:numId w:val="10"/>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E61DF3" w:rsidRPr="00E61DF3" w:rsidRDefault="00C217AB" w:rsidP="00E61DF3">
      <w:pPr>
        <w:pStyle w:val="23"/>
        <w:numPr>
          <w:ilvl w:val="1"/>
          <w:numId w:val="20"/>
        </w:numPr>
        <w:tabs>
          <w:tab w:val="num" w:pos="567"/>
        </w:tabs>
        <w:spacing w:before="0" w:after="0"/>
        <w:ind w:left="0" w:firstLine="0"/>
        <w:rPr>
          <w:rFonts w:ascii="Times New Roman" w:hAnsi="Times New Roman"/>
          <w:sz w:val="24"/>
          <w:szCs w:val="24"/>
        </w:rPr>
      </w:pPr>
      <w:bookmarkStart w:id="100" w:name="_Ref93089457"/>
      <w:bookmarkStart w:id="101" w:name="_Toc98254004"/>
      <w:bookmarkStart w:id="102" w:name="_Toc251847627"/>
      <w:bookmarkStart w:id="103" w:name="_Ref55304422"/>
      <w:r>
        <w:rPr>
          <w:rFonts w:ascii="Times New Roman" w:hAnsi="Times New Roman"/>
          <w:sz w:val="24"/>
          <w:szCs w:val="24"/>
        </w:rPr>
        <w:t xml:space="preserve">  </w:t>
      </w:r>
      <w:r w:rsidR="00E61DF3" w:rsidRPr="00E61DF3">
        <w:rPr>
          <w:rFonts w:ascii="Times New Roman" w:hAnsi="Times New Roman"/>
          <w:sz w:val="24"/>
          <w:szCs w:val="24"/>
        </w:rPr>
        <w:t>Оценочная стадия</w:t>
      </w:r>
      <w:bookmarkEnd w:id="100"/>
      <w:bookmarkEnd w:id="101"/>
      <w:bookmarkEnd w:id="102"/>
    </w:p>
    <w:bookmarkEnd w:id="103"/>
    <w:p w:rsidR="00E61DF3" w:rsidRPr="00E61DF3" w:rsidRDefault="00E61DF3" w:rsidP="00E61DF3">
      <w:pPr>
        <w:tabs>
          <w:tab w:val="num" w:pos="0"/>
        </w:tabs>
        <w:spacing w:line="240" w:lineRule="auto"/>
        <w:ind w:firstLine="0"/>
        <w:rPr>
          <w:sz w:val="24"/>
          <w:szCs w:val="24"/>
        </w:rPr>
      </w:pPr>
      <w:r w:rsidRPr="00E61DF3">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545D3E" w:rsidRPr="00545D3E" w:rsidRDefault="00545D3E" w:rsidP="00545D3E">
      <w:pPr>
        <w:pStyle w:val="af2"/>
        <w:numPr>
          <w:ilvl w:val="0"/>
          <w:numId w:val="29"/>
        </w:numPr>
        <w:spacing w:line="240" w:lineRule="auto"/>
        <w:rPr>
          <w:sz w:val="24"/>
          <w:szCs w:val="24"/>
        </w:rPr>
      </w:pPr>
      <w:r w:rsidRPr="00545D3E">
        <w:rPr>
          <w:b/>
          <w:sz w:val="24"/>
          <w:szCs w:val="24"/>
        </w:rPr>
        <w:t>ценовое предложение –</w:t>
      </w:r>
      <w:r w:rsidR="00281C4D">
        <w:rPr>
          <w:b/>
          <w:sz w:val="24"/>
          <w:szCs w:val="24"/>
        </w:rPr>
        <w:t xml:space="preserve"> 50</w:t>
      </w:r>
      <w:r w:rsidRPr="00545D3E">
        <w:rPr>
          <w:b/>
          <w:sz w:val="24"/>
          <w:szCs w:val="24"/>
        </w:rPr>
        <w:t>%</w:t>
      </w:r>
    </w:p>
    <w:p w:rsidR="00E61DF3" w:rsidRPr="00281C4D" w:rsidRDefault="00281C4D" w:rsidP="00545D3E">
      <w:pPr>
        <w:pStyle w:val="af2"/>
        <w:numPr>
          <w:ilvl w:val="0"/>
          <w:numId w:val="29"/>
        </w:numPr>
        <w:tabs>
          <w:tab w:val="num" w:pos="0"/>
        </w:tabs>
        <w:spacing w:line="240" w:lineRule="auto"/>
        <w:rPr>
          <w:i/>
          <w:sz w:val="24"/>
          <w:szCs w:val="24"/>
        </w:rPr>
      </w:pPr>
      <w:r>
        <w:rPr>
          <w:b/>
          <w:sz w:val="24"/>
          <w:szCs w:val="24"/>
        </w:rPr>
        <w:t>условия оплаты – 25%</w:t>
      </w:r>
    </w:p>
    <w:p w:rsidR="00545D3E" w:rsidRPr="00281C4D" w:rsidRDefault="00281C4D" w:rsidP="00281C4D">
      <w:pPr>
        <w:pStyle w:val="af2"/>
        <w:numPr>
          <w:ilvl w:val="0"/>
          <w:numId w:val="29"/>
        </w:numPr>
        <w:tabs>
          <w:tab w:val="num" w:pos="0"/>
        </w:tabs>
        <w:spacing w:line="240" w:lineRule="auto"/>
        <w:rPr>
          <w:i/>
          <w:sz w:val="24"/>
          <w:szCs w:val="24"/>
        </w:rPr>
      </w:pPr>
      <w:r>
        <w:rPr>
          <w:b/>
          <w:sz w:val="24"/>
          <w:szCs w:val="24"/>
        </w:rPr>
        <w:t xml:space="preserve">срок </w:t>
      </w:r>
      <w:r w:rsidR="005734BE">
        <w:rPr>
          <w:b/>
          <w:sz w:val="24"/>
          <w:szCs w:val="24"/>
        </w:rPr>
        <w:t>выполнения работ</w:t>
      </w:r>
      <w:r>
        <w:rPr>
          <w:b/>
          <w:sz w:val="24"/>
          <w:szCs w:val="24"/>
        </w:rPr>
        <w:t xml:space="preserve"> – 25%</w:t>
      </w:r>
    </w:p>
    <w:p w:rsidR="00E61DF3" w:rsidRPr="00BA08E8" w:rsidRDefault="00E61DF3" w:rsidP="00E61DF3">
      <w:pPr>
        <w:tabs>
          <w:tab w:val="num" w:pos="0"/>
        </w:tabs>
        <w:spacing w:line="240" w:lineRule="auto"/>
        <w:ind w:firstLine="0"/>
        <w:rPr>
          <w:sz w:val="24"/>
          <w:szCs w:val="24"/>
        </w:rPr>
      </w:pPr>
    </w:p>
    <w:p w:rsidR="00C217AB" w:rsidRDefault="00E61DF3" w:rsidP="00E61DF3">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Если, по мнению Закупочной комиссии, возможностей для улучшения Предложений Участников не предвидится и проведение дальнейших этапов безуспешно, Закупочная комиссия вправе принять решение о прекращении процедуры Запроса предложений.</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Решение Закупочной комиссии оформляется протоколом заседания Закупочной комиссии ПАО «ГК «Космос».</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E61DF3">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течение </w:t>
      </w:r>
      <w:r w:rsidR="00F349A9">
        <w:rPr>
          <w:sz w:val="24"/>
          <w:szCs w:val="24"/>
        </w:rPr>
        <w:t>10 рабочих</w:t>
      </w:r>
      <w:r w:rsidRPr="00C217AB">
        <w:rPr>
          <w:sz w:val="24"/>
          <w:szCs w:val="24"/>
        </w:rPr>
        <w:t xml:space="preserve"> дней, </w:t>
      </w:r>
      <w:proofErr w:type="gramStart"/>
      <w:r w:rsidRPr="00C217AB">
        <w:rPr>
          <w:sz w:val="24"/>
          <w:szCs w:val="24"/>
        </w:rPr>
        <w:t>с даты подписания</w:t>
      </w:r>
      <w:proofErr w:type="gramEnd"/>
      <w:r w:rsidRPr="00C217AB">
        <w:rPr>
          <w:sz w:val="24"/>
          <w:szCs w:val="24"/>
        </w:rPr>
        <w:t xml:space="preserve">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41740">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806FED" w:rsidRDefault="00C217AB" w:rsidP="00806FED">
      <w:pPr>
        <w:pStyle w:val="ab"/>
        <w:numPr>
          <w:ilvl w:val="2"/>
          <w:numId w:val="20"/>
        </w:numPr>
        <w:spacing w:line="240" w:lineRule="auto"/>
        <w:ind w:left="709" w:hanging="709"/>
        <w:rPr>
          <w:sz w:val="24"/>
          <w:szCs w:val="24"/>
        </w:rPr>
      </w:pPr>
      <w:r w:rsidRPr="00C217AB">
        <w:rPr>
          <w:sz w:val="24"/>
          <w:szCs w:val="24"/>
        </w:rPr>
        <w:t xml:space="preserve">Контактное лицо Организатора, незамедлительно после подписания Протокола направит всем Участникам сообщение по электронной почте на адрес, указанный в </w:t>
      </w:r>
      <w:r w:rsidRPr="00C217AB">
        <w:rPr>
          <w:sz w:val="24"/>
          <w:szCs w:val="24"/>
        </w:rPr>
        <w:lastRenderedPageBreak/>
        <w:t>Анкете Участника, в котором указывает, предмет запроса и наименование победителя.</w:t>
      </w:r>
    </w:p>
    <w:p w:rsidR="00806FED" w:rsidRPr="00806FED" w:rsidRDefault="00C217AB" w:rsidP="00806FED">
      <w:pPr>
        <w:pStyle w:val="ab"/>
        <w:numPr>
          <w:ilvl w:val="2"/>
          <w:numId w:val="20"/>
        </w:numPr>
        <w:spacing w:line="240" w:lineRule="auto"/>
        <w:ind w:left="709" w:hanging="709"/>
        <w:rPr>
          <w:sz w:val="24"/>
          <w:szCs w:val="24"/>
        </w:rPr>
      </w:pPr>
      <w:r w:rsidRPr="00806FED">
        <w:rPr>
          <w:sz w:val="24"/>
          <w:szCs w:val="24"/>
        </w:rPr>
        <w:t>Организатор вправе опубликовать вышеприведенные сведения о результатах запроса предложений на сайте компании.</w:t>
      </w:r>
      <w:bookmarkStart w:id="125" w:name="_Toc189545084"/>
      <w:bookmarkStart w:id="126" w:name="_Toc251847633"/>
    </w:p>
    <w:p w:rsidR="00806FED" w:rsidRDefault="00806FED" w:rsidP="00806FED">
      <w:pPr>
        <w:pStyle w:val="ab"/>
        <w:tabs>
          <w:tab w:val="clear" w:pos="1134"/>
        </w:tabs>
        <w:spacing w:line="240" w:lineRule="auto"/>
        <w:ind w:left="0" w:firstLine="0"/>
        <w:rPr>
          <w:sz w:val="24"/>
          <w:szCs w:val="24"/>
        </w:rPr>
      </w:pPr>
    </w:p>
    <w:p w:rsidR="00E61DF3" w:rsidRPr="00641740" w:rsidRDefault="00E61DF3" w:rsidP="00E61DF3">
      <w:pPr>
        <w:pStyle w:val="ab"/>
        <w:numPr>
          <w:ilvl w:val="0"/>
          <w:numId w:val="20"/>
        </w:numPr>
        <w:tabs>
          <w:tab w:val="num" w:pos="0"/>
        </w:tabs>
        <w:spacing w:line="240" w:lineRule="auto"/>
        <w:ind w:left="0" w:firstLine="0"/>
        <w:rPr>
          <w:b/>
          <w:sz w:val="24"/>
          <w:szCs w:val="24"/>
        </w:rPr>
      </w:pPr>
      <w:r w:rsidRPr="00641740">
        <w:rPr>
          <w:b/>
          <w:sz w:val="24"/>
          <w:szCs w:val="24"/>
        </w:rPr>
        <w:t>Образцы основных форм документов, включаемых в Предложение</w:t>
      </w:r>
      <w:bookmarkEnd w:id="125"/>
      <w:bookmarkEnd w:id="126"/>
    </w:p>
    <w:p w:rsidR="00CE29A2" w:rsidRDefault="00CE29A2" w:rsidP="00806FED">
      <w:pPr>
        <w:pStyle w:val="ab"/>
        <w:tabs>
          <w:tab w:val="clear" w:pos="1134"/>
        </w:tabs>
        <w:spacing w:line="240" w:lineRule="auto"/>
        <w:ind w:left="0" w:firstLine="0"/>
        <w:rPr>
          <w:sz w:val="24"/>
          <w:szCs w:val="24"/>
        </w:rPr>
      </w:pPr>
    </w:p>
    <w:p w:rsidR="00FF07C0" w:rsidRDefault="00FF07C0" w:rsidP="00806FED">
      <w:pPr>
        <w:pStyle w:val="ab"/>
        <w:tabs>
          <w:tab w:val="clear" w:pos="1134"/>
        </w:tabs>
        <w:spacing w:line="240" w:lineRule="auto"/>
        <w:ind w:left="0" w:firstLine="0"/>
        <w:rPr>
          <w:sz w:val="24"/>
          <w:szCs w:val="24"/>
        </w:rPr>
      </w:pPr>
    </w:p>
    <w:p w:rsidR="00641740" w:rsidRDefault="00641740"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0D4D13" w:rsidRDefault="000D4D13" w:rsidP="00806FED">
      <w:pPr>
        <w:pStyle w:val="ab"/>
        <w:tabs>
          <w:tab w:val="clear" w:pos="1134"/>
        </w:tabs>
        <w:spacing w:line="240" w:lineRule="auto"/>
        <w:ind w:left="0" w:firstLine="0"/>
        <w:rPr>
          <w:sz w:val="24"/>
          <w:szCs w:val="24"/>
        </w:rPr>
      </w:pPr>
    </w:p>
    <w:p w:rsidR="000D4D13" w:rsidRDefault="000D4D13" w:rsidP="00806FED">
      <w:pPr>
        <w:pStyle w:val="ab"/>
        <w:tabs>
          <w:tab w:val="clear" w:pos="1134"/>
        </w:tabs>
        <w:spacing w:line="240" w:lineRule="auto"/>
        <w:ind w:left="0" w:firstLine="0"/>
        <w:rPr>
          <w:sz w:val="24"/>
          <w:szCs w:val="24"/>
        </w:rPr>
      </w:pPr>
    </w:p>
    <w:p w:rsidR="000D4D13" w:rsidRDefault="000D4D13"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8D067B" w:rsidRDefault="008D067B" w:rsidP="00806FED">
      <w:pPr>
        <w:pStyle w:val="ab"/>
        <w:tabs>
          <w:tab w:val="clear" w:pos="1134"/>
        </w:tabs>
        <w:spacing w:line="240" w:lineRule="auto"/>
        <w:ind w:left="0" w:firstLine="0"/>
        <w:rPr>
          <w:sz w:val="24"/>
          <w:szCs w:val="24"/>
        </w:rPr>
      </w:pPr>
    </w:p>
    <w:p w:rsidR="0052300D" w:rsidRDefault="0052300D" w:rsidP="001D4801">
      <w:pPr>
        <w:pStyle w:val="23"/>
        <w:numPr>
          <w:ilvl w:val="0"/>
          <w:numId w:val="0"/>
        </w:numPr>
        <w:spacing w:before="0" w:after="0"/>
        <w:rPr>
          <w:rFonts w:ascii="Times New Roman" w:hAnsi="Times New Roman"/>
          <w:sz w:val="24"/>
          <w:szCs w:val="24"/>
        </w:rPr>
      </w:pPr>
      <w:bookmarkStart w:id="127" w:name="_Ref70131640"/>
      <w:bookmarkStart w:id="128" w:name="_Toc77970259"/>
      <w:bookmarkStart w:id="129" w:name="_Toc90385118"/>
      <w:bookmarkStart w:id="130" w:name="_Toc189545087"/>
      <w:bookmarkStart w:id="131" w:name="_Ref63957390"/>
      <w:bookmarkStart w:id="132" w:name="_Toc64719476"/>
      <w:bookmarkStart w:id="133" w:name="_Toc69112532"/>
    </w:p>
    <w:bookmarkEnd w:id="127"/>
    <w:bookmarkEnd w:id="128"/>
    <w:bookmarkEnd w:id="129"/>
    <w:bookmarkEnd w:id="130"/>
    <w:bookmarkEnd w:id="131"/>
    <w:bookmarkEnd w:id="132"/>
    <w:bookmarkEnd w:id="133"/>
    <w:p w:rsidR="008D067B" w:rsidRPr="00950822" w:rsidRDefault="008D067B" w:rsidP="008D067B">
      <w:pPr>
        <w:pStyle w:val="23"/>
        <w:numPr>
          <w:ilvl w:val="0"/>
          <w:numId w:val="0"/>
        </w:numPr>
        <w:tabs>
          <w:tab w:val="num" w:pos="567"/>
        </w:tabs>
        <w:spacing w:before="0" w:after="0"/>
        <w:jc w:val="right"/>
        <w:rPr>
          <w:rFonts w:ascii="Times New Roman" w:hAnsi="Times New Roman"/>
          <w:sz w:val="20"/>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34" w:name="_Toc189545085"/>
      <w:bookmarkStart w:id="135" w:name="_Toc251847634"/>
      <w:r w:rsidRPr="00950822">
        <w:rPr>
          <w:sz w:val="20"/>
          <w:szCs w:val="20"/>
        </w:rPr>
        <w:t>Письмо о подаче оферты (Форма №1)</w:t>
      </w:r>
      <w:bookmarkEnd w:id="134"/>
      <w:bookmarkEnd w:id="135"/>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______,  закупочную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proofErr w:type="gramStart"/>
      <w:r w:rsidRPr="00950822">
        <w:rPr>
          <w:sz w:val="20"/>
          <w:szCs w:val="20"/>
        </w:rPr>
        <w:t>зарегистрированное</w:t>
      </w:r>
      <w:proofErr w:type="gramEnd"/>
      <w:r w:rsidRPr="00950822">
        <w:rPr>
          <w:sz w:val="20"/>
          <w:szCs w:val="20"/>
        </w:rPr>
        <w:t xml:space="preserve">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 xml:space="preserve">предлагает заключить по форме ПАО «ГК «Космос» Договор </w:t>
      </w:r>
      <w:proofErr w:type="gramStart"/>
      <w:r w:rsidRPr="00950822">
        <w:rPr>
          <w:sz w:val="20"/>
          <w:szCs w:val="20"/>
        </w:rPr>
        <w:t>на</w:t>
      </w:r>
      <w:proofErr w:type="gramEnd"/>
      <w:r w:rsidRPr="00950822">
        <w:rPr>
          <w:sz w:val="20"/>
          <w:szCs w:val="20"/>
        </w:rPr>
        <w:t>:</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(краткое описание оказываемых услуг)</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50822"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50822" w:rsidRDefault="008D067B" w:rsidP="000A16E9">
            <w:pPr>
              <w:snapToGrid w:val="0"/>
              <w:spacing w:line="240" w:lineRule="auto"/>
              <w:ind w:firstLine="0"/>
              <w:jc w:val="left"/>
              <w:rPr>
                <w:color w:val="000000"/>
                <w:sz w:val="20"/>
                <w:szCs w:val="20"/>
              </w:rPr>
            </w:pPr>
            <w:r w:rsidRPr="00950822">
              <w:rPr>
                <w:color w:val="000000"/>
                <w:sz w:val="20"/>
                <w:szCs w:val="20"/>
              </w:rPr>
              <w:t>Итоговая стоимость Предложения,</w:t>
            </w:r>
          </w:p>
          <w:p w:rsidR="008D067B" w:rsidRPr="00950822" w:rsidRDefault="008D067B" w:rsidP="000A16E9">
            <w:pPr>
              <w:snapToGrid w:val="0"/>
              <w:spacing w:line="240" w:lineRule="auto"/>
              <w:ind w:firstLine="0"/>
              <w:jc w:val="left"/>
              <w:rPr>
                <w:color w:val="000000"/>
                <w:sz w:val="20"/>
                <w:szCs w:val="20"/>
              </w:rPr>
            </w:pPr>
            <w:r w:rsidRPr="00950822">
              <w:rPr>
                <w:color w:val="000000"/>
                <w:sz w:val="20"/>
                <w:szCs w:val="20"/>
              </w:rPr>
              <w:t>Руб.  без  НДС</w:t>
            </w:r>
          </w:p>
        </w:tc>
        <w:tc>
          <w:tcPr>
            <w:tcW w:w="5184" w:type="dxa"/>
            <w:hideMark/>
          </w:tcPr>
          <w:p w:rsidR="008D067B" w:rsidRPr="00950822" w:rsidRDefault="008D067B" w:rsidP="000A16E9">
            <w:pPr>
              <w:spacing w:line="240" w:lineRule="auto"/>
              <w:ind w:firstLine="0"/>
              <w:jc w:val="left"/>
              <w:rPr>
                <w:color w:val="000000"/>
                <w:sz w:val="20"/>
                <w:szCs w:val="20"/>
              </w:rPr>
            </w:pPr>
            <w:r w:rsidRPr="00950822">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50822">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36" w:name="_Hlt440565644"/>
      <w:bookmarkEnd w:id="136"/>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8D067B">
      <w:pPr>
        <w:numPr>
          <w:ilvl w:val="0"/>
          <w:numId w:val="4"/>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8D067B">
      <w:pPr>
        <w:numPr>
          <w:ilvl w:val="0"/>
          <w:numId w:val="4"/>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8D067B">
      <w:pPr>
        <w:numPr>
          <w:ilvl w:val="0"/>
          <w:numId w:val="4"/>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(п.3.2)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 xml:space="preserve">(фамилия, имя, отчество </w:t>
      </w:r>
      <w:proofErr w:type="gramStart"/>
      <w:r w:rsidRPr="00950822">
        <w:rPr>
          <w:sz w:val="20"/>
          <w:szCs w:val="20"/>
          <w:vertAlign w:val="superscript"/>
        </w:rPr>
        <w:t>подписавшего</w:t>
      </w:r>
      <w:proofErr w:type="gramEnd"/>
      <w:r w:rsidRPr="00950822">
        <w:rPr>
          <w:sz w:val="20"/>
          <w:szCs w:val="20"/>
          <w:vertAlign w:val="superscript"/>
        </w:rPr>
        <w:t>, должность)</w:t>
      </w:r>
    </w:p>
    <w:p w:rsidR="008D067B" w:rsidRPr="00950822" w:rsidRDefault="008D067B" w:rsidP="008D067B">
      <w:pPr>
        <w:tabs>
          <w:tab w:val="num" w:pos="0"/>
        </w:tabs>
        <w:spacing w:line="240" w:lineRule="auto"/>
        <w:ind w:firstLine="0"/>
        <w:rPr>
          <w:sz w:val="20"/>
          <w:szCs w:val="20"/>
          <w:vertAlign w:val="superscript"/>
        </w:rPr>
      </w:pP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pStyle w:val="ab"/>
        <w:tabs>
          <w:tab w:val="clear" w:pos="1134"/>
          <w:tab w:val="num" w:pos="0"/>
          <w:tab w:val="left" w:pos="180"/>
        </w:tabs>
        <w:spacing w:line="240" w:lineRule="auto"/>
        <w:ind w:left="0" w:hanging="567"/>
        <w:rPr>
          <w:b/>
          <w:sz w:val="20"/>
          <w:szCs w:val="20"/>
        </w:rPr>
      </w:pPr>
      <w:bookmarkStart w:id="137" w:name="_Toc98254011"/>
      <w:r w:rsidRPr="00950822">
        <w:rPr>
          <w:b/>
          <w:sz w:val="20"/>
          <w:szCs w:val="20"/>
        </w:rPr>
        <w:t>Инструкции по заполнению</w:t>
      </w:r>
      <w:bookmarkEnd w:id="137"/>
      <w:r w:rsidRPr="00950822">
        <w:rPr>
          <w:b/>
          <w:sz w:val="20"/>
          <w:szCs w:val="20"/>
        </w:rPr>
        <w:t xml:space="preserve"> формы </w:t>
      </w:r>
    </w:p>
    <w:p w:rsidR="008D067B" w:rsidRPr="00950822" w:rsidRDefault="008D067B" w:rsidP="008D067B">
      <w:pPr>
        <w:tabs>
          <w:tab w:val="num" w:pos="0"/>
          <w:tab w:val="left" w:pos="180"/>
        </w:tabs>
        <w:spacing w:line="240" w:lineRule="auto"/>
        <w:ind w:hanging="567"/>
        <w:rPr>
          <w:sz w:val="20"/>
          <w:szCs w:val="20"/>
        </w:rPr>
      </w:pPr>
      <w:r w:rsidRPr="00950822">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8D067B" w:rsidP="008D067B">
      <w:pPr>
        <w:tabs>
          <w:tab w:val="num" w:pos="0"/>
          <w:tab w:val="left" w:pos="180"/>
        </w:tabs>
        <w:spacing w:line="240" w:lineRule="auto"/>
        <w:ind w:hanging="567"/>
        <w:rPr>
          <w:sz w:val="20"/>
          <w:szCs w:val="20"/>
        </w:rPr>
      </w:pPr>
      <w:r w:rsidRPr="00950822">
        <w:rPr>
          <w:sz w:val="20"/>
          <w:szCs w:val="20"/>
        </w:rPr>
        <w:t>2.  Участник должен указать свое полное наименование (с указанием организационно-правовой формы) и юридический адрес.</w:t>
      </w:r>
    </w:p>
    <w:p w:rsidR="008D067B" w:rsidRPr="00950822" w:rsidRDefault="008D067B" w:rsidP="008D067B">
      <w:pPr>
        <w:tabs>
          <w:tab w:val="num" w:pos="0"/>
          <w:tab w:val="left" w:pos="180"/>
        </w:tabs>
        <w:spacing w:line="240" w:lineRule="auto"/>
        <w:ind w:hanging="567"/>
        <w:rPr>
          <w:sz w:val="20"/>
          <w:szCs w:val="20"/>
        </w:rPr>
      </w:pPr>
      <w:r w:rsidRPr="00950822">
        <w:rPr>
          <w:sz w:val="20"/>
          <w:szCs w:val="20"/>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8D067B" w:rsidP="008D067B">
      <w:pPr>
        <w:tabs>
          <w:tab w:val="left" w:pos="284"/>
        </w:tabs>
        <w:spacing w:line="240" w:lineRule="auto"/>
        <w:ind w:hanging="567"/>
        <w:rPr>
          <w:sz w:val="20"/>
          <w:szCs w:val="20"/>
        </w:rPr>
      </w:pPr>
      <w:r w:rsidRPr="00950822">
        <w:rPr>
          <w:sz w:val="20"/>
          <w:szCs w:val="20"/>
        </w:rPr>
        <w:t xml:space="preserve">4. Участник должен указать стоимость оказания услуг цифрами и словами, </w:t>
      </w:r>
      <w:r w:rsidRPr="00950822">
        <w:rPr>
          <w:sz w:val="20"/>
          <w:szCs w:val="20"/>
        </w:rPr>
        <w:br/>
        <w:t xml:space="preserve">в рублях, без  НДС. </w:t>
      </w:r>
    </w:p>
    <w:p w:rsidR="008D067B" w:rsidRDefault="008D067B" w:rsidP="008D067B">
      <w:pPr>
        <w:tabs>
          <w:tab w:val="left" w:pos="-567"/>
        </w:tabs>
        <w:spacing w:line="240" w:lineRule="auto"/>
        <w:ind w:left="-567" w:firstLine="0"/>
        <w:rPr>
          <w:sz w:val="20"/>
          <w:szCs w:val="20"/>
        </w:rPr>
      </w:pPr>
      <w:r w:rsidRPr="00950822">
        <w:rPr>
          <w:sz w:val="20"/>
          <w:szCs w:val="20"/>
        </w:rPr>
        <w:t>5. Предложение должно быть действительно в течение срока, достаточного для завершения процедуры выбора Победителя и заключения Договора – не менее 40  рабочих дней, с момента подачи заявок</w:t>
      </w:r>
      <w:r>
        <w:rPr>
          <w:sz w:val="20"/>
          <w:szCs w:val="20"/>
        </w:rPr>
        <w:t>.</w:t>
      </w:r>
    </w:p>
    <w:p w:rsidR="000D4D13" w:rsidRPr="00950822" w:rsidRDefault="008D067B" w:rsidP="000D4D13">
      <w:pPr>
        <w:tabs>
          <w:tab w:val="num" w:pos="0"/>
          <w:tab w:val="left" w:pos="180"/>
        </w:tabs>
        <w:spacing w:line="240" w:lineRule="auto"/>
        <w:ind w:hanging="567"/>
        <w:rPr>
          <w:sz w:val="20"/>
          <w:szCs w:val="20"/>
        </w:rPr>
      </w:pPr>
      <w:r w:rsidRPr="00950822">
        <w:rPr>
          <w:sz w:val="20"/>
          <w:szCs w:val="20"/>
        </w:rPr>
        <w:t>6.   Письмо должно быть подписано и скреплено печатью в соответствии с требованиями закупочной документации, раздел 4.1.2 и 4.1.3.</w:t>
      </w:r>
    </w:p>
    <w:p w:rsidR="002768F6" w:rsidRPr="00BA08E8" w:rsidRDefault="002768F6" w:rsidP="002768F6">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2768F6" w:rsidRPr="00AC1E5B" w:rsidRDefault="002768F6" w:rsidP="002768F6">
      <w:pPr>
        <w:tabs>
          <w:tab w:val="num" w:pos="0"/>
        </w:tabs>
        <w:spacing w:line="240" w:lineRule="auto"/>
        <w:ind w:firstLine="0"/>
        <w:jc w:val="right"/>
        <w:rPr>
          <w:sz w:val="20"/>
          <w:szCs w:val="20"/>
        </w:rPr>
      </w:pPr>
      <w:r w:rsidRPr="00AC1E5B">
        <w:rPr>
          <w:sz w:val="20"/>
          <w:szCs w:val="20"/>
        </w:rPr>
        <w:lastRenderedPageBreak/>
        <w:t>Коммерческое предложение (Форма №2)</w:t>
      </w:r>
    </w:p>
    <w:p w:rsidR="002768F6" w:rsidRPr="00AC1E5B" w:rsidRDefault="002768F6" w:rsidP="002768F6">
      <w:pPr>
        <w:tabs>
          <w:tab w:val="num" w:pos="0"/>
        </w:tabs>
        <w:spacing w:line="240" w:lineRule="auto"/>
        <w:ind w:firstLine="0"/>
        <w:jc w:val="right"/>
        <w:rPr>
          <w:sz w:val="20"/>
          <w:szCs w:val="20"/>
        </w:rPr>
      </w:pPr>
      <w:r w:rsidRPr="00AC1E5B">
        <w:rPr>
          <w:sz w:val="20"/>
          <w:szCs w:val="20"/>
        </w:rPr>
        <w:t>к письму о подаче оферты</w:t>
      </w:r>
      <w:r w:rsidRPr="00AC1E5B">
        <w:rPr>
          <w:sz w:val="20"/>
          <w:szCs w:val="20"/>
        </w:rPr>
        <w:br/>
        <w:t>от «___»____________ 201__ г. №__________</w:t>
      </w:r>
    </w:p>
    <w:p w:rsidR="002768F6" w:rsidRPr="00AC1E5B" w:rsidRDefault="002768F6" w:rsidP="002768F6">
      <w:pPr>
        <w:keepNext/>
        <w:spacing w:before="240" w:after="240" w:line="240" w:lineRule="auto"/>
        <w:ind w:right="141" w:firstLine="0"/>
        <w:jc w:val="center"/>
        <w:rPr>
          <w:b/>
          <w:caps/>
          <w:sz w:val="20"/>
          <w:szCs w:val="20"/>
        </w:rPr>
      </w:pPr>
      <w:r w:rsidRPr="00AC1E5B">
        <w:rPr>
          <w:b/>
          <w:caps/>
          <w:sz w:val="20"/>
          <w:szCs w:val="20"/>
        </w:rPr>
        <w:t>коммерческое ПРЕДЛОЖЕНИЕ</w:t>
      </w:r>
    </w:p>
    <w:p w:rsidR="002768F6" w:rsidRPr="00AC1E5B" w:rsidRDefault="002768F6" w:rsidP="002768F6">
      <w:pPr>
        <w:rPr>
          <w:sz w:val="20"/>
          <w:szCs w:val="20"/>
        </w:rPr>
      </w:pPr>
      <w:r w:rsidRPr="00AC1E5B">
        <w:rPr>
          <w:sz w:val="20"/>
          <w:szCs w:val="20"/>
        </w:rPr>
        <w:t>Наименование участника закупки: [</w:t>
      </w:r>
      <w:r w:rsidRPr="00AC1E5B">
        <w:rPr>
          <w:rFonts w:eastAsia="Calibri"/>
          <w:i/>
          <w:sz w:val="20"/>
          <w:szCs w:val="20"/>
          <w:shd w:val="clear" w:color="auto" w:fill="FFFF99"/>
        </w:rPr>
        <w:t>указать организационно-правов</w:t>
      </w:r>
      <w:r>
        <w:rPr>
          <w:rFonts w:eastAsia="Calibri"/>
          <w:i/>
          <w:sz w:val="20"/>
          <w:szCs w:val="20"/>
          <w:shd w:val="clear" w:color="auto" w:fill="FFFF99"/>
        </w:rPr>
        <w:t>ую</w:t>
      </w:r>
      <w:r w:rsidRPr="00AC1E5B">
        <w:rPr>
          <w:rFonts w:eastAsia="Calibri"/>
          <w:i/>
          <w:sz w:val="20"/>
          <w:szCs w:val="20"/>
          <w:shd w:val="clear" w:color="auto" w:fill="FFFF99"/>
        </w:rPr>
        <w:t xml:space="preserve"> форм</w:t>
      </w:r>
      <w:r>
        <w:rPr>
          <w:rFonts w:eastAsia="Calibri"/>
          <w:i/>
          <w:sz w:val="20"/>
          <w:szCs w:val="20"/>
          <w:shd w:val="clear" w:color="auto" w:fill="FFFF99"/>
        </w:rPr>
        <w:t>у</w:t>
      </w:r>
      <w:r w:rsidRPr="00AC1E5B">
        <w:rPr>
          <w:rFonts w:eastAsia="Calibri"/>
          <w:i/>
          <w:sz w:val="20"/>
          <w:szCs w:val="20"/>
          <w:shd w:val="clear" w:color="auto" w:fill="FFFF99"/>
        </w:rPr>
        <w:t>, полное фирменное наименование участника закупки; почтовый адрес</w:t>
      </w:r>
      <w:r w:rsidRPr="00AC1E5B">
        <w:rPr>
          <w:sz w:val="20"/>
          <w:szCs w:val="20"/>
        </w:rPr>
        <w:t>]</w:t>
      </w:r>
    </w:p>
    <w:p w:rsidR="002768F6" w:rsidRDefault="002768F6" w:rsidP="002768F6">
      <w:pPr>
        <w:rPr>
          <w:sz w:val="20"/>
          <w:szCs w:val="20"/>
        </w:rPr>
      </w:pPr>
      <w:r w:rsidRPr="00AC1E5B">
        <w:rPr>
          <w:sz w:val="20"/>
          <w:szCs w:val="20"/>
        </w:rPr>
        <w:t>Предмет договора: [</w:t>
      </w:r>
      <w:r w:rsidRPr="00AC1E5B">
        <w:rPr>
          <w:rFonts w:eastAsia="Calibri"/>
          <w:i/>
          <w:sz w:val="20"/>
          <w:szCs w:val="20"/>
          <w:shd w:val="clear" w:color="auto" w:fill="FFFF99"/>
        </w:rPr>
        <w:t>указать предмет договора</w:t>
      </w:r>
      <w:r w:rsidRPr="00AC1E5B">
        <w:rPr>
          <w:sz w:val="20"/>
          <w:szCs w:val="20"/>
        </w:rPr>
        <w:t>].</w:t>
      </w:r>
    </w:p>
    <w:p w:rsidR="002768F6" w:rsidRDefault="002768F6" w:rsidP="002768F6">
      <w:pPr>
        <w:rPr>
          <w:sz w:val="20"/>
          <w:szCs w:val="20"/>
        </w:rPr>
      </w:pPr>
      <w:r w:rsidRPr="00AC1E5B">
        <w:rPr>
          <w:sz w:val="20"/>
          <w:szCs w:val="20"/>
        </w:rPr>
        <w:t>[</w:t>
      </w:r>
      <w:r w:rsidRPr="00AC1E5B">
        <w:rPr>
          <w:rFonts w:eastAsia="Calibri"/>
          <w:i/>
          <w:sz w:val="20"/>
          <w:szCs w:val="20"/>
          <w:shd w:val="clear" w:color="auto" w:fill="FFFF99"/>
        </w:rPr>
        <w:t>Участник подготавливает свое коммерческое предложение в соответствии с</w:t>
      </w:r>
      <w:r>
        <w:rPr>
          <w:rFonts w:eastAsia="Calibri"/>
          <w:i/>
          <w:sz w:val="20"/>
          <w:szCs w:val="20"/>
          <w:shd w:val="clear" w:color="auto" w:fill="FFFF99"/>
        </w:rPr>
        <w:t xml:space="preserve">  требованиями технического задания</w:t>
      </w:r>
      <w:r w:rsidRPr="00AC1E5B">
        <w:rPr>
          <w:rFonts w:eastAsia="Calibri"/>
          <w:i/>
          <w:sz w:val="20"/>
          <w:szCs w:val="20"/>
          <w:shd w:val="clear" w:color="auto" w:fill="FFFF99"/>
        </w:rPr>
        <w:t>, а также с учетом требований, указанных в</w:t>
      </w:r>
      <w:r>
        <w:rPr>
          <w:rFonts w:eastAsia="Calibri"/>
          <w:i/>
          <w:sz w:val="20"/>
          <w:szCs w:val="20"/>
          <w:shd w:val="clear" w:color="auto" w:fill="FFFF99"/>
        </w:rPr>
        <w:t xml:space="preserve"> закупочной документации</w:t>
      </w:r>
      <w:proofErr w:type="gramStart"/>
      <w:r w:rsidRPr="00AC1E5B">
        <w:rPr>
          <w:rFonts w:eastAsia="Calibri"/>
          <w:i/>
          <w:sz w:val="20"/>
          <w:szCs w:val="20"/>
          <w:shd w:val="clear" w:color="auto" w:fill="FFFF99"/>
        </w:rPr>
        <w:t xml:space="preserve"> </w:t>
      </w:r>
      <w:r w:rsidRPr="00AC1E5B">
        <w:rPr>
          <w:sz w:val="20"/>
          <w:szCs w:val="20"/>
        </w:rPr>
        <w:t>]</w:t>
      </w:r>
      <w:proofErr w:type="gramEnd"/>
      <w:r w:rsidRPr="00AC1E5B">
        <w:rPr>
          <w:sz w:val="20"/>
          <w:szCs w:val="20"/>
        </w:rPr>
        <w:t>.</w:t>
      </w:r>
    </w:p>
    <w:tbl>
      <w:tblPr>
        <w:tblW w:w="10930" w:type="dxa"/>
        <w:tblInd w:w="-1026" w:type="dxa"/>
        <w:tblLook w:val="04A0" w:firstRow="1" w:lastRow="0" w:firstColumn="1" w:lastColumn="0" w:noHBand="0" w:noVBand="1"/>
      </w:tblPr>
      <w:tblGrid>
        <w:gridCol w:w="560"/>
        <w:gridCol w:w="2999"/>
        <w:gridCol w:w="5812"/>
        <w:gridCol w:w="1559"/>
      </w:tblGrid>
      <w:tr w:rsidR="002768F6" w:rsidRPr="005D4C30" w:rsidTr="002768F6">
        <w:trPr>
          <w:trHeight w:val="139"/>
        </w:trPr>
        <w:tc>
          <w:tcPr>
            <w:tcW w:w="560" w:type="dxa"/>
            <w:tcBorders>
              <w:top w:val="single" w:sz="8" w:space="0" w:color="auto"/>
              <w:left w:val="single" w:sz="8" w:space="0" w:color="auto"/>
              <w:bottom w:val="single" w:sz="8" w:space="0" w:color="auto"/>
              <w:right w:val="single" w:sz="4" w:space="0" w:color="auto"/>
            </w:tcBorders>
            <w:shd w:val="clear" w:color="000000" w:fill="FFD200"/>
            <w:vAlign w:val="center"/>
            <w:hideMark/>
          </w:tcPr>
          <w:p w:rsidR="002768F6" w:rsidRPr="005D4C30" w:rsidRDefault="002768F6" w:rsidP="000A16E9">
            <w:pPr>
              <w:spacing w:line="240" w:lineRule="auto"/>
              <w:ind w:firstLine="0"/>
              <w:jc w:val="center"/>
              <w:rPr>
                <w:b/>
                <w:bCs/>
                <w:color w:val="000000"/>
                <w:sz w:val="20"/>
                <w:szCs w:val="20"/>
              </w:rPr>
            </w:pPr>
            <w:r w:rsidRPr="005D4C30">
              <w:rPr>
                <w:b/>
                <w:bCs/>
                <w:color w:val="000000"/>
                <w:sz w:val="20"/>
                <w:szCs w:val="20"/>
              </w:rPr>
              <w:t xml:space="preserve">№ </w:t>
            </w:r>
            <w:proofErr w:type="gramStart"/>
            <w:r w:rsidRPr="005D4C30">
              <w:rPr>
                <w:b/>
                <w:bCs/>
                <w:color w:val="000000"/>
                <w:sz w:val="20"/>
                <w:szCs w:val="20"/>
              </w:rPr>
              <w:t>п</w:t>
            </w:r>
            <w:proofErr w:type="gramEnd"/>
            <w:r w:rsidRPr="005D4C30">
              <w:rPr>
                <w:b/>
                <w:bCs/>
                <w:color w:val="000000"/>
                <w:sz w:val="20"/>
                <w:szCs w:val="20"/>
              </w:rPr>
              <w:t>/п</w:t>
            </w:r>
          </w:p>
        </w:tc>
        <w:tc>
          <w:tcPr>
            <w:tcW w:w="8811" w:type="dxa"/>
            <w:gridSpan w:val="2"/>
            <w:tcBorders>
              <w:top w:val="single" w:sz="8" w:space="0" w:color="auto"/>
              <w:left w:val="nil"/>
              <w:bottom w:val="single" w:sz="8" w:space="0" w:color="auto"/>
              <w:right w:val="single" w:sz="4" w:space="0" w:color="auto"/>
            </w:tcBorders>
            <w:shd w:val="clear" w:color="000000" w:fill="FFD200"/>
            <w:vAlign w:val="center"/>
            <w:hideMark/>
          </w:tcPr>
          <w:p w:rsidR="002768F6" w:rsidRPr="005D4C30" w:rsidRDefault="002768F6" w:rsidP="000A16E9">
            <w:pPr>
              <w:spacing w:line="240" w:lineRule="auto"/>
              <w:ind w:firstLine="0"/>
              <w:jc w:val="center"/>
              <w:rPr>
                <w:b/>
                <w:bCs/>
                <w:color w:val="000000"/>
                <w:sz w:val="20"/>
                <w:szCs w:val="20"/>
              </w:rPr>
            </w:pPr>
            <w:r w:rsidRPr="005D4C30">
              <w:rPr>
                <w:b/>
                <w:bCs/>
                <w:color w:val="000000"/>
                <w:sz w:val="20"/>
                <w:szCs w:val="20"/>
              </w:rPr>
              <w:t xml:space="preserve">Наименование </w:t>
            </w:r>
          </w:p>
        </w:tc>
        <w:tc>
          <w:tcPr>
            <w:tcW w:w="1559" w:type="dxa"/>
            <w:tcBorders>
              <w:top w:val="single" w:sz="8" w:space="0" w:color="auto"/>
              <w:left w:val="nil"/>
              <w:bottom w:val="single" w:sz="8" w:space="0" w:color="auto"/>
              <w:right w:val="single" w:sz="8" w:space="0" w:color="auto"/>
            </w:tcBorders>
            <w:shd w:val="clear" w:color="000000" w:fill="FFD200"/>
            <w:vAlign w:val="center"/>
            <w:hideMark/>
          </w:tcPr>
          <w:p w:rsidR="002768F6" w:rsidRPr="005D4C30" w:rsidRDefault="002768F6" w:rsidP="000A16E9">
            <w:pPr>
              <w:spacing w:line="240" w:lineRule="auto"/>
              <w:ind w:firstLine="0"/>
              <w:jc w:val="center"/>
              <w:rPr>
                <w:b/>
                <w:bCs/>
                <w:color w:val="000000"/>
                <w:sz w:val="20"/>
                <w:szCs w:val="20"/>
              </w:rPr>
            </w:pPr>
            <w:r w:rsidRPr="005D4C30">
              <w:rPr>
                <w:b/>
                <w:bCs/>
                <w:color w:val="000000"/>
                <w:sz w:val="20"/>
                <w:szCs w:val="20"/>
              </w:rPr>
              <w:t>Общая стоимость, руб. без НДС</w:t>
            </w:r>
          </w:p>
        </w:tc>
      </w:tr>
      <w:tr w:rsidR="002768F6" w:rsidRPr="005D4C30" w:rsidTr="002768F6">
        <w:trPr>
          <w:trHeight w:val="67"/>
        </w:trPr>
        <w:tc>
          <w:tcPr>
            <w:tcW w:w="560" w:type="dxa"/>
            <w:vMerge w:val="restart"/>
            <w:tcBorders>
              <w:top w:val="nil"/>
              <w:left w:val="single" w:sz="8" w:space="0" w:color="auto"/>
              <w:bottom w:val="single" w:sz="8" w:space="0" w:color="000000"/>
              <w:right w:val="single" w:sz="4" w:space="0" w:color="auto"/>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1.</w:t>
            </w:r>
          </w:p>
        </w:tc>
        <w:tc>
          <w:tcPr>
            <w:tcW w:w="2999" w:type="dxa"/>
            <w:vMerge w:val="restart"/>
            <w:tcBorders>
              <w:top w:val="nil"/>
              <w:left w:val="single" w:sz="4" w:space="0" w:color="auto"/>
              <w:bottom w:val="single" w:sz="8" w:space="0" w:color="000000"/>
              <w:right w:val="single" w:sz="4" w:space="0" w:color="auto"/>
            </w:tcBorders>
            <w:shd w:val="clear" w:color="auto" w:fill="auto"/>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Напольное ковровое покрытие:</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122"/>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153"/>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2.</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Остекление:</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217"/>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3.</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Отопление</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139"/>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4.</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Система кондиционирования:</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r w:rsidRPr="005D4C30">
              <w:rPr>
                <w:color w:val="FF0000"/>
                <w:sz w:val="20"/>
                <w:szCs w:val="20"/>
              </w:rPr>
              <w:t>[Указать марку/модель и кол-во]</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76"/>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5.</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Освещения и электроснабжение:</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3849D8"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r w:rsidR="003849D8" w:rsidRPr="003849D8">
              <w:rPr>
                <w:color w:val="000000"/>
                <w:sz w:val="20"/>
                <w:szCs w:val="20"/>
              </w:rPr>
              <w:t xml:space="preserve">, </w:t>
            </w:r>
            <w:proofErr w:type="gramStart"/>
            <w:r w:rsidR="003849D8" w:rsidRPr="003849D8">
              <w:rPr>
                <w:color w:val="FF0000"/>
                <w:sz w:val="20"/>
                <w:szCs w:val="20"/>
              </w:rPr>
              <w:t>согласно</w:t>
            </w:r>
            <w:proofErr w:type="gramEnd"/>
            <w:r w:rsidR="003849D8" w:rsidRPr="003849D8">
              <w:rPr>
                <w:color w:val="FF0000"/>
                <w:sz w:val="20"/>
                <w:szCs w:val="20"/>
              </w:rPr>
              <w:t xml:space="preserve"> имеющегося проекта</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15"/>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3"/>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6.</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Подвесной потолок</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00"/>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7.</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Система раздвижных перегородок</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81"/>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00"/>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8.</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Сети связи</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00"/>
        </w:trPr>
        <w:tc>
          <w:tcPr>
            <w:tcW w:w="5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9.</w:t>
            </w:r>
          </w:p>
        </w:tc>
        <w:tc>
          <w:tcPr>
            <w:tcW w:w="299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Декорирование</w:t>
            </w:r>
          </w:p>
        </w:tc>
        <w:tc>
          <w:tcPr>
            <w:tcW w:w="5812" w:type="dxa"/>
            <w:tcBorders>
              <w:top w:val="nil"/>
              <w:left w:val="nil"/>
              <w:bottom w:val="single" w:sz="4"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4"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vMerge/>
            <w:tcBorders>
              <w:top w:val="nil"/>
              <w:left w:val="single" w:sz="8"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2999" w:type="dxa"/>
            <w:vMerge/>
            <w:tcBorders>
              <w:top w:val="nil"/>
              <w:left w:val="single" w:sz="4" w:space="0" w:color="auto"/>
              <w:bottom w:val="single" w:sz="8" w:space="0" w:color="000000"/>
              <w:right w:val="single" w:sz="4" w:space="0" w:color="auto"/>
            </w:tcBorders>
            <w:vAlign w:val="center"/>
            <w:hideMark/>
          </w:tcPr>
          <w:p w:rsidR="002768F6" w:rsidRPr="005D4C30" w:rsidRDefault="002768F6" w:rsidP="000A16E9">
            <w:pPr>
              <w:spacing w:line="240" w:lineRule="auto"/>
              <w:ind w:firstLine="0"/>
              <w:jc w:val="left"/>
              <w:rPr>
                <w:color w:val="000000"/>
                <w:sz w:val="20"/>
                <w:szCs w:val="20"/>
              </w:rPr>
            </w:pP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xml:space="preserve">Наименование МТР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15"/>
        </w:trPr>
        <w:tc>
          <w:tcPr>
            <w:tcW w:w="560" w:type="dxa"/>
            <w:tcBorders>
              <w:top w:val="nil"/>
              <w:left w:val="single" w:sz="8" w:space="0" w:color="auto"/>
              <w:bottom w:val="single" w:sz="8" w:space="0" w:color="auto"/>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10.</w:t>
            </w:r>
          </w:p>
        </w:tc>
        <w:tc>
          <w:tcPr>
            <w:tcW w:w="2999" w:type="dxa"/>
            <w:tcBorders>
              <w:top w:val="nil"/>
              <w:left w:val="nil"/>
              <w:bottom w:val="single" w:sz="8" w:space="0" w:color="auto"/>
              <w:right w:val="single" w:sz="4" w:space="0" w:color="auto"/>
            </w:tcBorders>
            <w:shd w:val="clear" w:color="auto" w:fill="auto"/>
            <w:noWrap/>
            <w:vAlign w:val="center"/>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Общестроительные работы</w:t>
            </w: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Строительно-монтажные работы</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67"/>
        </w:trPr>
        <w:tc>
          <w:tcPr>
            <w:tcW w:w="560" w:type="dxa"/>
            <w:tcBorders>
              <w:top w:val="nil"/>
              <w:left w:val="single" w:sz="8" w:space="0" w:color="auto"/>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w:t>
            </w:r>
          </w:p>
        </w:tc>
        <w:tc>
          <w:tcPr>
            <w:tcW w:w="2999" w:type="dxa"/>
            <w:tcBorders>
              <w:top w:val="nil"/>
              <w:left w:val="nil"/>
              <w:bottom w:val="single" w:sz="8" w:space="0" w:color="auto"/>
              <w:right w:val="single" w:sz="4" w:space="0" w:color="auto"/>
            </w:tcBorders>
            <w:shd w:val="clear" w:color="auto" w:fill="auto"/>
            <w:noWrap/>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w:t>
            </w:r>
          </w:p>
        </w:tc>
        <w:tc>
          <w:tcPr>
            <w:tcW w:w="5812" w:type="dxa"/>
            <w:tcBorders>
              <w:top w:val="nil"/>
              <w:left w:val="nil"/>
              <w:bottom w:val="single" w:sz="8" w:space="0" w:color="auto"/>
              <w:right w:val="single" w:sz="4" w:space="0" w:color="auto"/>
            </w:tcBorders>
            <w:shd w:val="clear" w:color="auto" w:fill="auto"/>
            <w:noWrap/>
            <w:vAlign w:val="bottom"/>
            <w:hideMark/>
          </w:tcPr>
          <w:p w:rsidR="002768F6" w:rsidRPr="005D4C30" w:rsidRDefault="002768F6" w:rsidP="000A16E9">
            <w:pPr>
              <w:spacing w:line="240" w:lineRule="auto"/>
              <w:ind w:firstLine="0"/>
              <w:jc w:val="right"/>
              <w:rPr>
                <w:color w:val="000000"/>
                <w:sz w:val="20"/>
                <w:szCs w:val="20"/>
              </w:rPr>
            </w:pPr>
            <w:r w:rsidRPr="005D4C30">
              <w:rPr>
                <w:color w:val="000000"/>
                <w:sz w:val="20"/>
                <w:szCs w:val="20"/>
              </w:rPr>
              <w:t> </w:t>
            </w:r>
          </w:p>
        </w:tc>
        <w:tc>
          <w:tcPr>
            <w:tcW w:w="1559" w:type="dxa"/>
            <w:tcBorders>
              <w:top w:val="nil"/>
              <w:left w:val="nil"/>
              <w:bottom w:val="single" w:sz="8" w:space="0" w:color="auto"/>
              <w:right w:val="single" w:sz="8" w:space="0" w:color="auto"/>
            </w:tcBorders>
            <w:shd w:val="clear" w:color="auto" w:fill="auto"/>
            <w:noWrap/>
            <w:vAlign w:val="bottom"/>
            <w:hideMark/>
          </w:tcPr>
          <w:p w:rsidR="002768F6" w:rsidRPr="005D4C30" w:rsidRDefault="002768F6" w:rsidP="000A16E9">
            <w:pPr>
              <w:spacing w:line="240" w:lineRule="auto"/>
              <w:ind w:firstLine="0"/>
              <w:jc w:val="left"/>
              <w:rPr>
                <w:color w:val="000000"/>
                <w:sz w:val="20"/>
                <w:szCs w:val="20"/>
              </w:rPr>
            </w:pPr>
            <w:r w:rsidRPr="005D4C30">
              <w:rPr>
                <w:color w:val="000000"/>
                <w:sz w:val="20"/>
                <w:szCs w:val="20"/>
              </w:rPr>
              <w:t> </w:t>
            </w:r>
          </w:p>
        </w:tc>
      </w:tr>
      <w:tr w:rsidR="002768F6" w:rsidRPr="005D4C30" w:rsidTr="002768F6">
        <w:trPr>
          <w:trHeight w:val="315"/>
        </w:trPr>
        <w:tc>
          <w:tcPr>
            <w:tcW w:w="560" w:type="dxa"/>
            <w:tcBorders>
              <w:top w:val="nil"/>
              <w:left w:val="single" w:sz="8" w:space="0" w:color="auto"/>
              <w:bottom w:val="single" w:sz="4" w:space="0" w:color="auto"/>
              <w:right w:val="nil"/>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c>
          <w:tcPr>
            <w:tcW w:w="2999" w:type="dxa"/>
            <w:tcBorders>
              <w:top w:val="nil"/>
              <w:left w:val="single" w:sz="8" w:space="0" w:color="auto"/>
              <w:bottom w:val="single" w:sz="8" w:space="0" w:color="auto"/>
              <w:right w:val="single" w:sz="4" w:space="0" w:color="auto"/>
            </w:tcBorders>
            <w:shd w:val="clear" w:color="auto" w:fill="auto"/>
            <w:vAlign w:val="center"/>
            <w:hideMark/>
          </w:tcPr>
          <w:p w:rsidR="002768F6" w:rsidRPr="005D4C30" w:rsidRDefault="002768F6" w:rsidP="000A16E9">
            <w:pPr>
              <w:spacing w:line="240" w:lineRule="auto"/>
              <w:ind w:firstLine="0"/>
              <w:jc w:val="left"/>
              <w:rPr>
                <w:b/>
                <w:bCs/>
                <w:color w:val="000000"/>
                <w:sz w:val="20"/>
                <w:szCs w:val="20"/>
              </w:rPr>
            </w:pPr>
            <w:r w:rsidRPr="005D4C30">
              <w:rPr>
                <w:b/>
                <w:bCs/>
                <w:color w:val="000000"/>
                <w:sz w:val="20"/>
                <w:szCs w:val="20"/>
              </w:rPr>
              <w:t>ИТОГО без НДС, руб.</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r>
      <w:tr w:rsidR="002768F6" w:rsidRPr="005D4C30" w:rsidTr="002768F6">
        <w:trPr>
          <w:trHeight w:val="315"/>
        </w:trPr>
        <w:tc>
          <w:tcPr>
            <w:tcW w:w="560" w:type="dxa"/>
            <w:tcBorders>
              <w:top w:val="nil"/>
              <w:left w:val="single" w:sz="8" w:space="0" w:color="auto"/>
              <w:bottom w:val="single" w:sz="4" w:space="0" w:color="auto"/>
              <w:right w:val="nil"/>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c>
          <w:tcPr>
            <w:tcW w:w="2999" w:type="dxa"/>
            <w:tcBorders>
              <w:top w:val="nil"/>
              <w:left w:val="single" w:sz="8" w:space="0" w:color="auto"/>
              <w:bottom w:val="single" w:sz="8" w:space="0" w:color="auto"/>
              <w:right w:val="single" w:sz="4" w:space="0" w:color="auto"/>
            </w:tcBorders>
            <w:shd w:val="clear" w:color="auto" w:fill="auto"/>
            <w:vAlign w:val="center"/>
            <w:hideMark/>
          </w:tcPr>
          <w:p w:rsidR="002768F6" w:rsidRPr="005D4C30" w:rsidRDefault="002768F6" w:rsidP="000A16E9">
            <w:pPr>
              <w:spacing w:line="240" w:lineRule="auto"/>
              <w:ind w:firstLine="0"/>
              <w:jc w:val="left"/>
              <w:rPr>
                <w:b/>
                <w:bCs/>
                <w:color w:val="000000"/>
                <w:sz w:val="20"/>
                <w:szCs w:val="20"/>
              </w:rPr>
            </w:pPr>
            <w:r w:rsidRPr="005D4C30">
              <w:rPr>
                <w:b/>
                <w:bCs/>
                <w:color w:val="000000"/>
                <w:sz w:val="20"/>
                <w:szCs w:val="20"/>
              </w:rPr>
              <w:t>НДС, руб.</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r>
      <w:tr w:rsidR="002768F6" w:rsidRPr="005D4C30" w:rsidTr="002768F6">
        <w:trPr>
          <w:trHeight w:val="315"/>
        </w:trPr>
        <w:tc>
          <w:tcPr>
            <w:tcW w:w="560" w:type="dxa"/>
            <w:tcBorders>
              <w:top w:val="nil"/>
              <w:left w:val="single" w:sz="8" w:space="0" w:color="auto"/>
              <w:bottom w:val="single" w:sz="8" w:space="0" w:color="auto"/>
              <w:right w:val="nil"/>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c>
          <w:tcPr>
            <w:tcW w:w="2999" w:type="dxa"/>
            <w:tcBorders>
              <w:top w:val="nil"/>
              <w:left w:val="single" w:sz="8" w:space="0" w:color="auto"/>
              <w:bottom w:val="single" w:sz="8" w:space="0" w:color="auto"/>
              <w:right w:val="single" w:sz="4" w:space="0" w:color="auto"/>
            </w:tcBorders>
            <w:shd w:val="clear" w:color="auto" w:fill="auto"/>
            <w:vAlign w:val="center"/>
            <w:hideMark/>
          </w:tcPr>
          <w:p w:rsidR="002768F6" w:rsidRPr="005D4C30" w:rsidRDefault="002768F6" w:rsidP="000A16E9">
            <w:pPr>
              <w:spacing w:line="240" w:lineRule="auto"/>
              <w:ind w:firstLine="0"/>
              <w:jc w:val="left"/>
              <w:rPr>
                <w:b/>
                <w:bCs/>
                <w:color w:val="000000"/>
                <w:sz w:val="20"/>
                <w:szCs w:val="20"/>
              </w:rPr>
            </w:pPr>
            <w:r w:rsidRPr="005D4C30">
              <w:rPr>
                <w:b/>
                <w:bCs/>
                <w:color w:val="000000"/>
                <w:sz w:val="20"/>
                <w:szCs w:val="20"/>
              </w:rPr>
              <w:t>ИТОГО с НДС, руб.</w:t>
            </w:r>
          </w:p>
        </w:tc>
        <w:tc>
          <w:tcPr>
            <w:tcW w:w="7371" w:type="dxa"/>
            <w:gridSpan w:val="2"/>
            <w:tcBorders>
              <w:top w:val="single" w:sz="8" w:space="0" w:color="auto"/>
              <w:left w:val="nil"/>
              <w:bottom w:val="single" w:sz="8" w:space="0" w:color="auto"/>
              <w:right w:val="single" w:sz="8" w:space="0" w:color="000000"/>
            </w:tcBorders>
            <w:shd w:val="clear" w:color="auto" w:fill="auto"/>
            <w:vAlign w:val="center"/>
            <w:hideMark/>
          </w:tcPr>
          <w:p w:rsidR="002768F6" w:rsidRPr="005D4C30" w:rsidRDefault="002768F6" w:rsidP="000A16E9">
            <w:pPr>
              <w:spacing w:line="240" w:lineRule="auto"/>
              <w:ind w:firstLine="0"/>
              <w:jc w:val="center"/>
              <w:rPr>
                <w:color w:val="000000"/>
                <w:sz w:val="20"/>
                <w:szCs w:val="20"/>
              </w:rPr>
            </w:pPr>
            <w:r w:rsidRPr="005D4C30">
              <w:rPr>
                <w:color w:val="000000"/>
                <w:sz w:val="20"/>
                <w:szCs w:val="20"/>
              </w:rPr>
              <w:t> </w:t>
            </w:r>
          </w:p>
        </w:tc>
      </w:tr>
    </w:tbl>
    <w:p w:rsidR="002768F6" w:rsidRDefault="002768F6" w:rsidP="002768F6">
      <w:pPr>
        <w:rPr>
          <w:rFonts w:eastAsia="Calibri"/>
          <w:i/>
          <w:sz w:val="20"/>
          <w:szCs w:val="20"/>
          <w:shd w:val="clear" w:color="auto" w:fill="FFFF99"/>
        </w:rPr>
      </w:pPr>
    </w:p>
    <w:p w:rsidR="002768F6" w:rsidRPr="00AC1E5B" w:rsidRDefault="002768F6" w:rsidP="002768F6">
      <w:pPr>
        <w:keepNext/>
        <w:spacing w:before="240" w:line="240" w:lineRule="auto"/>
        <w:ind w:right="142" w:firstLine="0"/>
        <w:rPr>
          <w:sz w:val="20"/>
          <w:szCs w:val="20"/>
        </w:rPr>
      </w:pPr>
      <w:r w:rsidRPr="00AC1E5B">
        <w:rPr>
          <w:sz w:val="20"/>
          <w:szCs w:val="20"/>
        </w:rPr>
        <w:t xml:space="preserve">Условия оплаты: </w:t>
      </w:r>
      <w:r w:rsidR="0017449A" w:rsidRPr="0017449A">
        <w:rPr>
          <w:sz w:val="20"/>
          <w:szCs w:val="20"/>
        </w:rPr>
        <w:t>[</w:t>
      </w:r>
      <w:r w:rsidR="0017449A" w:rsidRPr="0017449A">
        <w:rPr>
          <w:rFonts w:eastAsia="Calibri"/>
          <w:i/>
          <w:sz w:val="20"/>
          <w:szCs w:val="20"/>
          <w:shd w:val="clear" w:color="auto" w:fill="FFFF99"/>
        </w:rPr>
        <w:t xml:space="preserve">Указать </w:t>
      </w:r>
      <w:r w:rsidR="0017449A">
        <w:rPr>
          <w:rFonts w:eastAsia="Calibri"/>
          <w:i/>
          <w:sz w:val="20"/>
          <w:szCs w:val="20"/>
          <w:shd w:val="clear" w:color="auto" w:fill="FFFF99"/>
        </w:rPr>
        <w:t>у</w:t>
      </w:r>
      <w:r w:rsidR="0017449A" w:rsidRPr="0017449A">
        <w:rPr>
          <w:rFonts w:eastAsia="Calibri"/>
          <w:i/>
          <w:sz w:val="20"/>
          <w:szCs w:val="20"/>
          <w:shd w:val="clear" w:color="auto" w:fill="FFFF99"/>
        </w:rPr>
        <w:t>словия</w:t>
      </w:r>
      <w:r w:rsidR="0017449A">
        <w:rPr>
          <w:rFonts w:eastAsia="Calibri"/>
          <w:i/>
          <w:sz w:val="20"/>
          <w:szCs w:val="20"/>
          <w:shd w:val="clear" w:color="auto" w:fill="FFFF99"/>
        </w:rPr>
        <w:t xml:space="preserve"> оплаты</w:t>
      </w:r>
      <w:r w:rsidR="0017449A" w:rsidRPr="0017449A">
        <w:rPr>
          <w:sz w:val="20"/>
          <w:szCs w:val="20"/>
        </w:rPr>
        <w:t>]</w:t>
      </w:r>
      <w:r w:rsidR="0017449A">
        <w:rPr>
          <w:sz w:val="20"/>
          <w:szCs w:val="20"/>
        </w:rPr>
        <w:t>.</w:t>
      </w:r>
      <w:r w:rsidR="0017449A" w:rsidRPr="0017449A">
        <w:rPr>
          <w:sz w:val="20"/>
          <w:szCs w:val="20"/>
        </w:rPr>
        <w:t xml:space="preserve"> </w:t>
      </w:r>
      <w:r w:rsidRPr="00AC1E5B">
        <w:rPr>
          <w:sz w:val="20"/>
          <w:szCs w:val="20"/>
        </w:rPr>
        <w:t>Расчет за оказанные Работы</w:t>
      </w:r>
      <w:r>
        <w:rPr>
          <w:sz w:val="20"/>
          <w:szCs w:val="20"/>
        </w:rPr>
        <w:t xml:space="preserve"> и МТР</w:t>
      </w:r>
      <w:r w:rsidRPr="00AC1E5B">
        <w:rPr>
          <w:sz w:val="20"/>
          <w:szCs w:val="20"/>
        </w:rPr>
        <w:t xml:space="preserve"> производятся не ранее </w:t>
      </w:r>
      <w:r>
        <w:rPr>
          <w:sz w:val="20"/>
          <w:szCs w:val="20"/>
        </w:rPr>
        <w:t>[</w:t>
      </w:r>
      <w:r>
        <w:rPr>
          <w:rFonts w:eastAsia="Calibri"/>
          <w:i/>
          <w:sz w:val="20"/>
          <w:szCs w:val="20"/>
          <w:shd w:val="clear" w:color="auto" w:fill="FFFF99"/>
        </w:rPr>
        <w:t>указать</w:t>
      </w:r>
      <w:r w:rsidRPr="00AC1E5B">
        <w:rPr>
          <w:rFonts w:eastAsia="Calibri"/>
          <w:i/>
          <w:sz w:val="20"/>
          <w:szCs w:val="20"/>
          <w:shd w:val="clear" w:color="auto" w:fill="FFFF99"/>
        </w:rPr>
        <w:t xml:space="preserve"> срок</w:t>
      </w:r>
      <w:r w:rsidR="0017449A">
        <w:rPr>
          <w:rFonts w:eastAsia="Calibri"/>
          <w:i/>
          <w:sz w:val="20"/>
          <w:szCs w:val="20"/>
          <w:shd w:val="clear" w:color="auto" w:fill="FFFF99"/>
        </w:rPr>
        <w:t xml:space="preserve">, </w:t>
      </w:r>
      <w:r>
        <w:rPr>
          <w:rFonts w:eastAsia="Calibri"/>
          <w:i/>
          <w:sz w:val="20"/>
          <w:szCs w:val="20"/>
          <w:shd w:val="clear" w:color="auto" w:fill="FFFF99"/>
        </w:rPr>
        <w:t>не ранее 30 дней</w:t>
      </w:r>
      <w:r>
        <w:rPr>
          <w:sz w:val="20"/>
          <w:szCs w:val="20"/>
        </w:rPr>
        <w:t>]</w:t>
      </w:r>
      <w:r w:rsidRPr="00AC1E5B">
        <w:rPr>
          <w:sz w:val="20"/>
          <w:szCs w:val="20"/>
        </w:rPr>
        <w:t xml:space="preserve"> календарных дней</w:t>
      </w:r>
      <w:r>
        <w:rPr>
          <w:sz w:val="20"/>
          <w:szCs w:val="20"/>
        </w:rPr>
        <w:t>,</w:t>
      </w:r>
      <w:r w:rsidRPr="00AC1E5B">
        <w:rPr>
          <w:sz w:val="20"/>
          <w:szCs w:val="20"/>
        </w:rPr>
        <w:t xml:space="preserve"> с даты подписания Актов о приемке выполненных, Справки о стоимости выполненных работ и затрат на основании счета и/или счета - фактуры.</w:t>
      </w:r>
      <w:r>
        <w:rPr>
          <w:sz w:val="20"/>
          <w:szCs w:val="20"/>
        </w:rPr>
        <w:t xml:space="preserve"> </w:t>
      </w:r>
    </w:p>
    <w:p w:rsidR="002768F6" w:rsidRPr="00AC1E5B" w:rsidRDefault="002768F6" w:rsidP="002768F6">
      <w:pPr>
        <w:keepNext/>
        <w:spacing w:before="240" w:line="240" w:lineRule="auto"/>
        <w:ind w:right="142"/>
        <w:rPr>
          <w:sz w:val="20"/>
          <w:szCs w:val="20"/>
        </w:rPr>
      </w:pPr>
      <w:r w:rsidRPr="00AC1E5B">
        <w:rPr>
          <w:sz w:val="20"/>
          <w:szCs w:val="20"/>
        </w:rPr>
        <w:t xml:space="preserve">Срок выполнения работ: </w:t>
      </w:r>
      <w:r>
        <w:rPr>
          <w:sz w:val="20"/>
          <w:szCs w:val="20"/>
        </w:rPr>
        <w:t>[</w:t>
      </w:r>
      <w:r>
        <w:rPr>
          <w:rFonts w:eastAsia="Calibri"/>
          <w:i/>
          <w:sz w:val="20"/>
          <w:szCs w:val="20"/>
          <w:shd w:val="clear" w:color="auto" w:fill="FFFF99"/>
        </w:rPr>
        <w:t>Указать срок, не более 60 дней</w:t>
      </w:r>
      <w:r>
        <w:rPr>
          <w:sz w:val="20"/>
          <w:szCs w:val="20"/>
        </w:rPr>
        <w:t>]</w:t>
      </w:r>
    </w:p>
    <w:p w:rsidR="002768F6" w:rsidRDefault="002768F6" w:rsidP="002768F6">
      <w:pPr>
        <w:keepNext/>
        <w:spacing w:before="240" w:line="240" w:lineRule="auto"/>
        <w:ind w:right="142"/>
        <w:rPr>
          <w:sz w:val="20"/>
          <w:szCs w:val="20"/>
        </w:rPr>
      </w:pPr>
      <w:r w:rsidRPr="00AC1E5B">
        <w:rPr>
          <w:sz w:val="20"/>
          <w:szCs w:val="20"/>
        </w:rPr>
        <w:t xml:space="preserve">Срок действия ТКП: </w:t>
      </w:r>
      <w:r>
        <w:rPr>
          <w:sz w:val="20"/>
          <w:szCs w:val="20"/>
        </w:rPr>
        <w:t xml:space="preserve">40 </w:t>
      </w:r>
      <w:r w:rsidRPr="00AC1E5B">
        <w:rPr>
          <w:sz w:val="20"/>
          <w:szCs w:val="20"/>
        </w:rPr>
        <w:t xml:space="preserve"> рабочих дней с момента подачи заявок.</w:t>
      </w:r>
    </w:p>
    <w:p w:rsidR="002768F6" w:rsidRDefault="002768F6" w:rsidP="002768F6">
      <w:pPr>
        <w:keepNext/>
        <w:spacing w:before="240" w:line="240" w:lineRule="auto"/>
        <w:ind w:right="142"/>
        <w:rPr>
          <w:sz w:val="20"/>
          <w:szCs w:val="20"/>
        </w:rPr>
      </w:pPr>
    </w:p>
    <w:p w:rsidR="002768F6" w:rsidRPr="00AC1E5B" w:rsidRDefault="002768F6" w:rsidP="002768F6">
      <w:pPr>
        <w:keepNext/>
        <w:spacing w:before="240" w:line="240" w:lineRule="auto"/>
        <w:ind w:right="142"/>
        <w:rPr>
          <w:sz w:val="20"/>
          <w:szCs w:val="20"/>
        </w:rPr>
      </w:pPr>
      <w:r w:rsidRPr="00AC1E5B">
        <w:rPr>
          <w:sz w:val="20"/>
          <w:szCs w:val="20"/>
        </w:rPr>
        <w:t>_________________</w:t>
      </w:r>
      <w:r>
        <w:rPr>
          <w:sz w:val="20"/>
          <w:szCs w:val="20"/>
        </w:rPr>
        <w:t xml:space="preserve">___________  </w:t>
      </w:r>
      <w:r w:rsidRPr="00AC1E5B">
        <w:rPr>
          <w:sz w:val="20"/>
          <w:szCs w:val="20"/>
        </w:rPr>
        <w:tab/>
      </w:r>
      <w:r>
        <w:rPr>
          <w:sz w:val="20"/>
          <w:szCs w:val="20"/>
        </w:rPr>
        <w:t xml:space="preserve">  ________________</w:t>
      </w:r>
      <w:r w:rsidRPr="00AC1E5B">
        <w:rPr>
          <w:sz w:val="20"/>
          <w:szCs w:val="20"/>
        </w:rPr>
        <w:t>___________________________</w:t>
      </w:r>
    </w:p>
    <w:p w:rsidR="002768F6" w:rsidRDefault="002768F6" w:rsidP="002768F6">
      <w:pPr>
        <w:keepNext/>
        <w:spacing w:line="240" w:lineRule="auto"/>
        <w:ind w:right="141"/>
        <w:rPr>
          <w:sz w:val="20"/>
          <w:szCs w:val="20"/>
        </w:rPr>
      </w:pPr>
      <w:r w:rsidRPr="00AC1E5B">
        <w:rPr>
          <w:sz w:val="20"/>
          <w:szCs w:val="20"/>
        </w:rPr>
        <w:t>(подпись уполномоченного лица)</w:t>
      </w:r>
      <w:r w:rsidRPr="00AC1E5B">
        <w:rPr>
          <w:sz w:val="20"/>
          <w:szCs w:val="20"/>
        </w:rPr>
        <w:tab/>
      </w:r>
      <w:r>
        <w:rPr>
          <w:sz w:val="20"/>
          <w:szCs w:val="20"/>
        </w:rPr>
        <w:t xml:space="preserve">    </w:t>
      </w:r>
      <w:r w:rsidRPr="00AC1E5B">
        <w:rPr>
          <w:sz w:val="20"/>
          <w:szCs w:val="20"/>
        </w:rPr>
        <w:t>(фамилия, имя, отчество подписавшего, должность)</w:t>
      </w:r>
    </w:p>
    <w:p w:rsidR="002768F6" w:rsidRDefault="002768F6" w:rsidP="002768F6">
      <w:pPr>
        <w:keepNext/>
        <w:spacing w:line="240" w:lineRule="auto"/>
        <w:ind w:right="141"/>
        <w:rPr>
          <w:sz w:val="20"/>
          <w:szCs w:val="20"/>
        </w:rPr>
      </w:pPr>
    </w:p>
    <w:p w:rsidR="002768F6" w:rsidRPr="00746BEF" w:rsidRDefault="002768F6" w:rsidP="002768F6">
      <w:pPr>
        <w:tabs>
          <w:tab w:val="center" w:pos="1985"/>
        </w:tabs>
        <w:spacing w:line="240" w:lineRule="auto"/>
        <w:ind w:right="141"/>
        <w:rPr>
          <w:sz w:val="20"/>
          <w:szCs w:val="20"/>
        </w:rPr>
      </w:pPr>
      <w:r>
        <w:rPr>
          <w:sz w:val="20"/>
          <w:szCs w:val="20"/>
        </w:rPr>
        <w:tab/>
      </w:r>
      <w:r w:rsidRPr="00AC1E5B">
        <w:rPr>
          <w:sz w:val="20"/>
          <w:szCs w:val="20"/>
        </w:rPr>
        <w:t>М.П.</w:t>
      </w:r>
    </w:p>
    <w:p w:rsidR="002768F6" w:rsidRDefault="002768F6" w:rsidP="002768F6">
      <w:pPr>
        <w:pBdr>
          <w:bottom w:val="single" w:sz="4" w:space="1" w:color="auto"/>
        </w:pBdr>
        <w:shd w:val="clear" w:color="auto" w:fill="E0E0E0"/>
        <w:tabs>
          <w:tab w:val="num" w:pos="0"/>
        </w:tabs>
        <w:spacing w:line="240" w:lineRule="auto"/>
        <w:ind w:right="21" w:firstLine="0"/>
        <w:jc w:val="center"/>
        <w:rPr>
          <w:b/>
          <w:spacing w:val="36"/>
          <w:sz w:val="20"/>
          <w:szCs w:val="20"/>
        </w:rPr>
      </w:pPr>
      <w:r w:rsidRPr="00AC1E5B">
        <w:rPr>
          <w:b/>
          <w:spacing w:val="36"/>
          <w:sz w:val="20"/>
          <w:szCs w:val="20"/>
        </w:rPr>
        <w:t>конец формы</w:t>
      </w:r>
    </w:p>
    <w:p w:rsidR="002768F6" w:rsidRDefault="002768F6" w:rsidP="002768F6">
      <w:pPr>
        <w:pBdr>
          <w:bottom w:val="single" w:sz="4" w:space="1" w:color="auto"/>
        </w:pBdr>
        <w:shd w:val="clear" w:color="auto" w:fill="E0E0E0"/>
        <w:tabs>
          <w:tab w:val="num" w:pos="0"/>
        </w:tabs>
        <w:spacing w:line="240" w:lineRule="auto"/>
        <w:ind w:right="21" w:firstLine="0"/>
        <w:jc w:val="center"/>
        <w:rPr>
          <w:b/>
          <w:spacing w:val="36"/>
          <w:sz w:val="20"/>
          <w:szCs w:val="20"/>
        </w:rPr>
      </w:pPr>
    </w:p>
    <w:p w:rsidR="002768F6" w:rsidRPr="00BA08E8" w:rsidRDefault="002768F6" w:rsidP="002768F6">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2768F6" w:rsidRPr="00BA08E8" w:rsidRDefault="002768F6" w:rsidP="002768F6">
      <w:pPr>
        <w:tabs>
          <w:tab w:val="num" w:pos="0"/>
          <w:tab w:val="left" w:pos="180"/>
        </w:tabs>
        <w:spacing w:line="240" w:lineRule="auto"/>
        <w:ind w:firstLine="0"/>
        <w:rPr>
          <w:sz w:val="24"/>
          <w:szCs w:val="24"/>
        </w:rPr>
      </w:pPr>
      <w:r w:rsidRPr="00BA08E8">
        <w:rPr>
          <w:sz w:val="24"/>
          <w:szCs w:val="24"/>
        </w:rPr>
        <w:lastRenderedPageBreak/>
        <w:t xml:space="preserve">1. </w:t>
      </w:r>
      <w:r>
        <w:rPr>
          <w:sz w:val="24"/>
          <w:szCs w:val="24"/>
        </w:rPr>
        <w:t xml:space="preserve"> </w:t>
      </w:r>
      <w:r w:rsidRPr="00BA08E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2768F6" w:rsidRPr="00BA08E8" w:rsidRDefault="002768F6" w:rsidP="002768F6">
      <w:pPr>
        <w:tabs>
          <w:tab w:val="num" w:pos="0"/>
          <w:tab w:val="left" w:pos="180"/>
        </w:tabs>
        <w:spacing w:line="240" w:lineRule="auto"/>
        <w:ind w:firstLine="0"/>
        <w:rPr>
          <w:sz w:val="24"/>
          <w:szCs w:val="24"/>
        </w:rPr>
      </w:pPr>
      <w:r w:rsidRPr="00BA08E8">
        <w:rPr>
          <w:sz w:val="24"/>
          <w:szCs w:val="24"/>
        </w:rPr>
        <w:t>2.</w:t>
      </w:r>
      <w:r>
        <w:rPr>
          <w:sz w:val="24"/>
          <w:szCs w:val="24"/>
        </w:rPr>
        <w:t xml:space="preserve"> </w:t>
      </w:r>
      <w:r w:rsidRPr="00BA08E8">
        <w:rPr>
          <w:sz w:val="24"/>
          <w:szCs w:val="24"/>
        </w:rPr>
        <w:t xml:space="preserve"> Участник должен указать свое полное наименование (с указанием организационно-правовой формы) и юридический адрес.</w:t>
      </w:r>
    </w:p>
    <w:p w:rsidR="002768F6" w:rsidRPr="00BA08E8" w:rsidRDefault="002768F6" w:rsidP="002768F6">
      <w:pPr>
        <w:tabs>
          <w:tab w:val="num" w:pos="0"/>
          <w:tab w:val="left" w:pos="180"/>
        </w:tabs>
        <w:spacing w:line="240" w:lineRule="auto"/>
        <w:ind w:firstLine="0"/>
        <w:rPr>
          <w:sz w:val="24"/>
          <w:szCs w:val="24"/>
        </w:rPr>
      </w:pPr>
      <w:r>
        <w:rPr>
          <w:sz w:val="24"/>
          <w:szCs w:val="24"/>
        </w:rPr>
        <w:t>3</w:t>
      </w:r>
      <w:r w:rsidRPr="00BA08E8">
        <w:rPr>
          <w:sz w:val="24"/>
          <w:szCs w:val="24"/>
        </w:rPr>
        <w:t xml:space="preserve">.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Pr="0034706A">
        <w:rPr>
          <w:sz w:val="24"/>
          <w:szCs w:val="24"/>
        </w:rPr>
        <w:t>40  рабочих дней</w:t>
      </w:r>
      <w:r>
        <w:rPr>
          <w:sz w:val="24"/>
          <w:szCs w:val="24"/>
        </w:rPr>
        <w:t>, с момента подачи заявок</w:t>
      </w:r>
      <w:r w:rsidRPr="00BA08E8">
        <w:rPr>
          <w:sz w:val="24"/>
          <w:szCs w:val="24"/>
        </w:rPr>
        <w:t>.</w:t>
      </w:r>
    </w:p>
    <w:p w:rsidR="002768F6" w:rsidRDefault="002768F6" w:rsidP="002768F6">
      <w:pPr>
        <w:tabs>
          <w:tab w:val="num" w:pos="0"/>
          <w:tab w:val="left" w:pos="180"/>
        </w:tabs>
        <w:spacing w:line="240" w:lineRule="auto"/>
        <w:ind w:firstLine="0"/>
        <w:rPr>
          <w:sz w:val="24"/>
          <w:szCs w:val="24"/>
        </w:rPr>
      </w:pPr>
      <w:r>
        <w:rPr>
          <w:sz w:val="24"/>
          <w:szCs w:val="24"/>
        </w:rPr>
        <w:t>4</w:t>
      </w:r>
      <w:r w:rsidRPr="00BA08E8">
        <w:rPr>
          <w:sz w:val="24"/>
          <w:szCs w:val="24"/>
        </w:rPr>
        <w:t>.</w:t>
      </w:r>
      <w:r>
        <w:rPr>
          <w:sz w:val="24"/>
          <w:szCs w:val="24"/>
        </w:rPr>
        <w:t xml:space="preserve">  </w:t>
      </w:r>
      <w:r w:rsidRPr="00BA08E8">
        <w:rPr>
          <w:sz w:val="24"/>
          <w:szCs w:val="24"/>
        </w:rPr>
        <w:t xml:space="preserve"> Письмо должно быть подписано и скреплено печатью в соответствии с требо</w:t>
      </w:r>
      <w:r>
        <w:rPr>
          <w:sz w:val="24"/>
          <w:szCs w:val="24"/>
        </w:rPr>
        <w:t>ваниями закупочной документации, раздел 4.1.2 и 4.1.3.</w:t>
      </w: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rPr>
          <w:sz w:val="24"/>
          <w:szCs w:val="24"/>
        </w:rPr>
      </w:pPr>
    </w:p>
    <w:p w:rsidR="00432DA2" w:rsidRDefault="00432DA2" w:rsidP="002768F6">
      <w:pPr>
        <w:tabs>
          <w:tab w:val="num" w:pos="0"/>
          <w:tab w:val="left" w:pos="180"/>
        </w:tabs>
        <w:spacing w:line="240" w:lineRule="auto"/>
        <w:ind w:firstLine="0"/>
      </w:pPr>
    </w:p>
    <w:p w:rsidR="00432DA2" w:rsidRPr="00FA72BA" w:rsidRDefault="00432DA2" w:rsidP="00432DA2">
      <w:pPr>
        <w:keepNext/>
        <w:pBdr>
          <w:top w:val="single" w:sz="4" w:space="1" w:color="auto"/>
        </w:pBdr>
        <w:shd w:val="clear" w:color="auto" w:fill="D9D9D9" w:themeFill="background1" w:themeFillShade="D9"/>
        <w:spacing w:before="120" w:after="120" w:line="240" w:lineRule="auto"/>
        <w:ind w:right="141"/>
        <w:jc w:val="center"/>
        <w:rPr>
          <w:b/>
          <w:sz w:val="24"/>
          <w:szCs w:val="24"/>
        </w:rPr>
      </w:pPr>
      <w:r w:rsidRPr="00FA72BA">
        <w:rPr>
          <w:b/>
          <w:sz w:val="24"/>
          <w:szCs w:val="24"/>
        </w:rPr>
        <w:t>начало формы</w:t>
      </w:r>
    </w:p>
    <w:p w:rsidR="00432DA2" w:rsidRPr="00BC7A50" w:rsidRDefault="00432DA2" w:rsidP="00432DA2">
      <w:pPr>
        <w:pStyle w:val="2"/>
        <w:numPr>
          <w:ilvl w:val="0"/>
          <w:numId w:val="0"/>
        </w:numPr>
        <w:spacing w:before="0"/>
        <w:ind w:left="1134" w:hanging="1134"/>
        <w:jc w:val="right"/>
        <w:rPr>
          <w:sz w:val="20"/>
          <w:szCs w:val="20"/>
        </w:rPr>
      </w:pPr>
      <w:bookmarkStart w:id="138" w:name="_Ref452043403"/>
      <w:bookmarkStart w:id="139" w:name="_Toc465786517"/>
      <w:r w:rsidRPr="00BC7A50">
        <w:rPr>
          <w:b w:val="0"/>
          <w:sz w:val="20"/>
          <w:szCs w:val="20"/>
        </w:rPr>
        <w:t>Технического предложения</w:t>
      </w:r>
      <w:bookmarkEnd w:id="138"/>
      <w:bookmarkEnd w:id="139"/>
      <w:r w:rsidRPr="00BC7A50">
        <w:rPr>
          <w:b w:val="0"/>
          <w:sz w:val="20"/>
          <w:szCs w:val="20"/>
        </w:rPr>
        <w:t xml:space="preserve"> (Форма№3)</w:t>
      </w:r>
    </w:p>
    <w:p w:rsidR="00432DA2" w:rsidRPr="00BC7A50" w:rsidRDefault="00432DA2" w:rsidP="00432DA2">
      <w:pPr>
        <w:keepNext/>
        <w:spacing w:line="240" w:lineRule="auto"/>
        <w:ind w:right="141"/>
        <w:jc w:val="right"/>
        <w:rPr>
          <w:sz w:val="20"/>
          <w:szCs w:val="20"/>
        </w:rPr>
      </w:pPr>
      <w:r w:rsidRPr="00BC7A50">
        <w:rPr>
          <w:sz w:val="20"/>
          <w:szCs w:val="20"/>
        </w:rPr>
        <w:t>«____» __________ 201___ года</w:t>
      </w:r>
    </w:p>
    <w:p w:rsidR="00432DA2" w:rsidRPr="00BC7A50" w:rsidRDefault="00432DA2" w:rsidP="00432DA2">
      <w:pPr>
        <w:keepNext/>
        <w:spacing w:line="240" w:lineRule="auto"/>
        <w:ind w:right="141"/>
        <w:jc w:val="right"/>
        <w:rPr>
          <w:sz w:val="20"/>
          <w:szCs w:val="20"/>
        </w:rPr>
      </w:pPr>
      <w:r w:rsidRPr="00BC7A50">
        <w:rPr>
          <w:sz w:val="20"/>
          <w:szCs w:val="20"/>
        </w:rPr>
        <w:t>№ ________________________</w:t>
      </w:r>
    </w:p>
    <w:p w:rsidR="00432DA2" w:rsidRPr="00BC7A50" w:rsidRDefault="00432DA2" w:rsidP="00432DA2">
      <w:pPr>
        <w:keepNext/>
        <w:spacing w:before="240" w:after="240" w:line="240" w:lineRule="auto"/>
        <w:ind w:right="141"/>
        <w:jc w:val="center"/>
        <w:rPr>
          <w:b/>
          <w:caps/>
          <w:sz w:val="20"/>
          <w:szCs w:val="20"/>
        </w:rPr>
      </w:pPr>
    </w:p>
    <w:p w:rsidR="00432DA2" w:rsidRPr="00BC7A50" w:rsidRDefault="00432DA2" w:rsidP="00432DA2">
      <w:pPr>
        <w:keepNext/>
        <w:spacing w:before="240" w:after="240" w:line="240" w:lineRule="auto"/>
        <w:ind w:right="141"/>
        <w:jc w:val="center"/>
        <w:rPr>
          <w:b/>
          <w:caps/>
          <w:sz w:val="20"/>
          <w:szCs w:val="20"/>
        </w:rPr>
      </w:pPr>
      <w:r w:rsidRPr="00BC7A50">
        <w:rPr>
          <w:b/>
          <w:caps/>
          <w:sz w:val="20"/>
          <w:szCs w:val="20"/>
        </w:rPr>
        <w:t>ТЕХНИЧЕСКОЕ ПРЕДЛОЖЕНИЕ</w:t>
      </w:r>
    </w:p>
    <w:p w:rsidR="00432DA2" w:rsidRPr="00BC7A50" w:rsidRDefault="00432DA2" w:rsidP="00432DA2">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432DA2" w:rsidRPr="00BC7A50" w:rsidRDefault="00432DA2" w:rsidP="00432DA2">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432DA2" w:rsidRPr="00BC7A50" w:rsidRDefault="00432DA2" w:rsidP="00432DA2">
      <w:pPr>
        <w:rPr>
          <w:sz w:val="20"/>
          <w:szCs w:val="20"/>
        </w:rPr>
      </w:pPr>
    </w:p>
    <w:p w:rsidR="00432DA2" w:rsidRPr="00BC7A50" w:rsidRDefault="00432DA2" w:rsidP="00432DA2">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432DA2" w:rsidRPr="00BC7A50" w:rsidRDefault="00432DA2" w:rsidP="00432DA2">
      <w:pPr>
        <w:rPr>
          <w:sz w:val="20"/>
          <w:szCs w:val="20"/>
        </w:rPr>
      </w:pPr>
    </w:p>
    <w:p w:rsidR="00432DA2" w:rsidRPr="00BC7A50" w:rsidRDefault="00432DA2" w:rsidP="00432DA2">
      <w:pPr>
        <w:rPr>
          <w:sz w:val="20"/>
          <w:szCs w:val="20"/>
        </w:rPr>
      </w:pPr>
      <w:r w:rsidRPr="00BC7A50">
        <w:rPr>
          <w:sz w:val="20"/>
          <w:szCs w:val="20"/>
        </w:rPr>
        <w:t>[</w:t>
      </w:r>
      <w:r w:rsidRPr="00BC7A50">
        <w:rPr>
          <w:rFonts w:eastAsia="Calibri"/>
          <w:i/>
          <w:sz w:val="20"/>
          <w:szCs w:val="20"/>
          <w:shd w:val="clear" w:color="auto" w:fill="FFFF99"/>
        </w:rPr>
        <w:t>Участник закупки подготавливает свое техническое предложение в соответствии с  требованиями технического задания, а также с учетом требований, указанных в закупочной документации,</w:t>
      </w:r>
      <w:proofErr w:type="gramStart"/>
      <w:r w:rsidRPr="00BC7A50">
        <w:rPr>
          <w:rFonts w:eastAsia="Calibri"/>
          <w:i/>
          <w:sz w:val="20"/>
          <w:szCs w:val="20"/>
          <w:shd w:val="clear" w:color="auto" w:fill="FFFF99"/>
        </w:rPr>
        <w:t xml:space="preserve"> ,</w:t>
      </w:r>
      <w:proofErr w:type="gramEnd"/>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продукции (в том числе, возможно установление в настоящей форме требований о предоставлении образцов предлагаемой продукции)</w:t>
      </w:r>
      <w:r w:rsidRPr="00BC7A50">
        <w:rPr>
          <w:sz w:val="20"/>
          <w:szCs w:val="20"/>
        </w:rPr>
        <w:t>]</w:t>
      </w: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rPr>
          <w:sz w:val="20"/>
          <w:szCs w:val="20"/>
        </w:rPr>
      </w:pPr>
    </w:p>
    <w:p w:rsidR="00432DA2" w:rsidRPr="00BC7A50" w:rsidRDefault="00432DA2" w:rsidP="00432DA2">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432DA2" w:rsidRPr="00BC7A50" w:rsidRDefault="00432DA2" w:rsidP="00432DA2">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432DA2" w:rsidRPr="00BC7A50" w:rsidRDefault="00432DA2" w:rsidP="00432DA2">
      <w:pPr>
        <w:tabs>
          <w:tab w:val="center" w:pos="1985"/>
        </w:tabs>
        <w:spacing w:line="240" w:lineRule="auto"/>
        <w:ind w:right="141"/>
        <w:rPr>
          <w:sz w:val="20"/>
          <w:szCs w:val="20"/>
        </w:rPr>
      </w:pPr>
      <w:r w:rsidRPr="00BC7A50">
        <w:rPr>
          <w:sz w:val="20"/>
          <w:szCs w:val="20"/>
        </w:rPr>
        <w:tab/>
        <w:t>М.П.</w:t>
      </w:r>
    </w:p>
    <w:p w:rsidR="00432DA2" w:rsidRPr="00FA72BA" w:rsidRDefault="00432DA2" w:rsidP="00432DA2">
      <w:pPr>
        <w:keepNext/>
        <w:pBdr>
          <w:top w:val="single" w:sz="4" w:space="1" w:color="auto"/>
        </w:pBdr>
        <w:shd w:val="clear" w:color="auto" w:fill="D9D9D9" w:themeFill="background1" w:themeFillShade="D9"/>
        <w:spacing w:before="120" w:after="120" w:line="240" w:lineRule="auto"/>
        <w:ind w:right="141"/>
        <w:jc w:val="center"/>
        <w:rPr>
          <w:b/>
          <w:sz w:val="24"/>
          <w:szCs w:val="24"/>
        </w:rPr>
      </w:pPr>
      <w:r w:rsidRPr="00FA72BA">
        <w:rPr>
          <w:b/>
          <w:sz w:val="24"/>
          <w:szCs w:val="24"/>
        </w:rPr>
        <w:t>окончание формы</w:t>
      </w:r>
    </w:p>
    <w:p w:rsidR="00432DA2" w:rsidRPr="00BA08E8" w:rsidRDefault="00432DA2" w:rsidP="00432DA2">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432DA2" w:rsidRPr="00BA08E8" w:rsidRDefault="00432DA2" w:rsidP="00432DA2">
      <w:pPr>
        <w:tabs>
          <w:tab w:val="num" w:pos="0"/>
          <w:tab w:val="left" w:pos="180"/>
        </w:tabs>
        <w:spacing w:line="240" w:lineRule="auto"/>
        <w:rPr>
          <w:sz w:val="24"/>
          <w:szCs w:val="24"/>
        </w:rPr>
      </w:pPr>
      <w:r w:rsidRPr="00BA08E8">
        <w:rPr>
          <w:sz w:val="24"/>
          <w:szCs w:val="24"/>
        </w:rPr>
        <w:t xml:space="preserve">1. </w:t>
      </w:r>
      <w:r>
        <w:rPr>
          <w:sz w:val="24"/>
          <w:szCs w:val="24"/>
        </w:rPr>
        <w:t xml:space="preserve"> </w:t>
      </w:r>
      <w:r w:rsidRPr="00BA08E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432DA2" w:rsidRPr="00BA08E8" w:rsidRDefault="00432DA2" w:rsidP="00432DA2">
      <w:pPr>
        <w:tabs>
          <w:tab w:val="num" w:pos="0"/>
          <w:tab w:val="left" w:pos="180"/>
        </w:tabs>
        <w:spacing w:line="240" w:lineRule="auto"/>
        <w:rPr>
          <w:sz w:val="24"/>
          <w:szCs w:val="24"/>
        </w:rPr>
      </w:pPr>
      <w:r w:rsidRPr="00BA08E8">
        <w:rPr>
          <w:sz w:val="24"/>
          <w:szCs w:val="24"/>
        </w:rPr>
        <w:t>2.</w:t>
      </w:r>
      <w:r>
        <w:rPr>
          <w:sz w:val="24"/>
          <w:szCs w:val="24"/>
        </w:rPr>
        <w:t xml:space="preserve"> </w:t>
      </w:r>
      <w:r w:rsidRPr="00BA08E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432DA2" w:rsidRPr="00BA08E8" w:rsidRDefault="00432DA2" w:rsidP="00432DA2">
      <w:pPr>
        <w:tabs>
          <w:tab w:val="num" w:pos="0"/>
          <w:tab w:val="left" w:pos="180"/>
        </w:tabs>
        <w:spacing w:line="240" w:lineRule="auto"/>
        <w:rPr>
          <w:sz w:val="24"/>
          <w:szCs w:val="24"/>
        </w:rPr>
      </w:pPr>
      <w:r>
        <w:rPr>
          <w:sz w:val="24"/>
          <w:szCs w:val="24"/>
        </w:rPr>
        <w:t>3</w:t>
      </w:r>
      <w:r w:rsidRPr="00BA08E8">
        <w:rPr>
          <w:sz w:val="24"/>
          <w:szCs w:val="24"/>
        </w:rPr>
        <w:t xml:space="preserve">.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Pr="0034706A">
        <w:rPr>
          <w:sz w:val="24"/>
          <w:szCs w:val="24"/>
        </w:rPr>
        <w:t>40  рабочих дней</w:t>
      </w:r>
      <w:r>
        <w:rPr>
          <w:sz w:val="24"/>
          <w:szCs w:val="24"/>
        </w:rPr>
        <w:t>, с момента подачи заявок</w:t>
      </w:r>
      <w:r w:rsidRPr="00BA08E8">
        <w:rPr>
          <w:sz w:val="24"/>
          <w:szCs w:val="24"/>
        </w:rPr>
        <w:t>.</w:t>
      </w:r>
    </w:p>
    <w:p w:rsidR="00432DA2" w:rsidRDefault="00432DA2" w:rsidP="00C63913">
      <w:pPr>
        <w:tabs>
          <w:tab w:val="num" w:pos="0"/>
          <w:tab w:val="left" w:pos="180"/>
        </w:tabs>
        <w:spacing w:line="240" w:lineRule="auto"/>
        <w:rPr>
          <w:sz w:val="24"/>
          <w:szCs w:val="24"/>
        </w:rPr>
      </w:pPr>
      <w:r>
        <w:rPr>
          <w:sz w:val="24"/>
          <w:szCs w:val="24"/>
        </w:rPr>
        <w:t>4</w:t>
      </w:r>
      <w:r w:rsidRPr="00BA08E8">
        <w:rPr>
          <w:sz w:val="24"/>
          <w:szCs w:val="24"/>
        </w:rPr>
        <w:t>.</w:t>
      </w:r>
      <w:r>
        <w:rPr>
          <w:sz w:val="24"/>
          <w:szCs w:val="24"/>
        </w:rPr>
        <w:t xml:space="preserve">  </w:t>
      </w:r>
      <w:r w:rsidRPr="00BA08E8">
        <w:rPr>
          <w:sz w:val="24"/>
          <w:szCs w:val="24"/>
        </w:rPr>
        <w:t xml:space="preserve"> Письмо должно быть подписано и скреплено печатью в соответствии с требо</w:t>
      </w:r>
      <w:r>
        <w:rPr>
          <w:sz w:val="24"/>
          <w:szCs w:val="24"/>
        </w:rPr>
        <w:t>ваниями закупочной документации, раздел 4.1.2 и 4.1.3.</w:t>
      </w: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Default="00C63913" w:rsidP="00C63913">
      <w:pPr>
        <w:tabs>
          <w:tab w:val="num" w:pos="0"/>
          <w:tab w:val="left" w:pos="180"/>
        </w:tabs>
        <w:spacing w:line="240" w:lineRule="auto"/>
        <w:rPr>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974F4B">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8"/>
              <w:spacing w:before="0" w:after="0" w:line="276" w:lineRule="auto"/>
              <w:ind w:left="0" w:right="0"/>
              <w:jc w:val="center"/>
              <w:rPr>
                <w:b/>
                <w:sz w:val="20"/>
                <w:szCs w:val="20"/>
              </w:rPr>
            </w:pPr>
            <w:r w:rsidRPr="005157E4">
              <w:rPr>
                <w:b/>
                <w:sz w:val="20"/>
                <w:szCs w:val="20"/>
              </w:rPr>
              <w:t xml:space="preserve">№ </w:t>
            </w:r>
            <w:proofErr w:type="gramStart"/>
            <w:r w:rsidRPr="005157E4">
              <w:rPr>
                <w:b/>
                <w:sz w:val="20"/>
                <w:szCs w:val="20"/>
              </w:rPr>
              <w:t>п</w:t>
            </w:r>
            <w:proofErr w:type="gramEnd"/>
            <w:r w:rsidRPr="005157E4">
              <w:rPr>
                <w:b/>
                <w:sz w:val="20"/>
                <w:szCs w:val="20"/>
              </w:rPr>
              <w:t>/п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974F4B">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974F4B">
            <w:pPr>
              <w:pStyle w:val="a7"/>
              <w:spacing w:before="0" w:after="0" w:line="276" w:lineRule="auto"/>
              <w:rPr>
                <w:i/>
                <w:sz w:val="20"/>
                <w:szCs w:val="20"/>
              </w:rPr>
            </w:pPr>
            <w:r w:rsidRPr="005157E4">
              <w:rPr>
                <w:i/>
                <w:sz w:val="20"/>
                <w:szCs w:val="20"/>
              </w:rPr>
              <w:t xml:space="preserve">- ФИО, дата рождения  учредителя </w:t>
            </w:r>
          </w:p>
          <w:p w:rsidR="00C63913" w:rsidRPr="005157E4" w:rsidRDefault="00C63913" w:rsidP="00974F4B">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974F4B">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tabs>
                <w:tab w:val="left" w:pos="3702"/>
              </w:tabs>
              <w:spacing w:before="0" w:after="0" w:line="276" w:lineRule="auto"/>
              <w:ind w:right="612"/>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974F4B">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974F4B">
            <w:pPr>
              <w:pStyle w:val="a7"/>
              <w:spacing w:before="0" w:after="0" w:line="276" w:lineRule="auto"/>
              <w:rPr>
                <w:sz w:val="20"/>
                <w:szCs w:val="20"/>
              </w:rPr>
            </w:pPr>
            <w:r w:rsidRPr="005157E4">
              <w:rPr>
                <w:sz w:val="20"/>
                <w:szCs w:val="20"/>
              </w:rPr>
              <w:t>- ФИО, дата рождения  Генерального директора, контактный телефон</w:t>
            </w:r>
          </w:p>
          <w:p w:rsidR="00C63913" w:rsidRPr="005157E4" w:rsidRDefault="00C63913" w:rsidP="00974F4B">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974F4B">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r w:rsidR="00C63913" w:rsidRPr="005157E4" w:rsidTr="00974F4B">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C63913">
            <w:pPr>
              <w:numPr>
                <w:ilvl w:val="0"/>
                <w:numId w:val="32"/>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974F4B">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974F4B">
            <w:pPr>
              <w:pStyle w:val="a7"/>
              <w:spacing w:before="0" w:after="0" w:line="276" w:lineRule="auto"/>
              <w:rPr>
                <w:sz w:val="20"/>
                <w:szCs w:val="20"/>
              </w:rPr>
            </w:pPr>
          </w:p>
        </w:tc>
      </w:tr>
    </w:tbl>
    <w:p w:rsidR="00C63913" w:rsidRDefault="00C63913" w:rsidP="00C63913">
      <w:pPr>
        <w:autoSpaceDE w:val="0"/>
        <w:autoSpaceDN w:val="0"/>
        <w:spacing w:line="240" w:lineRule="auto"/>
        <w:ind w:left="-850" w:right="118" w:hanging="1"/>
        <w:rPr>
          <w:sz w:val="18"/>
          <w:szCs w:val="18"/>
        </w:rPr>
      </w:pPr>
      <w:r>
        <w:rPr>
          <w:rStyle w:val="af4"/>
        </w:rPr>
        <w:footnoteRef/>
      </w:r>
      <w:r>
        <w:t xml:space="preserve"> </w:t>
      </w:r>
      <w:proofErr w:type="gramStart"/>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w:t>
      </w:r>
      <w:proofErr w:type="gramEnd"/>
      <w:r w:rsidRPr="00E13298">
        <w:rPr>
          <w:sz w:val="18"/>
          <w:szCs w:val="18"/>
        </w:rPr>
        <w:t xml:space="preserve">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63913" w:rsidRPr="00E13298" w:rsidRDefault="00C63913"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w:t>
      </w:r>
      <w:proofErr w:type="gramStart"/>
      <w:r w:rsidRPr="00E13298">
        <w:rPr>
          <w:sz w:val="18"/>
          <w:szCs w:val="18"/>
        </w:rPr>
        <w:t xml:space="preserve"> А</w:t>
      </w:r>
      <w:proofErr w:type="gramEnd"/>
      <w:r w:rsidRPr="00E13298">
        <w:rPr>
          <w:sz w:val="18"/>
          <w:szCs w:val="18"/>
        </w:rPr>
        <w:t xml:space="preserve">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C63913" w:rsidRDefault="00C63913" w:rsidP="00C63913">
      <w:pPr>
        <w:tabs>
          <w:tab w:val="num" w:pos="0"/>
        </w:tabs>
        <w:spacing w:line="240" w:lineRule="auto"/>
        <w:ind w:firstLine="0"/>
        <w:rPr>
          <w:sz w:val="24"/>
          <w:szCs w:val="24"/>
        </w:rPr>
      </w:pPr>
    </w:p>
    <w:p w:rsidR="00C63913" w:rsidRDefault="00C63913"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C63913" w:rsidRPr="00BA08E8" w:rsidRDefault="00C63913" w:rsidP="00C6391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C63913" w:rsidRPr="00BA08E8" w:rsidRDefault="00C63913" w:rsidP="00C63913">
      <w:pPr>
        <w:pStyle w:val="ab"/>
        <w:tabs>
          <w:tab w:val="clear" w:pos="1134"/>
          <w:tab w:val="num" w:pos="0"/>
        </w:tabs>
        <w:spacing w:line="240" w:lineRule="auto"/>
        <w:ind w:left="0" w:firstLine="0"/>
        <w:rPr>
          <w:b/>
          <w:sz w:val="24"/>
          <w:szCs w:val="24"/>
        </w:rPr>
      </w:pPr>
      <w:bookmarkStart w:id="140" w:name="_Toc98254035"/>
      <w:r w:rsidRPr="00BA08E8">
        <w:rPr>
          <w:b/>
          <w:sz w:val="24"/>
          <w:szCs w:val="24"/>
        </w:rPr>
        <w:t>Инструкции по заполнению</w:t>
      </w:r>
      <w:bookmarkEnd w:id="140"/>
    </w:p>
    <w:p w:rsidR="00C63913" w:rsidRPr="00BA08E8" w:rsidRDefault="00C63913" w:rsidP="00C63913">
      <w:pPr>
        <w:tabs>
          <w:tab w:val="num" w:pos="0"/>
        </w:tabs>
        <w:spacing w:line="240" w:lineRule="auto"/>
        <w:ind w:firstLine="0"/>
        <w:rPr>
          <w:sz w:val="24"/>
          <w:szCs w:val="24"/>
        </w:rPr>
      </w:pPr>
      <w:r w:rsidRPr="00BA08E8">
        <w:rPr>
          <w:sz w:val="24"/>
          <w:szCs w:val="24"/>
        </w:rPr>
        <w:lastRenderedPageBreak/>
        <w:t>1. Участник указывает дату и номер Предложения в соответствии с письмом о подаче оферты.</w:t>
      </w:r>
    </w:p>
    <w:p w:rsidR="00C63913" w:rsidRPr="00BA08E8" w:rsidRDefault="00C63913" w:rsidP="00C63913">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C63913" w:rsidRPr="00BA08E8" w:rsidRDefault="00C63913" w:rsidP="00C63913">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63913" w:rsidRPr="00BA08E8" w:rsidRDefault="00C63913" w:rsidP="00C63913">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26012B" w:rsidRDefault="001107C4" w:rsidP="001107C4">
      <w:pPr>
        <w:jc w:val="right"/>
        <w:rPr>
          <w:sz w:val="20"/>
          <w:szCs w:val="20"/>
        </w:rPr>
      </w:pPr>
      <w:r w:rsidRPr="0026012B">
        <w:rPr>
          <w:sz w:val="20"/>
          <w:szCs w:val="20"/>
        </w:rPr>
        <w:t>Сведения об опыте (Форма №</w:t>
      </w:r>
      <w:r>
        <w:rPr>
          <w:sz w:val="20"/>
          <w:szCs w:val="20"/>
        </w:rPr>
        <w:t>5</w:t>
      </w:r>
      <w:r w:rsidRPr="0026012B">
        <w:rPr>
          <w:sz w:val="20"/>
          <w:szCs w:val="20"/>
        </w:rPr>
        <w:t xml:space="preserve">) </w:t>
      </w:r>
    </w:p>
    <w:p w:rsidR="001107C4" w:rsidRPr="0026012B" w:rsidRDefault="001107C4" w:rsidP="001107C4">
      <w:pPr>
        <w:tabs>
          <w:tab w:val="num" w:pos="0"/>
        </w:tabs>
        <w:spacing w:line="240" w:lineRule="auto"/>
        <w:jc w:val="right"/>
        <w:rPr>
          <w:sz w:val="24"/>
          <w:szCs w:val="24"/>
        </w:rPr>
      </w:pPr>
      <w:r w:rsidRPr="0026012B">
        <w:rPr>
          <w:sz w:val="24"/>
          <w:szCs w:val="24"/>
        </w:rPr>
        <w:t>к письму о подаче оферты</w:t>
      </w:r>
    </w:p>
    <w:p w:rsidR="001107C4" w:rsidRPr="0026012B" w:rsidRDefault="001107C4" w:rsidP="001107C4">
      <w:pPr>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sidRPr="0026012B">
        <w:rPr>
          <w:sz w:val="20"/>
          <w:szCs w:val="20"/>
          <w:u w:val="single"/>
        </w:rPr>
        <w:t>__</w:t>
      </w:r>
      <w:r w:rsidRPr="0026012B">
        <w:rPr>
          <w:sz w:val="20"/>
          <w:szCs w:val="20"/>
        </w:rPr>
        <w:t> года</w:t>
      </w:r>
    </w:p>
    <w:p w:rsidR="001107C4" w:rsidRPr="0026012B" w:rsidRDefault="001107C4" w:rsidP="001107C4">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Pr="0026012B" w:rsidRDefault="001107C4" w:rsidP="001107C4">
      <w:pPr>
        <w:keepNext/>
        <w:spacing w:before="120" w:line="240" w:lineRule="auto"/>
        <w:ind w:right="141"/>
        <w:jc w:val="center"/>
      </w:pPr>
      <w:r w:rsidRPr="0026012B">
        <w:t>Сведения об опыте выполнения аналогичных Договоров</w:t>
      </w:r>
    </w:p>
    <w:p w:rsidR="001107C4" w:rsidRPr="0026012B" w:rsidRDefault="001107C4" w:rsidP="001107C4">
      <w:pPr>
        <w:rPr>
          <w:sz w:val="20"/>
          <w:szCs w:val="20"/>
        </w:rPr>
      </w:pPr>
      <w:r w:rsidRPr="0026012B">
        <w:rPr>
          <w:sz w:val="20"/>
          <w:szCs w:val="20"/>
        </w:rPr>
        <w:t>Наименование участника закупки: [</w:t>
      </w:r>
      <w:r>
        <w:rPr>
          <w:rFonts w:eastAsia="Calibri"/>
          <w:i/>
          <w:sz w:val="20"/>
          <w:szCs w:val="20"/>
          <w:shd w:val="clear" w:color="auto" w:fill="FFFF99"/>
        </w:rPr>
        <w:t>указать организационно-правовую</w:t>
      </w:r>
      <w:r w:rsidRPr="0026012B">
        <w:rPr>
          <w:rFonts w:eastAsia="Calibri"/>
          <w:i/>
          <w:sz w:val="20"/>
          <w:szCs w:val="20"/>
          <w:shd w:val="clear" w:color="auto" w:fill="FFFF99"/>
        </w:rPr>
        <w:t xml:space="preserve"> форм</w:t>
      </w:r>
      <w:r>
        <w:rPr>
          <w:rFonts w:eastAsia="Calibri"/>
          <w:i/>
          <w:sz w:val="20"/>
          <w:szCs w:val="20"/>
          <w:shd w:val="clear" w:color="auto" w:fill="FFFF99"/>
        </w:rPr>
        <w:t>у</w:t>
      </w:r>
      <w:r w:rsidRPr="0026012B">
        <w:rPr>
          <w:rFonts w:eastAsia="Calibri"/>
          <w:i/>
          <w:sz w:val="20"/>
          <w:szCs w:val="20"/>
          <w:shd w:val="clear" w:color="auto" w:fill="FFFF99"/>
        </w:rPr>
        <w:t xml:space="preserve">, полное фирменное наименование участника </w:t>
      </w:r>
      <w:r w:rsidRPr="0026012B">
        <w:rPr>
          <w:rFonts w:eastAsia="Calibri"/>
          <w:i/>
          <w:sz w:val="20"/>
          <w:szCs w:val="20"/>
          <w:shd w:val="clear" w:color="auto" w:fill="FFFF99"/>
          <w:lang w:bidi="he-IL"/>
        </w:rPr>
        <w:t>закупки</w:t>
      </w:r>
      <w:r w:rsidRPr="0026012B">
        <w:rPr>
          <w:rFonts w:eastAsia="Calibri"/>
          <w:i/>
          <w:sz w:val="20"/>
          <w:szCs w:val="20"/>
          <w:shd w:val="clear" w:color="auto" w:fill="FFFF99"/>
        </w:rPr>
        <w:t>; почтовый адрес</w:t>
      </w:r>
      <w:r w:rsidRPr="0026012B">
        <w:rPr>
          <w:sz w:val="20"/>
          <w:szCs w:val="20"/>
        </w:rPr>
        <w:t>]</w:t>
      </w:r>
    </w:p>
    <w:p w:rsidR="001107C4" w:rsidRPr="0026012B" w:rsidRDefault="001107C4" w:rsidP="001107C4">
      <w:pPr>
        <w:rPr>
          <w:sz w:val="20"/>
          <w:szCs w:val="20"/>
        </w:rPr>
      </w:pPr>
      <w:r w:rsidRPr="0026012B">
        <w:rPr>
          <w:sz w:val="20"/>
          <w:szCs w:val="20"/>
        </w:rPr>
        <w:t>Предмет договора: [</w:t>
      </w:r>
      <w:r w:rsidRPr="0026012B">
        <w:rPr>
          <w:rFonts w:eastAsia="Calibri"/>
          <w:i/>
          <w:sz w:val="20"/>
          <w:szCs w:val="20"/>
          <w:shd w:val="clear" w:color="auto" w:fill="FFFF99"/>
        </w:rPr>
        <w:t>указать предмет договора</w:t>
      </w:r>
      <w:r w:rsidRPr="0026012B">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974F4B">
            <w:pPr>
              <w:pStyle w:val="a8"/>
              <w:jc w:val="center"/>
              <w:rPr>
                <w:b/>
                <w:sz w:val="16"/>
              </w:rPr>
            </w:pPr>
            <w:bookmarkStart w:id="141" w:name="h5353"/>
            <w:bookmarkEnd w:id="141"/>
            <w:r w:rsidRPr="0026012B">
              <w:rPr>
                <w:b/>
                <w:sz w:val="16"/>
              </w:rPr>
              <w:lastRenderedPageBreak/>
              <w:t>№</w:t>
            </w:r>
          </w:p>
        </w:tc>
        <w:tc>
          <w:tcPr>
            <w:tcW w:w="993" w:type="dxa"/>
            <w:shd w:val="clear" w:color="auto" w:fill="auto"/>
            <w:vAlign w:val="center"/>
          </w:tcPr>
          <w:p w:rsidR="001107C4" w:rsidRPr="0026012B" w:rsidRDefault="001107C4" w:rsidP="00974F4B">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974F4B">
            <w:pPr>
              <w:pStyle w:val="a8"/>
              <w:jc w:val="center"/>
              <w:rPr>
                <w:b/>
                <w:sz w:val="16"/>
              </w:rPr>
            </w:pPr>
            <w:r w:rsidRPr="0026012B">
              <w:rPr>
                <w:b/>
                <w:sz w:val="16"/>
              </w:rPr>
              <w:t>Наименование Заказчика,</w:t>
            </w:r>
          </w:p>
          <w:p w:rsidR="001107C4" w:rsidRPr="0026012B" w:rsidRDefault="001107C4" w:rsidP="00974F4B">
            <w:pPr>
              <w:pStyle w:val="a8"/>
              <w:jc w:val="center"/>
              <w:rPr>
                <w:b/>
                <w:sz w:val="16"/>
              </w:rPr>
            </w:pPr>
            <w:r w:rsidRPr="0026012B">
              <w:rPr>
                <w:b/>
                <w:sz w:val="16"/>
              </w:rPr>
              <w:t>адрес и контактный телефон/факс Заказчика,</w:t>
            </w:r>
          </w:p>
          <w:p w:rsidR="001107C4" w:rsidRPr="0026012B" w:rsidRDefault="001107C4" w:rsidP="00974F4B">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974F4B">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974F4B">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974F4B">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974F4B">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974F4B">
            <w:pPr>
              <w:pStyle w:val="a8"/>
              <w:jc w:val="center"/>
              <w:rPr>
                <w:b/>
                <w:sz w:val="16"/>
              </w:rPr>
            </w:pPr>
            <w:r w:rsidRPr="0026012B">
              <w:rPr>
                <w:b/>
                <w:sz w:val="16"/>
              </w:rPr>
              <w:t>Наличие прилагаемых отзывов от Заказчиков (</w:t>
            </w:r>
            <w:proofErr w:type="gramStart"/>
            <w:r w:rsidRPr="0026012B">
              <w:rPr>
                <w:b/>
                <w:sz w:val="16"/>
              </w:rPr>
              <w:t>есть</w:t>
            </w:r>
            <w:proofErr w:type="gramEnd"/>
            <w:r w:rsidRPr="0026012B">
              <w:rPr>
                <w:b/>
                <w:sz w:val="16"/>
              </w:rPr>
              <w:t>/нет)</w:t>
            </w:r>
          </w:p>
        </w:tc>
      </w:tr>
      <w:tr w:rsidR="001107C4" w:rsidRPr="0026012B" w:rsidTr="001107C4">
        <w:tc>
          <w:tcPr>
            <w:tcW w:w="425" w:type="dxa"/>
          </w:tcPr>
          <w:p w:rsidR="001107C4" w:rsidRPr="0026012B" w:rsidRDefault="001107C4" w:rsidP="00974F4B">
            <w:pPr>
              <w:pStyle w:val="a7"/>
              <w:rPr>
                <w:sz w:val="20"/>
                <w:szCs w:val="20"/>
              </w:rPr>
            </w:pPr>
            <w:r w:rsidRPr="0026012B">
              <w:rPr>
                <w:sz w:val="20"/>
                <w:szCs w:val="20"/>
              </w:rPr>
              <w:t>1.</w:t>
            </w:r>
          </w:p>
        </w:tc>
        <w:tc>
          <w:tcPr>
            <w:tcW w:w="993" w:type="dxa"/>
          </w:tcPr>
          <w:p w:rsidR="001107C4" w:rsidRPr="0026012B" w:rsidRDefault="001107C4" w:rsidP="00974F4B">
            <w:pPr>
              <w:pStyle w:val="a7"/>
              <w:rPr>
                <w:sz w:val="20"/>
                <w:szCs w:val="20"/>
              </w:rPr>
            </w:pPr>
          </w:p>
        </w:tc>
        <w:tc>
          <w:tcPr>
            <w:tcW w:w="2126"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60" w:type="dxa"/>
          </w:tcPr>
          <w:p w:rsidR="001107C4" w:rsidRPr="0026012B" w:rsidRDefault="001107C4" w:rsidP="00974F4B">
            <w:pPr>
              <w:pStyle w:val="a7"/>
              <w:rPr>
                <w:sz w:val="20"/>
                <w:szCs w:val="20"/>
              </w:rPr>
            </w:pPr>
          </w:p>
        </w:tc>
        <w:tc>
          <w:tcPr>
            <w:tcW w:w="1843"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59" w:type="dxa"/>
          </w:tcPr>
          <w:p w:rsidR="001107C4" w:rsidRPr="0026012B" w:rsidRDefault="001107C4" w:rsidP="00974F4B">
            <w:pPr>
              <w:pStyle w:val="a7"/>
              <w:rPr>
                <w:sz w:val="20"/>
                <w:szCs w:val="20"/>
              </w:rPr>
            </w:pPr>
          </w:p>
        </w:tc>
      </w:tr>
      <w:tr w:rsidR="001107C4" w:rsidRPr="0026012B" w:rsidTr="001107C4">
        <w:tc>
          <w:tcPr>
            <w:tcW w:w="425" w:type="dxa"/>
          </w:tcPr>
          <w:p w:rsidR="001107C4" w:rsidRPr="0026012B" w:rsidRDefault="001107C4" w:rsidP="00974F4B">
            <w:pPr>
              <w:pStyle w:val="a7"/>
              <w:rPr>
                <w:sz w:val="20"/>
                <w:szCs w:val="20"/>
              </w:rPr>
            </w:pPr>
            <w:r w:rsidRPr="0026012B">
              <w:rPr>
                <w:sz w:val="20"/>
                <w:szCs w:val="20"/>
              </w:rPr>
              <w:t>2.</w:t>
            </w:r>
          </w:p>
        </w:tc>
        <w:tc>
          <w:tcPr>
            <w:tcW w:w="993" w:type="dxa"/>
          </w:tcPr>
          <w:p w:rsidR="001107C4" w:rsidRPr="0026012B" w:rsidRDefault="001107C4" w:rsidP="00974F4B">
            <w:pPr>
              <w:pStyle w:val="a7"/>
              <w:rPr>
                <w:sz w:val="20"/>
                <w:szCs w:val="20"/>
              </w:rPr>
            </w:pPr>
          </w:p>
        </w:tc>
        <w:tc>
          <w:tcPr>
            <w:tcW w:w="2126"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60" w:type="dxa"/>
          </w:tcPr>
          <w:p w:rsidR="001107C4" w:rsidRPr="0026012B" w:rsidRDefault="001107C4" w:rsidP="00974F4B">
            <w:pPr>
              <w:pStyle w:val="a7"/>
              <w:rPr>
                <w:sz w:val="20"/>
                <w:szCs w:val="20"/>
              </w:rPr>
            </w:pPr>
          </w:p>
        </w:tc>
        <w:tc>
          <w:tcPr>
            <w:tcW w:w="1843"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59" w:type="dxa"/>
          </w:tcPr>
          <w:p w:rsidR="001107C4" w:rsidRPr="0026012B" w:rsidRDefault="001107C4" w:rsidP="00974F4B">
            <w:pPr>
              <w:pStyle w:val="a7"/>
              <w:rPr>
                <w:sz w:val="20"/>
                <w:szCs w:val="20"/>
              </w:rPr>
            </w:pPr>
          </w:p>
        </w:tc>
      </w:tr>
      <w:tr w:rsidR="001107C4" w:rsidRPr="0026012B" w:rsidTr="001107C4">
        <w:tc>
          <w:tcPr>
            <w:tcW w:w="425" w:type="dxa"/>
          </w:tcPr>
          <w:p w:rsidR="001107C4" w:rsidRPr="0026012B" w:rsidRDefault="001107C4" w:rsidP="00974F4B">
            <w:pPr>
              <w:pStyle w:val="a7"/>
              <w:rPr>
                <w:sz w:val="20"/>
                <w:szCs w:val="20"/>
              </w:rPr>
            </w:pPr>
            <w:r w:rsidRPr="0026012B">
              <w:rPr>
                <w:sz w:val="20"/>
                <w:szCs w:val="20"/>
              </w:rPr>
              <w:t>…</w:t>
            </w:r>
          </w:p>
        </w:tc>
        <w:tc>
          <w:tcPr>
            <w:tcW w:w="993" w:type="dxa"/>
          </w:tcPr>
          <w:p w:rsidR="001107C4" w:rsidRPr="0026012B" w:rsidRDefault="001107C4" w:rsidP="00974F4B">
            <w:pPr>
              <w:pStyle w:val="a7"/>
              <w:rPr>
                <w:sz w:val="20"/>
                <w:szCs w:val="20"/>
              </w:rPr>
            </w:pPr>
          </w:p>
        </w:tc>
        <w:tc>
          <w:tcPr>
            <w:tcW w:w="2126"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60" w:type="dxa"/>
          </w:tcPr>
          <w:p w:rsidR="001107C4" w:rsidRPr="0026012B" w:rsidRDefault="001107C4" w:rsidP="00974F4B">
            <w:pPr>
              <w:pStyle w:val="a7"/>
              <w:rPr>
                <w:sz w:val="20"/>
                <w:szCs w:val="20"/>
              </w:rPr>
            </w:pPr>
          </w:p>
        </w:tc>
        <w:tc>
          <w:tcPr>
            <w:tcW w:w="1843" w:type="dxa"/>
          </w:tcPr>
          <w:p w:rsidR="001107C4" w:rsidRPr="0026012B" w:rsidRDefault="001107C4" w:rsidP="00974F4B">
            <w:pPr>
              <w:pStyle w:val="a7"/>
              <w:rPr>
                <w:sz w:val="20"/>
                <w:szCs w:val="20"/>
              </w:rPr>
            </w:pPr>
          </w:p>
        </w:tc>
        <w:tc>
          <w:tcPr>
            <w:tcW w:w="1417" w:type="dxa"/>
          </w:tcPr>
          <w:p w:rsidR="001107C4" w:rsidRPr="0026012B" w:rsidRDefault="001107C4" w:rsidP="00974F4B">
            <w:pPr>
              <w:pStyle w:val="a7"/>
              <w:rPr>
                <w:sz w:val="20"/>
                <w:szCs w:val="20"/>
              </w:rPr>
            </w:pPr>
          </w:p>
        </w:tc>
        <w:tc>
          <w:tcPr>
            <w:tcW w:w="1559" w:type="dxa"/>
          </w:tcPr>
          <w:p w:rsidR="001107C4" w:rsidRPr="0026012B" w:rsidRDefault="001107C4" w:rsidP="00974F4B">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Pr="0026012B" w:rsidRDefault="001107C4" w:rsidP="001107C4"/>
    <w:p w:rsidR="001107C4" w:rsidRPr="0026012B" w:rsidRDefault="001107C4" w:rsidP="001107C4">
      <w:pPr>
        <w:pBdr>
          <w:bottom w:val="single" w:sz="4" w:space="1" w:color="auto"/>
        </w:pBdr>
        <w:shd w:val="clear" w:color="auto" w:fill="E0E0E0"/>
        <w:tabs>
          <w:tab w:val="num" w:pos="0"/>
        </w:tabs>
        <w:spacing w:line="240" w:lineRule="auto"/>
        <w:ind w:right="21"/>
        <w:jc w:val="center"/>
        <w:rPr>
          <w:b/>
          <w:spacing w:val="36"/>
          <w:sz w:val="24"/>
          <w:szCs w:val="24"/>
        </w:rPr>
      </w:pPr>
      <w:r w:rsidRPr="0026012B">
        <w:rPr>
          <w:b/>
          <w:spacing w:val="36"/>
          <w:sz w:val="24"/>
          <w:szCs w:val="24"/>
        </w:rPr>
        <w:t>конец формы</w:t>
      </w:r>
    </w:p>
    <w:p w:rsidR="001107C4" w:rsidRPr="0026012B" w:rsidRDefault="001107C4" w:rsidP="001107C4">
      <w:pPr>
        <w:keepNext/>
        <w:tabs>
          <w:tab w:val="num" w:pos="0"/>
        </w:tabs>
        <w:spacing w:line="240" w:lineRule="auto"/>
        <w:rPr>
          <w:b/>
          <w:sz w:val="24"/>
          <w:szCs w:val="24"/>
        </w:rPr>
      </w:pPr>
    </w:p>
    <w:p w:rsidR="001107C4" w:rsidRPr="00BA08E8" w:rsidRDefault="001107C4" w:rsidP="001107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BA08E8" w:rsidRDefault="001107C4" w:rsidP="001107C4">
      <w:pPr>
        <w:tabs>
          <w:tab w:val="num" w:pos="0"/>
          <w:tab w:val="left" w:pos="180"/>
        </w:tabs>
        <w:spacing w:line="240" w:lineRule="auto"/>
        <w:rPr>
          <w:sz w:val="24"/>
          <w:szCs w:val="24"/>
        </w:rPr>
      </w:pPr>
      <w:r w:rsidRPr="00BA08E8">
        <w:rPr>
          <w:sz w:val="24"/>
          <w:szCs w:val="24"/>
        </w:rPr>
        <w:t xml:space="preserve">1. </w:t>
      </w:r>
      <w:r>
        <w:rPr>
          <w:sz w:val="24"/>
          <w:szCs w:val="24"/>
        </w:rPr>
        <w:t xml:space="preserve"> </w:t>
      </w:r>
      <w:r w:rsidRPr="00BA08E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BA08E8" w:rsidRDefault="001107C4" w:rsidP="001107C4">
      <w:pPr>
        <w:tabs>
          <w:tab w:val="num" w:pos="0"/>
          <w:tab w:val="left" w:pos="180"/>
        </w:tabs>
        <w:spacing w:line="240" w:lineRule="auto"/>
        <w:rPr>
          <w:sz w:val="24"/>
          <w:szCs w:val="24"/>
        </w:rPr>
      </w:pPr>
      <w:r w:rsidRPr="00BA08E8">
        <w:rPr>
          <w:sz w:val="24"/>
          <w:szCs w:val="24"/>
        </w:rPr>
        <w:t>2.</w:t>
      </w:r>
      <w:r>
        <w:rPr>
          <w:sz w:val="24"/>
          <w:szCs w:val="24"/>
        </w:rPr>
        <w:t xml:space="preserve"> </w:t>
      </w:r>
      <w:r w:rsidRPr="00BA08E8">
        <w:rPr>
          <w:sz w:val="24"/>
          <w:szCs w:val="24"/>
        </w:rPr>
        <w:t xml:space="preserve"> Участник должен указать свое полное наименование (с указанием организационно-правовой формы) и юридический адрес.</w:t>
      </w:r>
    </w:p>
    <w:p w:rsidR="001107C4" w:rsidRDefault="001107C4" w:rsidP="001107C4">
      <w:pPr>
        <w:tabs>
          <w:tab w:val="num" w:pos="0"/>
          <w:tab w:val="left" w:pos="180"/>
        </w:tabs>
        <w:spacing w:line="240" w:lineRule="auto"/>
        <w:rPr>
          <w:sz w:val="24"/>
          <w:szCs w:val="24"/>
        </w:rPr>
      </w:pPr>
      <w:r>
        <w:rPr>
          <w:sz w:val="24"/>
          <w:szCs w:val="24"/>
        </w:rPr>
        <w:t xml:space="preserve">3.  </w:t>
      </w:r>
      <w:r w:rsidRPr="00BA08E8">
        <w:rPr>
          <w:sz w:val="24"/>
          <w:szCs w:val="24"/>
        </w:rPr>
        <w:t xml:space="preserve"> Письмо должно быть подписано и скреплено печатью в соответствии с требо</w:t>
      </w:r>
      <w:r>
        <w:rPr>
          <w:sz w:val="24"/>
          <w:szCs w:val="24"/>
        </w:rPr>
        <w:t>ваниями закупочной документации, раздел 4.1.2 и 4.1.3.</w:t>
      </w:r>
    </w:p>
    <w:p w:rsidR="00FA72BA" w:rsidRDefault="0016539B" w:rsidP="001107C4">
      <w:pPr>
        <w:tabs>
          <w:tab w:val="num" w:pos="0"/>
          <w:tab w:val="left" w:pos="180"/>
        </w:tabs>
        <w:spacing w:line="240" w:lineRule="auto"/>
      </w:pPr>
      <w:r>
        <w:rPr>
          <w:sz w:val="24"/>
          <w:szCs w:val="24"/>
        </w:rPr>
        <w:t>4.</w:t>
      </w:r>
    </w:p>
    <w:p w:rsidR="001107C4" w:rsidRDefault="001107C4" w:rsidP="00C63913">
      <w:pPr>
        <w:tabs>
          <w:tab w:val="num" w:pos="0"/>
          <w:tab w:val="left" w:pos="180"/>
        </w:tabs>
        <w:spacing w:line="240" w:lineRule="auto"/>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p w:rsidR="00432DA2" w:rsidRDefault="00432DA2" w:rsidP="00FF07C0">
      <w:pPr>
        <w:pStyle w:val="23"/>
        <w:numPr>
          <w:ilvl w:val="0"/>
          <w:numId w:val="0"/>
        </w:numPr>
        <w:spacing w:before="0" w:after="0"/>
      </w:pPr>
    </w:p>
    <w:sectPr w:rsidR="00432DA2" w:rsidSect="00F63981">
      <w:headerReference w:type="even" r:id="rId16"/>
      <w:headerReference w:type="default" r:id="rId17"/>
      <w:footerReference w:type="even" r:id="rId18"/>
      <w:footerReference w:type="default" r:id="rId19"/>
      <w:headerReference w:type="first" r:id="rId20"/>
      <w:footerReference w:type="first" r:id="rId21"/>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E9" w:rsidRDefault="000A16E9" w:rsidP="00B768EC">
      <w:pPr>
        <w:spacing w:line="240" w:lineRule="auto"/>
      </w:pPr>
      <w:r>
        <w:separator/>
      </w:r>
    </w:p>
  </w:endnote>
  <w:endnote w:type="continuationSeparator" w:id="0">
    <w:p w:rsidR="000A16E9" w:rsidRDefault="000A16E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E9" w:rsidRDefault="000A16E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3079"/>
      <w:docPartObj>
        <w:docPartGallery w:val="Page Numbers (Bottom of Page)"/>
        <w:docPartUnique/>
      </w:docPartObj>
    </w:sdtPr>
    <w:sdtEndPr/>
    <w:sdtContent>
      <w:p w:rsidR="000A16E9" w:rsidRDefault="000A16E9">
        <w:pPr>
          <w:pStyle w:val="ae"/>
          <w:jc w:val="right"/>
        </w:pPr>
        <w:r>
          <w:fldChar w:fldCharType="begin"/>
        </w:r>
        <w:r>
          <w:instrText xml:space="preserve"> PAGE   \* MERGEFORMAT </w:instrText>
        </w:r>
        <w:r>
          <w:fldChar w:fldCharType="separate"/>
        </w:r>
        <w:r w:rsidR="001E0E41">
          <w:rPr>
            <w:noProof/>
          </w:rPr>
          <w:t>6</w:t>
        </w:r>
        <w:r>
          <w:rPr>
            <w:noProof/>
          </w:rPr>
          <w:fldChar w:fldCharType="end"/>
        </w:r>
      </w:p>
    </w:sdtContent>
  </w:sdt>
  <w:p w:rsidR="000A16E9" w:rsidRDefault="000A16E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E9" w:rsidRDefault="000A16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E9" w:rsidRDefault="000A16E9" w:rsidP="00B768EC">
      <w:pPr>
        <w:spacing w:line="240" w:lineRule="auto"/>
      </w:pPr>
      <w:r>
        <w:separator/>
      </w:r>
    </w:p>
  </w:footnote>
  <w:footnote w:type="continuationSeparator" w:id="0">
    <w:p w:rsidR="000A16E9" w:rsidRDefault="000A16E9" w:rsidP="00B768EC">
      <w:pPr>
        <w:spacing w:line="240" w:lineRule="auto"/>
      </w:pPr>
      <w:r>
        <w:continuationSeparator/>
      </w:r>
    </w:p>
  </w:footnote>
  <w:footnote w:id="1">
    <w:p w:rsidR="00C63913" w:rsidRPr="00D86743" w:rsidRDefault="00C63913" w:rsidP="00C63913">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E9" w:rsidRDefault="000A16E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E9" w:rsidRDefault="000A16E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E9" w:rsidRDefault="000A16E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1D3718"/>
    <w:multiLevelType w:val="multilevel"/>
    <w:tmpl w:val="C99864D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B7548EF"/>
    <w:multiLevelType w:val="hybridMultilevel"/>
    <w:tmpl w:val="91A276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0D0237A5"/>
    <w:multiLevelType w:val="multilevel"/>
    <w:tmpl w:val="D7BA7482"/>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80" w:hanging="720"/>
      </w:pPr>
      <w:rPr>
        <w:rFonts w:cs="Times New Roman" w:hint="default"/>
        <w:b w:val="0"/>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4">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211D1BAB"/>
    <w:multiLevelType w:val="multilevel"/>
    <w:tmpl w:val="3ACCF6A0"/>
    <w:lvl w:ilvl="0">
      <w:start w:val="3"/>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8">
    <w:nsid w:val="267D4FDC"/>
    <w:multiLevelType w:val="multilevel"/>
    <w:tmpl w:val="BC966B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russianLower"/>
      <w:lvlText w:val="%5)"/>
      <w:lvlJc w:val="left"/>
      <w:pPr>
        <w:tabs>
          <w:tab w:val="num" w:pos="1701"/>
        </w:tabs>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29247C4F"/>
    <w:multiLevelType w:val="hybridMultilevel"/>
    <w:tmpl w:val="95AA0D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AA63DC"/>
    <w:multiLevelType w:val="hybridMultilevel"/>
    <w:tmpl w:val="59E4D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nsid w:val="514E7329"/>
    <w:multiLevelType w:val="hybridMultilevel"/>
    <w:tmpl w:val="71BCA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363841"/>
    <w:multiLevelType w:val="hybridMultilevel"/>
    <w:tmpl w:val="FEB02B88"/>
    <w:lvl w:ilvl="0" w:tplc="04190011">
      <w:start w:val="1"/>
      <w:numFmt w:val="decimal"/>
      <w:lvlText w:val="%1)"/>
      <w:lvlJc w:val="left"/>
      <w:pPr>
        <w:tabs>
          <w:tab w:val="num" w:pos="927"/>
        </w:tabs>
        <w:ind w:left="927" w:hanging="360"/>
      </w:pPr>
      <w:rPr>
        <w:rFonts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4">
    <w:nsid w:val="5B021E51"/>
    <w:multiLevelType w:val="multilevel"/>
    <w:tmpl w:val="F32EDFF0"/>
    <w:lvl w:ilvl="0">
      <w:start w:val="1"/>
      <w:numFmt w:val="decimal"/>
      <w:lvlText w:val="%1."/>
      <w:lvlJc w:val="left"/>
      <w:pPr>
        <w:tabs>
          <w:tab w:val="num" w:pos="1134"/>
        </w:tabs>
        <w:ind w:left="1134" w:hanging="1134"/>
      </w:pPr>
      <w:rPr>
        <w:rFonts w:hint="default"/>
      </w:rPr>
    </w:lvl>
    <w:lvl w:ilvl="1">
      <w:start w:val="1"/>
      <w:numFmt w:val="decimal"/>
      <w:lvlText w:val="%2."/>
      <w:lvlJc w:val="left"/>
      <w:pPr>
        <w:tabs>
          <w:tab w:val="num" w:pos="1134"/>
        </w:tabs>
        <w:ind w:left="1134" w:hanging="1134"/>
      </w:pPr>
      <w:rPr>
        <w:rFonts w:ascii="Times New Roman" w:eastAsia="Times New Roman" w:hAnsi="Times New Roman" w:cs="Times New Roman" w:hint="default"/>
      </w:rPr>
    </w:lvl>
    <w:lvl w:ilvl="2">
      <w:start w:val="1"/>
      <w:numFmt w:val="decimal"/>
      <w:lvlText w:val="%1.%2.%3"/>
      <w:lvlJc w:val="left"/>
      <w:pPr>
        <w:tabs>
          <w:tab w:val="num" w:pos="1418"/>
        </w:tabs>
        <w:ind w:left="1418"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84D26B2"/>
    <w:multiLevelType w:val="hybridMultilevel"/>
    <w:tmpl w:val="62D4D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6"/>
  </w:num>
  <w:num w:numId="3">
    <w:abstractNumId w:val="16"/>
  </w:num>
  <w:num w:numId="4">
    <w:abstractNumId w:val="14"/>
  </w:num>
  <w:num w:numId="5">
    <w:abstractNumId w:val="17"/>
  </w:num>
  <w:num w:numId="6">
    <w:abstractNumId w:val="20"/>
  </w:num>
  <w:num w:numId="7">
    <w:abstractNumId w:val="21"/>
  </w:num>
  <w:num w:numId="8">
    <w:abstractNumId w:val="13"/>
  </w:num>
  <w:num w:numId="9">
    <w:abstractNumId w:val="31"/>
  </w:num>
  <w:num w:numId="10">
    <w:abstractNumId w:val="15"/>
  </w:num>
  <w:num w:numId="11">
    <w:abstractNumId w:val="23"/>
  </w:num>
  <w:num w:numId="12">
    <w:abstractNumId w:val="10"/>
  </w:num>
  <w:num w:numId="13">
    <w:abstractNumId w:val="5"/>
  </w:num>
  <w:num w:numId="14">
    <w:abstractNumId w:val="9"/>
  </w:num>
  <w:num w:numId="15">
    <w:abstractNumId w:val="18"/>
  </w:num>
  <w:num w:numId="16">
    <w:abstractNumId w:val="30"/>
  </w:num>
  <w:num w:numId="17">
    <w:abstractNumId w:val="29"/>
  </w:num>
  <w:num w:numId="18">
    <w:abstractNumId w:val="0"/>
  </w:num>
  <w:num w:numId="19">
    <w:abstractNumId w:val="7"/>
  </w:num>
  <w:num w:numId="20">
    <w:abstractNumId w:val="1"/>
  </w:num>
  <w:num w:numId="21">
    <w:abstractNumId w:val="26"/>
  </w:num>
  <w:num w:numId="22">
    <w:abstractNumId w:val="12"/>
  </w:num>
  <w:num w:numId="23">
    <w:abstractNumId w:val="28"/>
  </w:num>
  <w:num w:numId="24">
    <w:abstractNumId w:val="4"/>
  </w:num>
  <w:num w:numId="25">
    <w:abstractNumId w:val="24"/>
  </w:num>
  <w:num w:numId="26">
    <w:abstractNumId w:val="2"/>
  </w:num>
  <w:num w:numId="27">
    <w:abstractNumId w:val="11"/>
  </w:num>
  <w:num w:numId="28">
    <w:abstractNumId w:val="22"/>
  </w:num>
  <w:num w:numId="29">
    <w:abstractNumId w:val="25"/>
  </w:num>
  <w:num w:numId="30">
    <w:abstractNumId w:val="6"/>
  </w:num>
  <w:num w:numId="31">
    <w:abstractNumId w:val="3"/>
  </w:num>
  <w:num w:numId="32">
    <w:abstractNumId w:val="27"/>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ocumentProtection w:edit="comment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61DF3"/>
    <w:rsid w:val="00006BB2"/>
    <w:rsid w:val="000149D6"/>
    <w:rsid w:val="00035066"/>
    <w:rsid w:val="000630A5"/>
    <w:rsid w:val="00097722"/>
    <w:rsid w:val="000A16E9"/>
    <w:rsid w:val="000A2B44"/>
    <w:rsid w:val="000B2C6D"/>
    <w:rsid w:val="000D3623"/>
    <w:rsid w:val="000D4D13"/>
    <w:rsid w:val="000F04FD"/>
    <w:rsid w:val="001107C4"/>
    <w:rsid w:val="00110E47"/>
    <w:rsid w:val="001143E8"/>
    <w:rsid w:val="00116931"/>
    <w:rsid w:val="0013290D"/>
    <w:rsid w:val="0016539B"/>
    <w:rsid w:val="0017449A"/>
    <w:rsid w:val="00191626"/>
    <w:rsid w:val="001D209A"/>
    <w:rsid w:val="001D4801"/>
    <w:rsid w:val="001E0E41"/>
    <w:rsid w:val="0022367F"/>
    <w:rsid w:val="00224668"/>
    <w:rsid w:val="00247BE9"/>
    <w:rsid w:val="00274E24"/>
    <w:rsid w:val="002768F6"/>
    <w:rsid w:val="00281C4D"/>
    <w:rsid w:val="00282B22"/>
    <w:rsid w:val="002A1B83"/>
    <w:rsid w:val="002B4648"/>
    <w:rsid w:val="00353B92"/>
    <w:rsid w:val="00364C55"/>
    <w:rsid w:val="003757C5"/>
    <w:rsid w:val="0038131C"/>
    <w:rsid w:val="003849D8"/>
    <w:rsid w:val="003A54CC"/>
    <w:rsid w:val="003A5D5A"/>
    <w:rsid w:val="003C042F"/>
    <w:rsid w:val="003F30D9"/>
    <w:rsid w:val="00420A97"/>
    <w:rsid w:val="00432B14"/>
    <w:rsid w:val="00432DA2"/>
    <w:rsid w:val="004427D3"/>
    <w:rsid w:val="004573ED"/>
    <w:rsid w:val="0048038B"/>
    <w:rsid w:val="0048372F"/>
    <w:rsid w:val="00497277"/>
    <w:rsid w:val="004B1E96"/>
    <w:rsid w:val="00510F2F"/>
    <w:rsid w:val="00512634"/>
    <w:rsid w:val="0052300D"/>
    <w:rsid w:val="00527842"/>
    <w:rsid w:val="00545D3E"/>
    <w:rsid w:val="005619BE"/>
    <w:rsid w:val="005734BE"/>
    <w:rsid w:val="00573BFD"/>
    <w:rsid w:val="00584D40"/>
    <w:rsid w:val="00596A30"/>
    <w:rsid w:val="005C2BE6"/>
    <w:rsid w:val="005E5028"/>
    <w:rsid w:val="00641740"/>
    <w:rsid w:val="0064241F"/>
    <w:rsid w:val="00682B0E"/>
    <w:rsid w:val="006B6E75"/>
    <w:rsid w:val="006F708C"/>
    <w:rsid w:val="00743975"/>
    <w:rsid w:val="0074524E"/>
    <w:rsid w:val="00764CC0"/>
    <w:rsid w:val="007D74C4"/>
    <w:rsid w:val="00806FED"/>
    <w:rsid w:val="00814E59"/>
    <w:rsid w:val="00851961"/>
    <w:rsid w:val="00871627"/>
    <w:rsid w:val="00871B10"/>
    <w:rsid w:val="00884C12"/>
    <w:rsid w:val="008B09B7"/>
    <w:rsid w:val="008B53CD"/>
    <w:rsid w:val="008C67E5"/>
    <w:rsid w:val="008D067B"/>
    <w:rsid w:val="008D547F"/>
    <w:rsid w:val="008E64E9"/>
    <w:rsid w:val="00913C9B"/>
    <w:rsid w:val="00980C05"/>
    <w:rsid w:val="00986791"/>
    <w:rsid w:val="0099193F"/>
    <w:rsid w:val="009B251A"/>
    <w:rsid w:val="009C73B4"/>
    <w:rsid w:val="00A026B3"/>
    <w:rsid w:val="00A374D5"/>
    <w:rsid w:val="00A8094C"/>
    <w:rsid w:val="00AB66A0"/>
    <w:rsid w:val="00B13AC4"/>
    <w:rsid w:val="00B279F0"/>
    <w:rsid w:val="00B402CB"/>
    <w:rsid w:val="00B768EC"/>
    <w:rsid w:val="00B91D18"/>
    <w:rsid w:val="00B95BA3"/>
    <w:rsid w:val="00BB05B0"/>
    <w:rsid w:val="00BB29CB"/>
    <w:rsid w:val="00C217AB"/>
    <w:rsid w:val="00C23793"/>
    <w:rsid w:val="00C448AE"/>
    <w:rsid w:val="00C63913"/>
    <w:rsid w:val="00CA30BB"/>
    <w:rsid w:val="00CE29A2"/>
    <w:rsid w:val="00CF0560"/>
    <w:rsid w:val="00D057BA"/>
    <w:rsid w:val="00D35A46"/>
    <w:rsid w:val="00DA4F00"/>
    <w:rsid w:val="00DD07C4"/>
    <w:rsid w:val="00DF1BD2"/>
    <w:rsid w:val="00E0476E"/>
    <w:rsid w:val="00E33868"/>
    <w:rsid w:val="00E47E5B"/>
    <w:rsid w:val="00E61DF3"/>
    <w:rsid w:val="00EF454E"/>
    <w:rsid w:val="00F00DA7"/>
    <w:rsid w:val="00F349A9"/>
    <w:rsid w:val="00F36544"/>
    <w:rsid w:val="00F40000"/>
    <w:rsid w:val="00F46AD4"/>
    <w:rsid w:val="00F63981"/>
    <w:rsid w:val="00FA72BA"/>
    <w:rsid w:val="00FE4B52"/>
    <w:rsid w:val="00FE7B81"/>
    <w:rsid w:val="00FF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1"/>
    <w:link w:val="1"/>
    <w:rsid w:val="00E61DF3"/>
    <w:rPr>
      <w:rFonts w:ascii="Arial" w:eastAsia="Times New Roman" w:hAnsi="Arial" w:cs="Arial"/>
      <w:b/>
      <w:bCs/>
      <w:kern w:val="28"/>
      <w:sz w:val="28"/>
      <w:szCs w:val="40"/>
      <w:lang w:eastAsia="ru-RU"/>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basedOn w:val="a1"/>
    <w:link w:val="2"/>
    <w:rsid w:val="00E61DF3"/>
    <w:rPr>
      <w:rFonts w:ascii="Times New Roman" w:eastAsia="Times New Roman" w:hAnsi="Times New Roman" w:cs="Times New Roman"/>
      <w:b/>
      <w:bCs/>
      <w:sz w:val="28"/>
      <w:szCs w:val="32"/>
      <w:lang w:eastAsia="ru-RU"/>
    </w:rPr>
  </w:style>
  <w:style w:type="character" w:styleId="a4">
    <w:name w:val="Hyperlink"/>
    <w:basedOn w:val="a1"/>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basedOn w:val="a1"/>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basedOn w:val="a1"/>
    <w:link w:val="a8"/>
    <w:rsid w:val="00E61DF3"/>
    <w:rPr>
      <w:rFonts w:ascii="Times New Roman" w:eastAsia="Times New Roman" w:hAnsi="Times New Roman" w:cs="Times New Roman"/>
      <w:sz w:val="18"/>
      <w:szCs w:val="18"/>
      <w:lang w:eastAsia="ru-RU"/>
    </w:rPr>
  </w:style>
  <w:style w:type="paragraph" w:customStyle="1" w:styleId="a">
    <w:name w:val="Заголовок"/>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basedOn w:val="a1"/>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basedOn w:val="a1"/>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basedOn w:val="a1"/>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Theme="minorHAns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Theme="minorHAns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Theme="minorHAnsi"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rchasing@hotelcosmos.ru"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theme" Target="theme/theme1.xml"/><Relationship Id="rId10" Type="http://schemas.openxmlformats.org/officeDocument/2006/relationships/hyperlink" Target="mailto:schalyh@hotelcosmos.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es@hotelcosmos.ru" TargetMode="External"/><Relationship Id="rId14" Type="http://schemas.openxmlformats.org/officeDocument/2006/relationships/hyperlink" Target="http://corp.hotelcosmos.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4200-2DE3-4E2E-BF56-8E6F6662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19</Pages>
  <Words>5695</Words>
  <Characters>32466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ASU</cp:lastModifiedBy>
  <cp:revision>61</cp:revision>
  <cp:lastPrinted>2017-09-15T18:28:00Z</cp:lastPrinted>
  <dcterms:created xsi:type="dcterms:W3CDTF">2011-06-27T15:06:00Z</dcterms:created>
  <dcterms:modified xsi:type="dcterms:W3CDTF">2017-09-18T10:08:00Z</dcterms:modified>
</cp:coreProperties>
</file>