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5A" w:rsidRDefault="008C285A" w:rsidP="008C285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8C285A" w:rsidRDefault="008C285A" w:rsidP="008C285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№____</w:t>
      </w:r>
    </w:p>
    <w:p w:rsidR="008C285A" w:rsidRPr="008C285A" w:rsidRDefault="008C285A" w:rsidP="008C285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«__» _______2018 г.</w:t>
      </w:r>
    </w:p>
    <w:p w:rsidR="00CA78FC" w:rsidRPr="00CA78FC" w:rsidRDefault="00CA78FC" w:rsidP="008C28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                                                                              Утверждаю:</w:t>
      </w:r>
    </w:p>
    <w:p w:rsidR="00CA78FC" w:rsidRPr="00CA78FC" w:rsidRDefault="00CA78FC" w:rsidP="008C28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менеджера –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Член правления, </w:t>
      </w:r>
    </w:p>
    <w:p w:rsidR="00CA78FC" w:rsidRPr="00CA78FC" w:rsidRDefault="00CA78FC" w:rsidP="008C28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Концертного зала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Генеральный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менеджер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</w:p>
    <w:p w:rsidR="00CA78FC" w:rsidRPr="00CA78FC" w:rsidRDefault="00CA78FC" w:rsidP="008C28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«ГК «Космос»      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ПАО «ГК «Космос»                                                                                                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10A0" w:rsidRPr="00CA78FC" w:rsidRDefault="00CA78FC" w:rsidP="008F1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Н.Н. Каульбарс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_______________А.Ю. Швейн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«____»_____________2018 г.               </w:t>
      </w:r>
      <w:r w:rsidR="008F1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«____» ______________ 2018 г.      </w:t>
      </w:r>
    </w:p>
    <w:p w:rsidR="00CA78FC" w:rsidRPr="00CA78FC" w:rsidRDefault="00CA78FC" w:rsidP="00CA7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8FC" w:rsidRPr="00CA78FC" w:rsidRDefault="00CA78FC" w:rsidP="00CA7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CA78FC" w:rsidRPr="00CA78FC" w:rsidRDefault="00CA78FC" w:rsidP="008C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</w:t>
      </w:r>
      <w:r w:rsidR="008F1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r w:rsidRPr="00CA78F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акустических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стеновых панелей 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Концертного зала </w:t>
      </w:r>
      <w:r w:rsidR="00517866"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физическим износом</w:t>
      </w:r>
      <w:r w:rsid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монтажных работ.</w:t>
      </w:r>
    </w:p>
    <w:p w:rsidR="00CA78FC" w:rsidRPr="00CA78FC" w:rsidRDefault="00CA78FC" w:rsidP="00CA7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CA78FC" w:rsidRPr="00CA78FC" w:rsidRDefault="00CA78FC" w:rsidP="00CA78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Концертного зала 1400 м2.</w:t>
      </w:r>
    </w:p>
    <w:p w:rsidR="00CA78FC" w:rsidRPr="00CA78FC" w:rsidRDefault="00CA78FC" w:rsidP="00CA78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зрительных мест – 996 шт.</w:t>
      </w:r>
    </w:p>
    <w:p w:rsidR="00517866" w:rsidRDefault="00CA78FC" w:rsidP="00CA78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акустических стеновых панелей Концертного зала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улучшения звукового звучания (многократного отражения звука) при  озвучивании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театральных постановок, проведение концертов</w:t>
      </w:r>
      <w:r w:rsid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78FC" w:rsidRPr="008F10A0" w:rsidRDefault="00CA78FC" w:rsidP="00CA78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товара: Весь товар должен иметь сертификаты и поставляться с техническим паспортом, а также, руководством по эксплуатации на русском языке, должен соответствовать ГОСТ, стандартам экологической безопасности и пожарной безопасности.</w:t>
      </w:r>
    </w:p>
    <w:p w:rsidR="00CA78FC" w:rsidRPr="008F10A0" w:rsidRDefault="00CA78FC" w:rsidP="00CA78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ДАННЫЕ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5493"/>
      </w:tblGrid>
      <w:tr w:rsidR="00CA78FC" w:rsidRPr="00CA78FC" w:rsidTr="0057013E">
        <w:tc>
          <w:tcPr>
            <w:tcW w:w="709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493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«ГК «Космос»</w:t>
            </w:r>
          </w:p>
        </w:tc>
      </w:tr>
      <w:tr w:rsidR="00CA78FC" w:rsidRPr="00CA78FC" w:rsidTr="0057013E">
        <w:tc>
          <w:tcPr>
            <w:tcW w:w="709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5493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по результатам закупочной процедуры</w:t>
            </w:r>
          </w:p>
        </w:tc>
      </w:tr>
      <w:tr w:rsidR="00CA78FC" w:rsidRPr="00CA78FC" w:rsidTr="0057013E">
        <w:tc>
          <w:tcPr>
            <w:tcW w:w="709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493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Заказчика</w:t>
            </w:r>
          </w:p>
        </w:tc>
      </w:tr>
      <w:tr w:rsidR="00CA78FC" w:rsidRPr="00CA78FC" w:rsidTr="008C285A">
        <w:trPr>
          <w:trHeight w:val="1653"/>
        </w:trPr>
        <w:tc>
          <w:tcPr>
            <w:tcW w:w="709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выполнения работ</w:t>
            </w:r>
          </w:p>
        </w:tc>
        <w:tc>
          <w:tcPr>
            <w:tcW w:w="5493" w:type="dxa"/>
          </w:tcPr>
          <w:p w:rsidR="00517866" w:rsidRPr="00CA78FC" w:rsidRDefault="008F10A0" w:rsidP="00581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Изготовление, а также </w:t>
            </w:r>
            <w:r w:rsidR="00517866"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реставрационно-восстановительного </w:t>
            </w:r>
            <w:r w:rsidR="005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r w:rsidR="00517866" w:rsidRPr="00CA78FC">
              <w:t xml:space="preserve"> </w:t>
            </w:r>
            <w:r w:rsidR="005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акустических</w:t>
            </w:r>
            <w:r w:rsidR="00517866"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стеновых панелей </w:t>
            </w:r>
            <w:r w:rsidR="00517866"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Концертного зала в связи с физическим износом</w:t>
            </w:r>
            <w:r w:rsidR="005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17866"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выполнением монтажных работ.</w:t>
            </w:r>
            <w:r w:rsidR="0058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указано в приложении</w:t>
            </w:r>
            <w:r w:rsidR="0013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ТЗ</w:t>
            </w:r>
          </w:p>
          <w:p w:rsidR="00CA78FC" w:rsidRPr="00CA78FC" w:rsidRDefault="00CA78FC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8FC" w:rsidRPr="00CA78FC" w:rsidTr="0057013E">
        <w:tc>
          <w:tcPr>
            <w:tcW w:w="709" w:type="dxa"/>
          </w:tcPr>
          <w:p w:rsidR="00CA78FC" w:rsidRPr="00CA78FC" w:rsidRDefault="00517866" w:rsidP="00CA78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CA78FC" w:rsidRPr="00CA78FC" w:rsidRDefault="00CA78FC" w:rsidP="005178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5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</w:t>
            </w:r>
          </w:p>
        </w:tc>
        <w:tc>
          <w:tcPr>
            <w:tcW w:w="5493" w:type="dxa"/>
          </w:tcPr>
          <w:p w:rsidR="00CA78FC" w:rsidRPr="00CA78FC" w:rsidRDefault="008F10A0" w:rsidP="00DE03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C7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5.08.2018 г.</w:t>
            </w:r>
          </w:p>
        </w:tc>
      </w:tr>
    </w:tbl>
    <w:p w:rsidR="00F7181E" w:rsidRPr="00F7181E" w:rsidRDefault="00517866" w:rsidP="00F71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 и отделке подлежа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акустические</w:t>
      </w:r>
      <w:r w:rsidRP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стеновые панели</w:t>
      </w:r>
      <w:r w:rsidRP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Концертного зала в связи с физическим износом, с выполнением монтажных работ.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81E" w:rsidRPr="00F7181E" w:rsidRDefault="00DE0389" w:rsidP="00F71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подготовки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утверждения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техзадания</w:t>
      </w:r>
      <w:proofErr w:type="spellEnd"/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Подрядчиком будет согласована соответствующая смета.</w:t>
      </w:r>
    </w:p>
    <w:p w:rsidR="00F7181E" w:rsidRPr="00F7181E" w:rsidRDefault="00DE0389" w:rsidP="00F71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ремонта в помещении требует предельно низкого уровня шума и пылеобразования в ходе выполнения работ. В силу этого к Подрядчику предъявляются дополнительные требования по минимальному применению шумных и пылеобразующих техпроцессов, а также исключению появления строительного мусора и пыли в местах, где не производятся работы в данное время.</w:t>
      </w:r>
    </w:p>
    <w:p w:rsidR="00F7181E" w:rsidRPr="00F7181E" w:rsidRDefault="00DE0389" w:rsidP="00F71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этого, по окончании любых работ на конкретном участке, если в течение ближайшего рабочего дня не планируется продолжение работ, пыль и строительный мусор с него должны быть удалены. Подрядчик должен принять меры для исключения распространения мусора и пыли при перемещении рабочих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81E" w:rsidRPr="00F7181E" w:rsidRDefault="00DE0389" w:rsidP="00F71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В целях исклю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применения некачественного материала для изготовления</w:t>
      </w:r>
      <w:r w:rsidR="00EC008A"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акустических</w:t>
      </w:r>
      <w:r w:rsidR="00EC008A" w:rsidRP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стеновых панелей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закупку 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EC008A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берет на себя Подрядчик. </w:t>
      </w:r>
    </w:p>
    <w:p w:rsidR="00F7181E" w:rsidRPr="00F7181E" w:rsidRDefault="00DE0389" w:rsidP="00F71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Акустические</w:t>
      </w:r>
      <w:r w:rsidR="00EC008A" w:rsidRP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стеновые панели</w:t>
      </w:r>
      <w:r w:rsidR="00EC008A" w:rsidRPr="00517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Подрядчиком из своего материала и принимаются Заказчиком как самостоятельное изделие, с проверкой соответствия назначению</w:t>
      </w:r>
      <w:r w:rsidR="00EC008A" w:rsidRPr="00EC008A">
        <w:t xml:space="preserve"> </w:t>
      </w:r>
      <w:r w:rsidR="00EC008A"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привлекательные внешне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C008A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81E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обеспечивает постоянный надзор за качеством выполнения работ, согласно договору ведения технического надзора.</w:t>
      </w:r>
    </w:p>
    <w:p w:rsidR="00F7181E" w:rsidRPr="00A64A18" w:rsidRDefault="00F7181E" w:rsidP="00F7181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18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Подготовительные работы</w:t>
      </w:r>
    </w:p>
    <w:p w:rsidR="00F7181E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581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81E"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C008A"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крыть п\</w:t>
      </w:r>
      <w:proofErr w:type="spellStart"/>
      <w:r w:rsidR="00EC008A"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EC008A"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пленкой кресла, находящиеся рядом с местом выполнения монтажных работ.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E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Наименование работ </w:t>
      </w:r>
    </w:p>
    <w:p w:rsidR="00DE0389" w:rsidRDefault="00420CB4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767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и смонтировать</w:t>
      </w:r>
      <w:r w:rsidR="00DE0389"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Акустические стеновые панели</w:t>
      </w:r>
      <w:r w:rsid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 шт. </w:t>
      </w:r>
      <w:r w:rsid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0A0" w:rsidRDefault="008F10A0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8F1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F1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реставрационно-восстановительного ремонта акустических стеновых панелей Концертного зала в связи с физическим износом,</w:t>
      </w:r>
    </w:p>
    <w:p w:rsidR="00DE0389" w:rsidRPr="00DE0389" w:rsidRDefault="00DE0389" w:rsidP="00DE03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Сроки выполн</w:t>
      </w:r>
      <w:r w:rsidR="008F10A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работ составляют не более 2</w:t>
      </w: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рабочих дней с момента оплаты авансового платежа; 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Поставка материалов осуществляется строго в рамках заключенного договора;</w:t>
      </w:r>
    </w:p>
    <w:p w:rsidR="009263D2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Все заявленные работы, проводимые в рамках подписанного договора, выполняются специалистами, имеющие образование не ниже среднего и соответствующая аттестация для выполнения данного вида работ, имеющие Российское гражданство, и свободно владеющие русским языком.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4.4. На все материалы необходимо предоставить паспорта, сертификаты качества и соответствия и иные документы, подтвержда</w:t>
      </w:r>
      <w:r w:rsidR="00767F52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их безопасную эксплуатацию.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Гарантийный срок материалов определяется техническими документами предприятия-изготовителя. Гарантийное обслуживание на монтажные работы составляет 12 месяцев с момента подписания акта о приемке выполненных работ.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Во время проведения работ соблюдать требования техники безопасности, пожарной безопасности и т.д. предусмотренные Российским законодательством.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Приемка выполненных работ производится на объекте Заказчика с оформлением Акта приемки-сдачи и одновременным предоставлением учетно-отчетной документацией (КС-2, КС-3, счет, счет-фактура</w:t>
      </w:r>
      <w:proofErr w:type="gramStart"/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Доставка, погрузка, разг</w:t>
      </w:r>
      <w:r w:rsidR="00767F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рузка, производится подрядчиком.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Все непредвиденные работы, возникшие в процессе выполнения договора, оплачиваются </w:t>
      </w:r>
      <w:r w:rsidR="00767F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с заказчиком.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 w:rsidR="00767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своевременное и качественн</w:t>
      </w:r>
      <w:r w:rsidR="00767F52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выполнение работ по договору.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Pr="00DE0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Обязательное детальное обследование места проведения работ инженерно-техническим персоналом подрядчика. Опыт работы в данной сфере не менее 3-х лет. Наличие необходимой материально-технической базы и рекомендательных писем о ранее выполненных работах.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Требования к документации.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175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оказываемых работ и услуг, расходных материалов, оборудования должна быть указана с учетом затрат на транспортировку, налогов и других обязательных платежей.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bookmarkStart w:id="0" w:name="_GoBack"/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передаваемой подрядчиком документации входит: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-сертификаты, технические паспорта или другие документы, удостоверяющие качество материалов, конструкций и деталей, примененных при производстве  работ;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-акты об освидетельствовании скрытых работ и акты о промежуточной приемке отдельных конструкций (если таковые имеются);</w:t>
      </w:r>
    </w:p>
    <w:p w:rsidR="00DE0389" w:rsidRPr="00DE0389" w:rsidRDefault="00DE0389" w:rsidP="00DE0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передаваемая документация должна быть исполнена на русском языке</w:t>
      </w:r>
      <w:bookmarkEnd w:id="0"/>
      <w:r w:rsidRPr="00DE0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08A" w:rsidRDefault="00EC008A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8A" w:rsidRDefault="00EC008A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8A" w:rsidRPr="00EC008A" w:rsidRDefault="00DE0389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 </w:t>
      </w:r>
      <w:r w:rsidR="00EC008A"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директора</w:t>
      </w:r>
    </w:p>
    <w:p w:rsidR="00EC008A" w:rsidRPr="00EC008A" w:rsidRDefault="00EC008A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</w:t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С.Н. Чалых</w:t>
      </w:r>
    </w:p>
    <w:p w:rsidR="00EC008A" w:rsidRDefault="00EC008A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Default="006F26EE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Default="006F26EE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Default="006F26EE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Default="006F26EE" w:rsidP="00EC0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Pr="006F26EE" w:rsidRDefault="006F26EE" w:rsidP="006F26EE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6F26EE">
        <w:rPr>
          <w:rFonts w:eastAsia="Times New Roman" w:cstheme="minorHAnsi"/>
          <w:sz w:val="24"/>
          <w:szCs w:val="24"/>
          <w:lang w:eastAsia="ru-RU"/>
        </w:rPr>
        <w:t xml:space="preserve">Приложение №1 </w:t>
      </w:r>
    </w:p>
    <w:p w:rsidR="006F26EE" w:rsidRPr="006F26EE" w:rsidRDefault="006F26EE" w:rsidP="006F26EE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6F26EE">
        <w:rPr>
          <w:rFonts w:eastAsia="Times New Roman" w:cstheme="minorHAnsi"/>
          <w:sz w:val="24"/>
          <w:szCs w:val="24"/>
          <w:lang w:eastAsia="ru-RU"/>
        </w:rPr>
        <w:t>к техническому заданию</w:t>
      </w:r>
    </w:p>
    <w:p w:rsidR="006F26EE" w:rsidRDefault="006F26EE" w:rsidP="006F26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Default="006F26EE" w:rsidP="006F26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6EE" w:rsidRPr="006F26EE" w:rsidRDefault="006F26EE" w:rsidP="006F26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ЗВУКООТРАЖАЮЩИХ ПАНЕЛЕЙ И ИХ СУММАРНАЯ ДЛИНА </w:t>
      </w:r>
    </w:p>
    <w:p w:rsidR="006F26EE" w:rsidRPr="006F26EE" w:rsidRDefault="006F26EE" w:rsidP="006F26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F2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ОДНОЙ</w:t>
      </w:r>
      <w:r w:rsidRPr="006F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БОКОВОЙ СТЕНЕ КОНЦЕРТНОГО ЗАЛА НАПРОТИВ РЯДОВ ЗРИТЕЛЬНОГО ЗАЛА, СТУПЕНЕЙ НА СЦЕНУ И СЦЕНЫ. (Вторая стена имеет такое же количество)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ряда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панелей, шт.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Суммарная длина каждой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см.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204+34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204+57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106+57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106+57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204+80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204+102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204+125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204+147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204+168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190+105+60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163+134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184+134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211+204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204+185+45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204+185+64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104+55+185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204+185+85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204+185+109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149+6+185+109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149+6+185+126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204+185+126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204+185+143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204+185+160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204+6+136+164</w:t>
            </w:r>
          </w:p>
        </w:tc>
      </w:tr>
      <w:tr w:rsidR="006F26EE" w:rsidRPr="006F26EE" w:rsidTr="008765A4">
        <w:tc>
          <w:tcPr>
            <w:tcW w:w="2802" w:type="dxa"/>
            <w:vMerge w:val="restart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204+6+136+174</w:t>
            </w:r>
          </w:p>
        </w:tc>
      </w:tr>
      <w:tr w:rsidR="006F26EE" w:rsidRPr="006F26EE" w:rsidTr="008765A4">
        <w:tc>
          <w:tcPr>
            <w:tcW w:w="2802" w:type="dxa"/>
            <w:vMerge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204+185+174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204+185+189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(напротив пожарной двери)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на сцену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204+185+186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204+185+167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ст.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204+185+150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ст.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204+185+133</w:t>
            </w: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26EE" w:rsidRPr="006F26EE" w:rsidTr="008765A4">
        <w:tc>
          <w:tcPr>
            <w:tcW w:w="2802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8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6F26EE" w:rsidRPr="006F26EE" w:rsidRDefault="006F26EE" w:rsidP="006F26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205+185+98</w:t>
            </w:r>
          </w:p>
        </w:tc>
      </w:tr>
    </w:tbl>
    <w:p w:rsidR="006F26EE" w:rsidRPr="00EC008A" w:rsidRDefault="006F26EE" w:rsidP="006F26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26EE" w:rsidRPr="00EC008A" w:rsidSect="008C285A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35C62D19"/>
    <w:multiLevelType w:val="hybridMultilevel"/>
    <w:tmpl w:val="3DC0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A5C28"/>
    <w:multiLevelType w:val="hybridMultilevel"/>
    <w:tmpl w:val="A7B8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06FB3"/>
    <w:multiLevelType w:val="hybridMultilevel"/>
    <w:tmpl w:val="B51C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1E"/>
    <w:rsid w:val="00135CFE"/>
    <w:rsid w:val="001757DA"/>
    <w:rsid w:val="00420CB4"/>
    <w:rsid w:val="00517866"/>
    <w:rsid w:val="00581E7E"/>
    <w:rsid w:val="0063291F"/>
    <w:rsid w:val="006F26EE"/>
    <w:rsid w:val="00767F52"/>
    <w:rsid w:val="008C285A"/>
    <w:rsid w:val="008F10A0"/>
    <w:rsid w:val="008F5B70"/>
    <w:rsid w:val="009263D2"/>
    <w:rsid w:val="00A64A18"/>
    <w:rsid w:val="00C71A89"/>
    <w:rsid w:val="00CA78FC"/>
    <w:rsid w:val="00DC0024"/>
    <w:rsid w:val="00DE0389"/>
    <w:rsid w:val="00E15380"/>
    <w:rsid w:val="00EC008A"/>
    <w:rsid w:val="00F7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1F07"/>
  <w15:docId w15:val="{ECD6559C-BCD0-4BB1-ADDE-336D236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B70"/>
    <w:rPr>
      <w:b/>
      <w:bCs/>
    </w:rPr>
  </w:style>
  <w:style w:type="table" w:styleId="a4">
    <w:name w:val="Table Grid"/>
    <w:basedOn w:val="a1"/>
    <w:uiPriority w:val="59"/>
    <w:rsid w:val="00CA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00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5ACC-7823-43A1-AD59-83BEB052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Лысенко Наталья Олеговна</cp:lastModifiedBy>
  <cp:revision>8</cp:revision>
  <cp:lastPrinted>2018-07-10T09:47:00Z</cp:lastPrinted>
  <dcterms:created xsi:type="dcterms:W3CDTF">2018-06-26T10:00:00Z</dcterms:created>
  <dcterms:modified xsi:type="dcterms:W3CDTF">2018-07-19T11:05:00Z</dcterms:modified>
</cp:coreProperties>
</file>