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546218A0" w:rsidR="00E61DF3" w:rsidRPr="00B15500" w:rsidRDefault="00E61DF3" w:rsidP="00482829">
      <w:pPr>
        <w:ind w:firstLine="0"/>
        <w:jc w:val="center"/>
        <w:rPr>
          <w:b/>
        </w:rPr>
      </w:pPr>
      <w:r w:rsidRPr="00B15500">
        <w:rPr>
          <w:b/>
        </w:rPr>
        <w:t>ЗАКУПОЧНАЯ ДОКУМЕНТАЦИЯ</w:t>
      </w:r>
    </w:p>
    <w:p w14:paraId="5257A5AA" w14:textId="77777777" w:rsidR="00B16B7A" w:rsidRPr="00B15500" w:rsidRDefault="00B16B7A" w:rsidP="00482829">
      <w:pPr>
        <w:ind w:firstLine="0"/>
        <w:jc w:val="center"/>
        <w:rPr>
          <w:b/>
        </w:rPr>
      </w:pPr>
    </w:p>
    <w:p w14:paraId="2DE19C33" w14:textId="50397A45" w:rsidR="00E61DF3" w:rsidRDefault="00E61DF3" w:rsidP="00B96272">
      <w:pPr>
        <w:widowControl w:val="0"/>
        <w:ind w:firstLine="0"/>
        <w:jc w:val="center"/>
      </w:pPr>
    </w:p>
    <w:p w14:paraId="481497BC" w14:textId="77777777" w:rsidR="00F561F4" w:rsidRPr="00B15500" w:rsidRDefault="00F561F4" w:rsidP="00B96272">
      <w:pPr>
        <w:widowControl w:val="0"/>
        <w:ind w:firstLine="0"/>
        <w:jc w:val="center"/>
      </w:pPr>
    </w:p>
    <w:p w14:paraId="6E35EAAA" w14:textId="1898B61F" w:rsidR="00B16B7A" w:rsidRPr="00B15500" w:rsidRDefault="00B16B7A" w:rsidP="00B16B7A">
      <w:pPr>
        <w:widowControl w:val="0"/>
        <w:ind w:firstLine="0"/>
        <w:jc w:val="center"/>
        <w:rPr>
          <w:b/>
          <w:sz w:val="24"/>
          <w:szCs w:val="24"/>
        </w:rPr>
      </w:pPr>
      <w:r w:rsidRPr="00B15500">
        <w:rPr>
          <w:b/>
          <w:sz w:val="24"/>
          <w:szCs w:val="24"/>
        </w:rPr>
        <w:t xml:space="preserve">на выполнение работ </w:t>
      </w:r>
      <w:r w:rsidR="00F874F3" w:rsidRPr="00B15500">
        <w:rPr>
          <w:b/>
          <w:sz w:val="24"/>
          <w:szCs w:val="24"/>
        </w:rPr>
        <w:t xml:space="preserve">по устройству жироуловителя для объекта «Конгресс центр» </w:t>
      </w:r>
    </w:p>
    <w:p w14:paraId="70F858C2" w14:textId="25786A0E" w:rsidR="003C6E16" w:rsidRPr="00D92C33" w:rsidRDefault="00B16B7A" w:rsidP="00B16B7A">
      <w:pPr>
        <w:widowControl w:val="0"/>
        <w:ind w:firstLine="0"/>
        <w:jc w:val="center"/>
        <w:rPr>
          <w:b/>
          <w:bCs/>
        </w:rPr>
      </w:pPr>
      <w:r w:rsidRPr="00B15500">
        <w:rPr>
          <w:b/>
          <w:sz w:val="24"/>
          <w:szCs w:val="24"/>
        </w:rPr>
        <w:t>(для проведения процедуры выбора подрядной организации)</w:t>
      </w:r>
    </w:p>
    <w:p w14:paraId="0324AA10" w14:textId="27972AB4" w:rsidR="00F07DC6" w:rsidRPr="00D92C33" w:rsidRDefault="00F07DC6" w:rsidP="00B96272">
      <w:pPr>
        <w:ind w:firstLine="0"/>
        <w:jc w:val="center"/>
        <w:rPr>
          <w:b/>
          <w:bCs/>
        </w:rPr>
      </w:pP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5A55FCF1" w:rsidR="00E61DF3" w:rsidRDefault="00E61DF3" w:rsidP="00E61DF3">
      <w:pPr>
        <w:ind w:firstLine="540"/>
        <w:jc w:val="center"/>
        <w:rPr>
          <w:rFonts w:ascii="Arial" w:hAnsi="Arial" w:cs="Arial"/>
          <w:b/>
          <w:bCs/>
          <w:sz w:val="22"/>
          <w:szCs w:val="22"/>
        </w:rPr>
      </w:pPr>
    </w:p>
    <w:p w14:paraId="2FD59B4B" w14:textId="5F32541F" w:rsidR="00B16B7A" w:rsidRDefault="00B16B7A" w:rsidP="00E61DF3">
      <w:pPr>
        <w:ind w:firstLine="540"/>
        <w:jc w:val="center"/>
        <w:rPr>
          <w:rFonts w:ascii="Arial" w:hAnsi="Arial" w:cs="Arial"/>
          <w:b/>
          <w:bCs/>
          <w:sz w:val="22"/>
          <w:szCs w:val="22"/>
        </w:rPr>
      </w:pPr>
    </w:p>
    <w:p w14:paraId="28D21E14" w14:textId="77777777" w:rsidR="00B16B7A" w:rsidRPr="00A11817" w:rsidRDefault="00B16B7A"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57457F92" w:rsidR="00E61DF3" w:rsidRDefault="00E61DF3" w:rsidP="00E61DF3">
      <w:pPr>
        <w:widowControl w:val="0"/>
        <w:ind w:firstLine="540"/>
        <w:jc w:val="center"/>
        <w:rPr>
          <w:rFonts w:ascii="Arial" w:hAnsi="Arial" w:cs="Arial"/>
          <w:sz w:val="22"/>
          <w:szCs w:val="22"/>
        </w:rPr>
      </w:pPr>
    </w:p>
    <w:p w14:paraId="203BFB7A" w14:textId="77777777" w:rsidR="00F561F4" w:rsidRPr="00A11817" w:rsidRDefault="00F561F4"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3A264F26" w:rsidR="00560F7D" w:rsidRDefault="00560F7D" w:rsidP="00E61DF3">
      <w:pPr>
        <w:ind w:firstLine="0"/>
        <w:jc w:val="center"/>
        <w:rPr>
          <w:sz w:val="22"/>
          <w:szCs w:val="22"/>
        </w:rPr>
      </w:pPr>
    </w:p>
    <w:p w14:paraId="6AB7416B" w14:textId="1DD21195" w:rsidR="00B16B7A" w:rsidRDefault="00B16B7A" w:rsidP="00E61DF3">
      <w:pPr>
        <w:ind w:firstLine="0"/>
        <w:jc w:val="center"/>
        <w:rPr>
          <w:sz w:val="22"/>
          <w:szCs w:val="22"/>
        </w:rPr>
      </w:pPr>
    </w:p>
    <w:p w14:paraId="1EF9385B" w14:textId="77777777" w:rsidR="00B16B7A" w:rsidRDefault="00B16B7A"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6ED387AF" w14:textId="1F18ABB1" w:rsidR="001C02D4" w:rsidRDefault="001C02D4" w:rsidP="00E61DF3">
      <w:pPr>
        <w:ind w:firstLine="0"/>
        <w:jc w:val="center"/>
        <w:rPr>
          <w:sz w:val="22"/>
          <w:szCs w:val="22"/>
        </w:rPr>
      </w:pPr>
    </w:p>
    <w:p w14:paraId="107F6046" w14:textId="2E92727D" w:rsidR="001C02D4" w:rsidRDefault="001C02D4" w:rsidP="00E61DF3">
      <w:pPr>
        <w:ind w:firstLine="0"/>
        <w:jc w:val="center"/>
        <w:rPr>
          <w:sz w:val="22"/>
          <w:szCs w:val="22"/>
        </w:rPr>
      </w:pPr>
    </w:p>
    <w:p w14:paraId="03E9BDB0" w14:textId="77777777" w:rsidR="001C02D4" w:rsidRDefault="001C02D4" w:rsidP="00E61DF3">
      <w:pPr>
        <w:ind w:firstLine="0"/>
        <w:jc w:val="center"/>
        <w:rPr>
          <w:sz w:val="22"/>
          <w:szCs w:val="22"/>
        </w:rPr>
      </w:pPr>
    </w:p>
    <w:p w14:paraId="21382499" w14:textId="7468B0D4" w:rsidR="00884C12" w:rsidRDefault="00884C12" w:rsidP="00884C12">
      <w:pPr>
        <w:ind w:firstLine="0"/>
        <w:jc w:val="center"/>
      </w:pPr>
      <w:r w:rsidRPr="00BB05B0">
        <w:t>М</w:t>
      </w:r>
      <w:r w:rsidR="00BB05B0">
        <w:t>ОСКВА</w:t>
      </w:r>
      <w:r w:rsidR="00E61DF3" w:rsidRPr="00BB05B0">
        <w:br/>
      </w:r>
      <w:r w:rsidRPr="00BB05B0">
        <w:t>2</w:t>
      </w:r>
      <w:r w:rsidR="00D17897">
        <w:t>0</w:t>
      </w:r>
      <w:r w:rsidR="004C4D9D">
        <w:t>20</w:t>
      </w:r>
      <w:r w:rsidRPr="00BB05B0">
        <w:t xml:space="preserve"> г</w:t>
      </w:r>
      <w:r w:rsidR="00BB05B0">
        <w:t>од</w:t>
      </w: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F561F4"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F561F4"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F561F4"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6F610BD8"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DF5E1B">
          <w:rPr>
            <w:webHidden/>
          </w:rPr>
          <w:t>6</w:t>
        </w:r>
      </w:hyperlink>
    </w:p>
    <w:p w14:paraId="3E6D4E50" w14:textId="0CC237E6" w:rsidR="00E61DF3" w:rsidRDefault="00F561F4"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DF5E1B">
          <w:rPr>
            <w:webHidden/>
          </w:rPr>
          <w:t>6</w:t>
        </w:r>
      </w:hyperlink>
    </w:p>
    <w:p w14:paraId="02621B13" w14:textId="740E6A48" w:rsidR="00E61DF3" w:rsidRDefault="00F561F4"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DF5E1B">
          <w:rPr>
            <w:webHidden/>
          </w:rPr>
          <w:t>6</w:t>
        </w:r>
      </w:hyperlink>
    </w:p>
    <w:p w14:paraId="08B555D6" w14:textId="30F4FAE7" w:rsidR="00E61DF3" w:rsidRDefault="00F561F4"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DF5E1B">
          <w:rPr>
            <w:webHidden/>
          </w:rPr>
          <w:t>8</w:t>
        </w:r>
      </w:hyperlink>
    </w:p>
    <w:p w14:paraId="2FAAB37C" w14:textId="2F19A11E" w:rsidR="00E61DF3" w:rsidRDefault="00F561F4"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DF5E1B">
          <w:rPr>
            <w:webHidden/>
          </w:rPr>
          <w:t>8</w:t>
        </w:r>
      </w:hyperlink>
    </w:p>
    <w:p w14:paraId="42B4641E" w14:textId="58F81080" w:rsidR="00E61DF3" w:rsidRDefault="00F561F4"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DF5E1B">
          <w:rPr>
            <w:webHidden/>
          </w:rPr>
          <w:t>8</w:t>
        </w:r>
      </w:hyperlink>
    </w:p>
    <w:p w14:paraId="1D71B9D1" w14:textId="1CB5CE7C" w:rsidR="00E61DF3" w:rsidRDefault="00F561F4"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DF5E1B">
          <w:rPr>
            <w:webHidden/>
          </w:rPr>
          <w:t>8</w:t>
        </w:r>
      </w:hyperlink>
    </w:p>
    <w:p w14:paraId="2EF239BB" w14:textId="6D966807" w:rsidR="00E61DF3" w:rsidRDefault="00F561F4"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DF5E1B">
          <w:rPr>
            <w:webHidden/>
          </w:rPr>
          <w:t>9</w:t>
        </w:r>
      </w:hyperlink>
    </w:p>
    <w:p w14:paraId="1D9D7442" w14:textId="77777777" w:rsidR="00E61DF3" w:rsidRDefault="00F561F4"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F561F4"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F561F4"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F561F4"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0A34C19F" w:rsidR="00E61DF3" w:rsidRPr="00DB6844" w:rsidRDefault="00F561F4"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DF5E1B">
          <w:rPr>
            <w:webHidden/>
          </w:rPr>
          <w:t>10</w:t>
        </w:r>
      </w:hyperlink>
    </w:p>
    <w:p w14:paraId="28B6AAEA" w14:textId="77777777" w:rsidR="00E61DF3" w:rsidRPr="00DB6844" w:rsidRDefault="00F561F4"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F561F4"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351849E0" w:rsidR="00E61DF3" w:rsidRDefault="00F561F4"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DF5E1B">
          <w:rPr>
            <w:webHidden/>
          </w:rPr>
          <w:t>10</w:t>
        </w:r>
      </w:hyperlink>
    </w:p>
    <w:p w14:paraId="6904D0B1" w14:textId="77777777" w:rsidR="00E61DF3" w:rsidRDefault="00F561F4"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F561F4"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F74582" w:rsidRDefault="00E61DF3" w:rsidP="00F74582">
      <w:pPr>
        <w:pStyle w:val="111"/>
        <w:shd w:val="clear" w:color="auto" w:fill="FFFFFF" w:themeFill="background1"/>
        <w:tabs>
          <w:tab w:val="clear" w:pos="0"/>
        </w:tabs>
        <w:spacing w:before="0" w:after="0"/>
        <w:rPr>
          <w:rFonts w:ascii="Times New Roman" w:hAnsi="Times New Roman"/>
          <w:sz w:val="24"/>
          <w:szCs w:val="24"/>
        </w:rPr>
      </w:pPr>
      <w:bookmarkStart w:id="0" w:name="_Toc251847610"/>
      <w:r w:rsidRPr="00F74582">
        <w:rPr>
          <w:rFonts w:ascii="Times New Roman" w:hAnsi="Times New Roman"/>
          <w:sz w:val="24"/>
          <w:szCs w:val="24"/>
        </w:rPr>
        <w:lastRenderedPageBreak/>
        <w:t>1. Общие положения</w:t>
      </w:r>
      <w:bookmarkEnd w:id="0"/>
    </w:p>
    <w:p w14:paraId="5ABB6053" w14:textId="1AA82E63" w:rsidR="00F60AE1" w:rsidRPr="00F74582" w:rsidRDefault="00E61DF3" w:rsidP="00F74582">
      <w:pPr>
        <w:shd w:val="clear" w:color="auto" w:fill="FFFFFF" w:themeFill="background1"/>
        <w:tabs>
          <w:tab w:val="num" w:pos="0"/>
        </w:tabs>
        <w:spacing w:line="240" w:lineRule="auto"/>
        <w:ind w:firstLine="0"/>
        <w:rPr>
          <w:sz w:val="24"/>
          <w:szCs w:val="24"/>
        </w:rPr>
      </w:pPr>
      <w:r w:rsidRPr="00F74582">
        <w:rPr>
          <w:b/>
          <w:sz w:val="24"/>
          <w:szCs w:val="24"/>
        </w:rPr>
        <w:t>1.1 Заказчик</w:t>
      </w:r>
      <w:r w:rsidRPr="00F74582">
        <w:rPr>
          <w:sz w:val="24"/>
          <w:szCs w:val="24"/>
        </w:rPr>
        <w:t xml:space="preserve"> - </w:t>
      </w:r>
      <w:r w:rsidR="00D96A17" w:rsidRPr="00F74582">
        <w:rPr>
          <w:sz w:val="24"/>
          <w:szCs w:val="24"/>
        </w:rPr>
        <w:t>Общество с ограниченной ответственностью «Комплекс «Серебряный Бор» - юридический адрес: 123103, г. Москва, ул. Таманская, дом 41, офис 203, фактический адрес: Россия, Московская область, Клинский муниципальный район, сельское поселение Нудольское, вблизи п. Нарынка, владение «Изумрудный лес»</w:t>
      </w:r>
      <w:r w:rsidR="00F60AE1" w:rsidRPr="00F74582">
        <w:rPr>
          <w:sz w:val="24"/>
          <w:szCs w:val="24"/>
        </w:rPr>
        <w:t>.</w:t>
      </w:r>
    </w:p>
    <w:p w14:paraId="09425B9E" w14:textId="6213D4A7" w:rsidR="003F2F2E" w:rsidRPr="00F74582" w:rsidRDefault="003F2F2E" w:rsidP="00F74582">
      <w:pPr>
        <w:shd w:val="clear" w:color="auto" w:fill="FFFFFF" w:themeFill="background1"/>
        <w:tabs>
          <w:tab w:val="num" w:pos="0"/>
        </w:tabs>
        <w:spacing w:line="240" w:lineRule="auto"/>
        <w:ind w:firstLine="0"/>
        <w:rPr>
          <w:sz w:val="24"/>
          <w:szCs w:val="24"/>
        </w:rPr>
      </w:pPr>
    </w:p>
    <w:p w14:paraId="7DADD676" w14:textId="7E390357" w:rsidR="008769CB" w:rsidRPr="00141A07" w:rsidRDefault="00E61DF3" w:rsidP="00F74582">
      <w:pPr>
        <w:shd w:val="clear" w:color="auto" w:fill="FFFFFF" w:themeFill="background1"/>
        <w:tabs>
          <w:tab w:val="num" w:pos="0"/>
        </w:tabs>
        <w:spacing w:line="240" w:lineRule="auto"/>
        <w:ind w:firstLine="0"/>
        <w:rPr>
          <w:sz w:val="24"/>
          <w:szCs w:val="24"/>
        </w:rPr>
      </w:pPr>
      <w:r w:rsidRPr="00F74582">
        <w:rPr>
          <w:b/>
          <w:sz w:val="24"/>
          <w:szCs w:val="24"/>
        </w:rPr>
        <w:t>1.2 Организатор</w:t>
      </w:r>
      <w:r w:rsidR="00871627" w:rsidRPr="00F74582">
        <w:rPr>
          <w:b/>
          <w:sz w:val="24"/>
          <w:szCs w:val="24"/>
        </w:rPr>
        <w:t xml:space="preserve"> </w:t>
      </w:r>
      <w:r w:rsidR="00D92AB5" w:rsidRPr="00F74582">
        <w:rPr>
          <w:sz w:val="24"/>
          <w:szCs w:val="24"/>
        </w:rPr>
        <w:t>ПАО</w:t>
      </w:r>
      <w:r w:rsidR="00057FC1" w:rsidRPr="00F74582">
        <w:rPr>
          <w:sz w:val="24"/>
          <w:szCs w:val="24"/>
        </w:rPr>
        <w:t xml:space="preserve"> «</w:t>
      </w:r>
      <w:r w:rsidR="00D92AB5" w:rsidRPr="00F74582">
        <w:rPr>
          <w:sz w:val="24"/>
          <w:szCs w:val="24"/>
        </w:rPr>
        <w:t>ГК «Космос</w:t>
      </w:r>
      <w:r w:rsidR="00057FC1" w:rsidRPr="00F74582">
        <w:rPr>
          <w:sz w:val="24"/>
          <w:szCs w:val="24"/>
        </w:rPr>
        <w:t>».</w:t>
      </w:r>
    </w:p>
    <w:p w14:paraId="11095EC3" w14:textId="77777777" w:rsidR="0077416D" w:rsidRDefault="0077416D" w:rsidP="00E61DF3">
      <w:pPr>
        <w:tabs>
          <w:tab w:val="num" w:pos="0"/>
        </w:tabs>
        <w:spacing w:line="240" w:lineRule="auto"/>
        <w:ind w:firstLine="0"/>
        <w:rPr>
          <w:sz w:val="24"/>
          <w:szCs w:val="24"/>
        </w:rPr>
      </w:pPr>
    </w:p>
    <w:p w14:paraId="26357FF3" w14:textId="0BB8D996" w:rsidR="00B77CAB" w:rsidRDefault="00B77CAB" w:rsidP="004C4D9D">
      <w:pPr>
        <w:ind w:firstLine="0"/>
        <w:rPr>
          <w:color w:val="000000"/>
          <w:sz w:val="24"/>
          <w:szCs w:val="24"/>
        </w:rPr>
      </w:pPr>
      <w:r w:rsidRPr="00273194">
        <w:rPr>
          <w:sz w:val="24"/>
          <w:szCs w:val="24"/>
        </w:rPr>
        <w:t>Контактное лицо</w:t>
      </w:r>
      <w:r w:rsidRPr="00273194">
        <w:rPr>
          <w:color w:val="000000"/>
          <w:sz w:val="24"/>
          <w:szCs w:val="24"/>
        </w:rPr>
        <w:t xml:space="preserve"> по </w:t>
      </w:r>
      <w:r>
        <w:rPr>
          <w:color w:val="000000"/>
          <w:sz w:val="24"/>
          <w:szCs w:val="24"/>
        </w:rPr>
        <w:t>техническим вопросам:</w:t>
      </w:r>
    </w:p>
    <w:p w14:paraId="5DCF8CDC" w14:textId="6FE23690" w:rsidR="008D07C6" w:rsidRPr="008D07C6" w:rsidRDefault="008D07C6" w:rsidP="008D07C6">
      <w:pPr>
        <w:autoSpaceDE w:val="0"/>
        <w:autoSpaceDN w:val="0"/>
        <w:ind w:firstLine="0"/>
        <w:rPr>
          <w:color w:val="000000"/>
          <w:sz w:val="24"/>
          <w:szCs w:val="24"/>
          <w:u w:val="single"/>
        </w:rPr>
      </w:pPr>
      <w:r w:rsidRPr="008D07C6">
        <w:rPr>
          <w:color w:val="000000"/>
          <w:sz w:val="24"/>
          <w:szCs w:val="24"/>
          <w:u w:val="single"/>
        </w:rPr>
        <w:t>Менеджер проектов строительного департамента</w:t>
      </w:r>
    </w:p>
    <w:p w14:paraId="21859F90" w14:textId="7E0B2E96" w:rsidR="00423647" w:rsidRPr="004C4D9D" w:rsidRDefault="008D07C6" w:rsidP="00423647">
      <w:pPr>
        <w:ind w:firstLine="0"/>
        <w:rPr>
          <w:color w:val="000000"/>
          <w:sz w:val="24"/>
          <w:szCs w:val="24"/>
        </w:rPr>
      </w:pPr>
      <w:r>
        <w:rPr>
          <w:color w:val="000000"/>
          <w:sz w:val="24"/>
          <w:szCs w:val="24"/>
        </w:rPr>
        <w:t>Волков</w:t>
      </w:r>
      <w:r w:rsidR="004C4D9D" w:rsidRPr="004C4D9D">
        <w:rPr>
          <w:color w:val="000000"/>
          <w:sz w:val="24"/>
          <w:szCs w:val="24"/>
        </w:rPr>
        <w:t xml:space="preserve"> </w:t>
      </w:r>
      <w:r>
        <w:rPr>
          <w:color w:val="000000"/>
          <w:sz w:val="24"/>
          <w:szCs w:val="24"/>
        </w:rPr>
        <w:t>Виктор</w:t>
      </w:r>
      <w:r w:rsidR="00423647" w:rsidRPr="004C4D9D">
        <w:rPr>
          <w:color w:val="000000"/>
          <w:sz w:val="24"/>
          <w:szCs w:val="24"/>
        </w:rPr>
        <w:t>,</w:t>
      </w:r>
    </w:p>
    <w:p w14:paraId="3DA2F89D" w14:textId="694865A6" w:rsidR="003F2F2E" w:rsidRPr="00F561F4" w:rsidRDefault="003F2F2E" w:rsidP="003F2F2E">
      <w:pPr>
        <w:ind w:firstLine="0"/>
        <w:rPr>
          <w:color w:val="000000"/>
          <w:sz w:val="24"/>
          <w:szCs w:val="24"/>
        </w:rPr>
      </w:pPr>
      <w:r w:rsidRPr="00C6116E">
        <w:rPr>
          <w:color w:val="000000"/>
          <w:sz w:val="24"/>
          <w:szCs w:val="24"/>
        </w:rPr>
        <w:t>Тел</w:t>
      </w:r>
      <w:r w:rsidRPr="00F561F4">
        <w:rPr>
          <w:color w:val="000000"/>
          <w:sz w:val="24"/>
          <w:szCs w:val="24"/>
        </w:rPr>
        <w:t xml:space="preserve">.: </w:t>
      </w:r>
      <w:r w:rsidRPr="003C094E">
        <w:rPr>
          <w:color w:val="000000"/>
          <w:sz w:val="24"/>
          <w:szCs w:val="24"/>
        </w:rPr>
        <w:t>М</w:t>
      </w:r>
      <w:r w:rsidRPr="00F561F4">
        <w:rPr>
          <w:color w:val="000000"/>
          <w:sz w:val="24"/>
          <w:szCs w:val="24"/>
        </w:rPr>
        <w:t xml:space="preserve"> </w:t>
      </w:r>
      <w:r w:rsidR="00D96A17" w:rsidRPr="00F561F4">
        <w:rPr>
          <w:color w:val="000000"/>
          <w:sz w:val="24"/>
          <w:szCs w:val="24"/>
        </w:rPr>
        <w:t>+</w:t>
      </w:r>
      <w:r w:rsidR="008D07C6" w:rsidRPr="00F561F4">
        <w:rPr>
          <w:sz w:val="24"/>
          <w:szCs w:val="24"/>
        </w:rPr>
        <w:t>7 (925) 433-41-67</w:t>
      </w:r>
    </w:p>
    <w:p w14:paraId="63BA8A05" w14:textId="5C3C70E2" w:rsidR="00D96A17" w:rsidRPr="00F561F4" w:rsidRDefault="003F2F2E" w:rsidP="003F2F2E">
      <w:pPr>
        <w:tabs>
          <w:tab w:val="num" w:pos="0"/>
        </w:tabs>
        <w:spacing w:line="240" w:lineRule="auto"/>
        <w:ind w:firstLine="0"/>
      </w:pPr>
      <w:r w:rsidRPr="00C6116E">
        <w:rPr>
          <w:color w:val="000000"/>
          <w:sz w:val="24"/>
          <w:szCs w:val="24"/>
          <w:lang w:val="en-US"/>
        </w:rPr>
        <w:t>E</w:t>
      </w:r>
      <w:r w:rsidRPr="00F561F4">
        <w:rPr>
          <w:color w:val="000000"/>
          <w:sz w:val="24"/>
          <w:szCs w:val="24"/>
        </w:rPr>
        <w:t>-</w:t>
      </w:r>
      <w:r w:rsidRPr="00C6116E">
        <w:rPr>
          <w:color w:val="000000"/>
          <w:sz w:val="24"/>
          <w:szCs w:val="24"/>
          <w:lang w:val="en-US"/>
        </w:rPr>
        <w:t>mail</w:t>
      </w:r>
      <w:r w:rsidRPr="00F561F4">
        <w:rPr>
          <w:color w:val="000000"/>
          <w:sz w:val="24"/>
          <w:szCs w:val="24"/>
        </w:rPr>
        <w:t>:</w:t>
      </w:r>
      <w:r w:rsidRPr="00F561F4">
        <w:t xml:space="preserve"> </w:t>
      </w:r>
      <w:hyperlink r:id="rId8" w:history="1">
        <w:r w:rsidR="008D07C6" w:rsidRPr="00B16B7A">
          <w:rPr>
            <w:rStyle w:val="a4"/>
            <w:sz w:val="24"/>
            <w:szCs w:val="24"/>
            <w:lang w:val="en-US"/>
          </w:rPr>
          <w:t>VVolkov</w:t>
        </w:r>
        <w:r w:rsidR="008D07C6" w:rsidRPr="00F561F4">
          <w:rPr>
            <w:rStyle w:val="a4"/>
            <w:sz w:val="24"/>
            <w:szCs w:val="24"/>
          </w:rPr>
          <w:t>@</w:t>
        </w:r>
        <w:r w:rsidR="008D07C6" w:rsidRPr="00B16B7A">
          <w:rPr>
            <w:rStyle w:val="a4"/>
            <w:sz w:val="24"/>
            <w:szCs w:val="24"/>
            <w:lang w:val="en-US"/>
          </w:rPr>
          <w:t>cosmosgroup</w:t>
        </w:r>
        <w:r w:rsidR="008D07C6" w:rsidRPr="00F561F4">
          <w:rPr>
            <w:rStyle w:val="a4"/>
            <w:sz w:val="24"/>
            <w:szCs w:val="24"/>
          </w:rPr>
          <w:t>.</w:t>
        </w:r>
        <w:r w:rsidR="008D07C6" w:rsidRPr="00B16B7A">
          <w:rPr>
            <w:rStyle w:val="a4"/>
            <w:sz w:val="24"/>
            <w:szCs w:val="24"/>
            <w:lang w:val="en-US"/>
          </w:rPr>
          <w:t>ru</w:t>
        </w:r>
      </w:hyperlink>
    </w:p>
    <w:p w14:paraId="4B3D8650" w14:textId="77777777" w:rsidR="00423647" w:rsidRPr="00F561F4" w:rsidRDefault="0042364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5508136C" w:rsidR="003F2F2E" w:rsidRPr="0077416D" w:rsidRDefault="00244970" w:rsidP="003F2F2E">
      <w:pPr>
        <w:tabs>
          <w:tab w:val="num" w:pos="0"/>
        </w:tabs>
        <w:spacing w:line="240" w:lineRule="auto"/>
        <w:ind w:firstLine="0"/>
        <w:rPr>
          <w:sz w:val="24"/>
          <w:szCs w:val="24"/>
          <w:u w:val="single"/>
        </w:rPr>
      </w:pPr>
      <w:r>
        <w:rPr>
          <w:sz w:val="24"/>
          <w:szCs w:val="24"/>
          <w:u w:val="single"/>
        </w:rPr>
        <w:t>Заместитель д</w:t>
      </w:r>
      <w:r w:rsidR="003F2F2E">
        <w:rPr>
          <w:sz w:val="24"/>
          <w:szCs w:val="24"/>
          <w:u w:val="single"/>
        </w:rPr>
        <w:t>иректор</w:t>
      </w:r>
      <w:r>
        <w:rPr>
          <w:sz w:val="24"/>
          <w:szCs w:val="24"/>
          <w:u w:val="single"/>
        </w:rPr>
        <w:t>а</w:t>
      </w:r>
      <w:r w:rsidR="003F2F2E">
        <w:rPr>
          <w:sz w:val="24"/>
          <w:szCs w:val="24"/>
          <w:u w:val="single"/>
        </w:rPr>
        <w:t xml:space="preserve"> департамента закупок</w:t>
      </w:r>
      <w:r w:rsidR="003F2F2E" w:rsidRPr="0077416D">
        <w:rPr>
          <w:sz w:val="24"/>
          <w:szCs w:val="24"/>
          <w:u w:val="single"/>
        </w:rPr>
        <w:t xml:space="preserve"> </w:t>
      </w:r>
    </w:p>
    <w:p w14:paraId="4A6DFBEF" w14:textId="5B991973" w:rsidR="003F2F2E" w:rsidRPr="00244970" w:rsidRDefault="00244970" w:rsidP="003F2F2E">
      <w:pPr>
        <w:tabs>
          <w:tab w:val="num" w:pos="0"/>
        </w:tabs>
        <w:spacing w:line="240" w:lineRule="auto"/>
        <w:ind w:firstLine="0"/>
        <w:rPr>
          <w:sz w:val="24"/>
          <w:szCs w:val="24"/>
        </w:rPr>
      </w:pPr>
      <w:r>
        <w:rPr>
          <w:sz w:val="24"/>
          <w:szCs w:val="24"/>
        </w:rPr>
        <w:t>Матвеева Ирина</w:t>
      </w:r>
      <w:r w:rsidR="003F2F2E">
        <w:rPr>
          <w:sz w:val="24"/>
          <w:szCs w:val="24"/>
        </w:rPr>
        <w:t xml:space="preserve">, </w:t>
      </w:r>
    </w:p>
    <w:p w14:paraId="7866D46A" w14:textId="73BEB849" w:rsidR="003F2F2E" w:rsidRPr="00024909" w:rsidRDefault="003F2F2E" w:rsidP="003F2F2E">
      <w:pPr>
        <w:tabs>
          <w:tab w:val="num" w:pos="0"/>
        </w:tabs>
        <w:spacing w:line="240" w:lineRule="auto"/>
        <w:ind w:firstLine="0"/>
        <w:rPr>
          <w:sz w:val="24"/>
          <w:szCs w:val="24"/>
          <w:lang w:val="en-US"/>
        </w:rPr>
      </w:pPr>
      <w:r>
        <w:rPr>
          <w:sz w:val="24"/>
          <w:szCs w:val="24"/>
        </w:rPr>
        <w:t>Тел</w:t>
      </w:r>
      <w:r w:rsidRPr="00024909">
        <w:rPr>
          <w:sz w:val="24"/>
          <w:szCs w:val="24"/>
          <w:lang w:val="en-US"/>
        </w:rPr>
        <w:t>.: +7 (495) 234-1</w:t>
      </w:r>
      <w:r w:rsidR="00244970">
        <w:rPr>
          <w:sz w:val="24"/>
          <w:szCs w:val="24"/>
          <w:lang w:val="en-US"/>
        </w:rPr>
        <w:t>2</w:t>
      </w:r>
      <w:r w:rsidRPr="00024909">
        <w:rPr>
          <w:sz w:val="24"/>
          <w:szCs w:val="24"/>
          <w:lang w:val="en-US"/>
        </w:rPr>
        <w:t>-</w:t>
      </w:r>
      <w:r w:rsidR="00244970">
        <w:rPr>
          <w:sz w:val="24"/>
          <w:szCs w:val="24"/>
          <w:lang w:val="en-US"/>
        </w:rPr>
        <w:t>96</w:t>
      </w:r>
      <w:r w:rsidRPr="00024909">
        <w:rPr>
          <w:sz w:val="24"/>
          <w:szCs w:val="24"/>
          <w:lang w:val="en-US"/>
        </w:rPr>
        <w:t xml:space="preserve">, </w:t>
      </w:r>
      <w:r>
        <w:rPr>
          <w:sz w:val="24"/>
          <w:szCs w:val="24"/>
          <w:lang w:val="en-US"/>
        </w:rPr>
        <w:t>E</w:t>
      </w:r>
      <w:r w:rsidRPr="00024909">
        <w:rPr>
          <w:sz w:val="24"/>
          <w:szCs w:val="24"/>
          <w:lang w:val="en-US"/>
        </w:rPr>
        <w:t>-</w:t>
      </w:r>
      <w:r w:rsidRPr="009155AB">
        <w:rPr>
          <w:sz w:val="24"/>
          <w:szCs w:val="24"/>
          <w:lang w:val="en-US"/>
        </w:rPr>
        <w:t>mail</w:t>
      </w:r>
      <w:r w:rsidRPr="00141A07">
        <w:rPr>
          <w:sz w:val="24"/>
          <w:szCs w:val="24"/>
          <w:lang w:val="en-US"/>
        </w:rPr>
        <w:t>:</w:t>
      </w:r>
      <w:r w:rsidRPr="00024909">
        <w:rPr>
          <w:sz w:val="24"/>
          <w:szCs w:val="24"/>
          <w:lang w:val="en-US"/>
        </w:rPr>
        <w:t xml:space="preserve"> </w:t>
      </w:r>
      <w:hyperlink r:id="rId9" w:history="1">
        <w:r w:rsidR="00244970" w:rsidRPr="008E2422">
          <w:rPr>
            <w:rStyle w:val="a4"/>
            <w:sz w:val="24"/>
            <w:szCs w:val="24"/>
            <w:lang w:val="en-US"/>
          </w:rPr>
          <w:t>imatveeva@hotelcosmos.ru</w:t>
        </w:r>
      </w:hyperlink>
    </w:p>
    <w:p w14:paraId="4B53615B" w14:textId="77777777" w:rsidR="00DA4F00" w:rsidRPr="00141A07" w:rsidRDefault="00DA4F00" w:rsidP="00BA218B">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7777777"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47DB450A" w:rsidR="00E61DF3" w:rsidRDefault="009B251A" w:rsidP="00E61DF3">
      <w:pPr>
        <w:tabs>
          <w:tab w:val="num" w:pos="0"/>
        </w:tabs>
        <w:spacing w:line="240" w:lineRule="auto"/>
        <w:ind w:firstLine="0"/>
        <w:rPr>
          <w:b/>
          <w:sz w:val="24"/>
          <w:szCs w:val="24"/>
        </w:rPr>
      </w:pPr>
      <w:r w:rsidRPr="00061C45">
        <w:rPr>
          <w:b/>
          <w:sz w:val="24"/>
          <w:szCs w:val="24"/>
          <w:u w:val="single"/>
        </w:rPr>
        <w:t xml:space="preserve">Предложения, оформленные в соответствии с требованиями закупочной документации, должны быть поданы не </w:t>
      </w:r>
      <w:r w:rsidRPr="00B15500">
        <w:rPr>
          <w:b/>
          <w:sz w:val="24"/>
          <w:szCs w:val="24"/>
          <w:u w:val="single"/>
        </w:rPr>
        <w:t xml:space="preserve">позднее </w:t>
      </w:r>
      <w:r w:rsidR="00DF2076" w:rsidRPr="00B15500">
        <w:rPr>
          <w:b/>
          <w:sz w:val="24"/>
          <w:szCs w:val="24"/>
          <w:u w:val="single"/>
        </w:rPr>
        <w:t>1</w:t>
      </w:r>
      <w:r w:rsidR="0075081D" w:rsidRPr="00B15500">
        <w:rPr>
          <w:b/>
          <w:sz w:val="24"/>
          <w:szCs w:val="24"/>
          <w:u w:val="single"/>
        </w:rPr>
        <w:t>6</w:t>
      </w:r>
      <w:r w:rsidRPr="00B15500">
        <w:rPr>
          <w:b/>
          <w:sz w:val="24"/>
          <w:szCs w:val="24"/>
          <w:u w:val="single"/>
        </w:rPr>
        <w:t xml:space="preserve"> часов (местное время) </w:t>
      </w:r>
      <w:r w:rsidR="00B15500" w:rsidRPr="00B15500">
        <w:rPr>
          <w:b/>
          <w:sz w:val="24"/>
          <w:szCs w:val="24"/>
          <w:u w:val="single"/>
        </w:rPr>
        <w:t>1</w:t>
      </w:r>
      <w:r w:rsidR="00061C45" w:rsidRPr="00B15500">
        <w:rPr>
          <w:b/>
          <w:sz w:val="24"/>
          <w:szCs w:val="24"/>
          <w:u w:val="single"/>
        </w:rPr>
        <w:t>9</w:t>
      </w:r>
      <w:r w:rsidR="002B2783" w:rsidRPr="00B15500">
        <w:rPr>
          <w:b/>
          <w:sz w:val="24"/>
          <w:szCs w:val="24"/>
          <w:u w:val="single"/>
        </w:rPr>
        <w:t xml:space="preserve"> </w:t>
      </w:r>
      <w:r w:rsidR="00B15500" w:rsidRPr="00B15500">
        <w:rPr>
          <w:b/>
          <w:sz w:val="24"/>
          <w:szCs w:val="24"/>
          <w:u w:val="single"/>
        </w:rPr>
        <w:t xml:space="preserve">мая </w:t>
      </w:r>
      <w:r w:rsidR="00A55C91" w:rsidRPr="00B15500">
        <w:rPr>
          <w:b/>
          <w:sz w:val="24"/>
          <w:szCs w:val="24"/>
          <w:u w:val="single"/>
        </w:rPr>
        <w:t>20</w:t>
      </w:r>
      <w:r w:rsidR="00B77CAB" w:rsidRPr="00B15500">
        <w:rPr>
          <w:b/>
          <w:sz w:val="24"/>
          <w:szCs w:val="24"/>
          <w:u w:val="single"/>
        </w:rPr>
        <w:t>20</w:t>
      </w:r>
      <w:r w:rsidR="00061C45" w:rsidRPr="00B15500">
        <w:rPr>
          <w:b/>
          <w:sz w:val="24"/>
          <w:szCs w:val="24"/>
          <w:u w:val="single"/>
        </w:rPr>
        <w:t xml:space="preserve"> </w:t>
      </w:r>
      <w:r w:rsidRPr="00B15500">
        <w:rPr>
          <w:b/>
          <w:sz w:val="24"/>
          <w:szCs w:val="24"/>
          <w:u w:val="single"/>
        </w:rPr>
        <w:t>г.</w:t>
      </w:r>
      <w:r w:rsidR="00B77CAB" w:rsidRPr="00B15500">
        <w:rPr>
          <w:b/>
          <w:sz w:val="24"/>
          <w:szCs w:val="24"/>
          <w:u w:val="single"/>
        </w:rPr>
        <w:t xml:space="preserve">  </w:t>
      </w:r>
      <w:r w:rsidR="00851961" w:rsidRPr="00B15500">
        <w:rPr>
          <w:b/>
          <w:sz w:val="24"/>
          <w:szCs w:val="24"/>
          <w:u w:val="single"/>
        </w:rPr>
        <w:t>Документы и предложения, поданные после указанного</w:t>
      </w:r>
      <w:r w:rsidR="00851961" w:rsidRPr="00061C45">
        <w:rPr>
          <w:b/>
          <w:sz w:val="24"/>
          <w:szCs w:val="24"/>
          <w:u w:val="single"/>
        </w:rPr>
        <w:t xml:space="preserve"> срока, не принимаются.</w:t>
      </w:r>
      <w:r w:rsidR="00E61DF3" w:rsidRPr="00B77CAB">
        <w:rPr>
          <w:b/>
          <w:sz w:val="24"/>
          <w:szCs w:val="24"/>
        </w:rPr>
        <w:t xml:space="preserve"> </w:t>
      </w:r>
    </w:p>
    <w:p w14:paraId="368E1193" w14:textId="77777777" w:rsidR="00B77CAB" w:rsidRPr="00B77CAB" w:rsidRDefault="00B77CAB" w:rsidP="00E61DF3">
      <w:pPr>
        <w:tabs>
          <w:tab w:val="num" w:pos="0"/>
        </w:tabs>
        <w:spacing w:line="240" w:lineRule="auto"/>
        <w:ind w:firstLine="0"/>
        <w:rPr>
          <w:b/>
          <w:sz w:val="24"/>
          <w:szCs w:val="24"/>
        </w:rPr>
      </w:pPr>
    </w:p>
    <w:p w14:paraId="688AD41B" w14:textId="77777777" w:rsidR="00E61DF3" w:rsidRPr="00BA08E8" w:rsidRDefault="00E61DF3" w:rsidP="00E61DF3">
      <w:pPr>
        <w:tabs>
          <w:tab w:val="num" w:pos="0"/>
        </w:tabs>
        <w:spacing w:line="240" w:lineRule="auto"/>
        <w:ind w:firstLine="0"/>
        <w:rPr>
          <w:b/>
          <w:sz w:val="24"/>
          <w:szCs w:val="24"/>
        </w:rPr>
      </w:pPr>
      <w:r w:rsidRPr="00B77CAB">
        <w:rPr>
          <w:b/>
          <w:sz w:val="24"/>
          <w:szCs w:val="24"/>
        </w:rPr>
        <w:t>1.4 Предоставление Закупочной документации</w:t>
      </w:r>
    </w:p>
    <w:p w14:paraId="30F811BC" w14:textId="7777777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w:t>
      </w:r>
      <w:r w:rsidRPr="00BA08E8">
        <w:rPr>
          <w:sz w:val="24"/>
          <w:szCs w:val="24"/>
        </w:rPr>
        <w:lastRenderedPageBreak/>
        <w:t>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65C2A232" w14:textId="77777777" w:rsidR="00F561F4" w:rsidRDefault="00F561F4" w:rsidP="00F561F4">
      <w:pPr>
        <w:rPr>
          <w:sz w:val="24"/>
          <w:szCs w:val="24"/>
        </w:rPr>
      </w:pPr>
      <w:r>
        <w:rPr>
          <w:sz w:val="24"/>
          <w:szCs w:val="24"/>
        </w:rPr>
        <w:t>В</w:t>
      </w:r>
      <w:r w:rsidRPr="00F561F4">
        <w:rPr>
          <w:sz w:val="24"/>
          <w:szCs w:val="24"/>
        </w:rPr>
        <w:t>ыполнение работ по устройству жироуловителя для объекта «Конгресс центр» расположенного по адресу: Московская обл., Клинский муниципальный район, сельское поселение Нудольское, вблизи пос. Нарынка, владение «Изумрудный лес».</w:t>
      </w:r>
      <w:r w:rsidRPr="00F561F4">
        <w:rPr>
          <w:sz w:val="24"/>
          <w:szCs w:val="24"/>
        </w:rPr>
        <w:t xml:space="preserve"> </w:t>
      </w:r>
    </w:p>
    <w:p w14:paraId="11983201" w14:textId="78B8D4A4" w:rsidR="00DE4FC9" w:rsidRDefault="00B16B7A" w:rsidP="00F561F4">
      <w:pPr>
        <w:rPr>
          <w:sz w:val="24"/>
          <w:szCs w:val="24"/>
        </w:rPr>
      </w:pPr>
      <w:r w:rsidRPr="00B16B7A">
        <w:rPr>
          <w:sz w:val="24"/>
          <w:szCs w:val="24"/>
        </w:rPr>
        <w:t>(для проведения процедуры выбора подрядной организации)</w:t>
      </w:r>
    </w:p>
    <w:p w14:paraId="5CD87DE7" w14:textId="2E4469B6" w:rsidR="002D4D14" w:rsidRPr="00D92AB5" w:rsidRDefault="00D92AB5" w:rsidP="00DE4FC9">
      <w:pPr>
        <w:rPr>
          <w:kern w:val="24"/>
          <w:sz w:val="24"/>
          <w:szCs w:val="24"/>
          <w:lang w:val="x-none"/>
        </w:rPr>
      </w:pPr>
      <w:r w:rsidRPr="00D92AB5">
        <w:rPr>
          <w:sz w:val="24"/>
          <w:szCs w:val="24"/>
        </w:rPr>
        <w:t xml:space="preserve"> </w:t>
      </w: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6" w:name="_Toc251847612"/>
      <w:r w:rsidRPr="00BA08E8">
        <w:rPr>
          <w:rFonts w:ascii="Times New Roman" w:hAnsi="Times New Roman"/>
          <w:sz w:val="24"/>
          <w:szCs w:val="24"/>
        </w:rPr>
        <w:t>Техническая часть</w:t>
      </w:r>
      <w:bookmarkEnd w:id="26"/>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08DCACF7" w14:textId="23DB0E09" w:rsidR="004C0953" w:rsidRDefault="008B45BE" w:rsidP="004C0953">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5F02C940" w14:textId="77777777" w:rsidR="004C0953" w:rsidRDefault="004C0953" w:rsidP="004C0953">
      <w:pPr>
        <w:ind w:firstLine="0"/>
        <w:rPr>
          <w:bCs/>
          <w:iCs/>
          <w:sz w:val="24"/>
          <w:szCs w:val="24"/>
        </w:rPr>
      </w:pPr>
      <w:r>
        <w:rPr>
          <w:bCs/>
          <w:iCs/>
          <w:sz w:val="24"/>
          <w:szCs w:val="24"/>
        </w:rPr>
        <w:t xml:space="preserve"> </w:t>
      </w:r>
    </w:p>
    <w:p w14:paraId="33CAFE0A" w14:textId="585C3A45" w:rsidR="00C91982" w:rsidRPr="008870E7" w:rsidRDefault="00E61DF3" w:rsidP="00C91982">
      <w:pPr>
        <w:pStyle w:val="20"/>
        <w:numPr>
          <w:ilvl w:val="1"/>
          <w:numId w:val="11"/>
        </w:numPr>
        <w:spacing w:before="0"/>
        <w:ind w:left="0" w:firstLine="0"/>
        <w:jc w:val="both"/>
        <w:rPr>
          <w:rFonts w:ascii="Times New Roman" w:hAnsi="Times New Roman"/>
          <w:bCs w:val="0"/>
          <w:iCs/>
          <w:sz w:val="24"/>
          <w:szCs w:val="24"/>
        </w:rPr>
      </w:pPr>
      <w:bookmarkStart w:id="27" w:name="_Toc251847613"/>
      <w:r w:rsidRPr="00BA08E8">
        <w:rPr>
          <w:rFonts w:ascii="Times New Roman" w:hAnsi="Times New Roman"/>
          <w:sz w:val="24"/>
          <w:szCs w:val="24"/>
        </w:rPr>
        <w:t>Коммерческая часть</w:t>
      </w:r>
      <w:bookmarkEnd w:id="27"/>
    </w:p>
    <w:p w14:paraId="65345111" w14:textId="77777777" w:rsidR="008870E7" w:rsidRDefault="008870E7" w:rsidP="008870E7">
      <w:pPr>
        <w:pStyle w:val="20"/>
        <w:numPr>
          <w:ilvl w:val="0"/>
          <w:numId w:val="0"/>
        </w:numPr>
        <w:spacing w:before="0"/>
        <w:jc w:val="both"/>
        <w:rPr>
          <w:rFonts w:ascii="Times New Roman" w:hAnsi="Times New Roman"/>
          <w:bCs w:val="0"/>
          <w:iCs/>
          <w:sz w:val="24"/>
          <w:szCs w:val="24"/>
        </w:rPr>
      </w:pPr>
    </w:p>
    <w:p w14:paraId="29A015CE" w14:textId="4B7A3BC2" w:rsidR="00B15500" w:rsidRPr="006A7B55" w:rsidRDefault="00F1721A" w:rsidP="00B15500">
      <w:pPr>
        <w:ind w:firstLine="0"/>
        <w:outlineLvl w:val="0"/>
        <w:rPr>
          <w:b/>
          <w:sz w:val="24"/>
          <w:szCs w:val="24"/>
        </w:rPr>
      </w:pPr>
      <w:r w:rsidRPr="00B76292">
        <w:rPr>
          <w:b/>
          <w:bCs/>
          <w:iCs/>
          <w:color w:val="000000"/>
          <w:sz w:val="24"/>
          <w:szCs w:val="24"/>
        </w:rPr>
        <w:t>2.2.1</w:t>
      </w:r>
      <w:r w:rsidRPr="00B76292">
        <w:rPr>
          <w:b/>
          <w:bCs/>
          <w:iCs/>
          <w:sz w:val="24"/>
          <w:szCs w:val="24"/>
        </w:rPr>
        <w:t xml:space="preserve"> Предоставить коммерческое предложение </w:t>
      </w:r>
      <w:r w:rsidRPr="00B76292">
        <w:rPr>
          <w:b/>
          <w:bCs/>
          <w:iCs/>
          <w:sz w:val="24"/>
          <w:szCs w:val="24"/>
          <w:u w:val="single"/>
        </w:rPr>
        <w:t>без НДС</w:t>
      </w:r>
      <w:r w:rsidR="00DF3F81" w:rsidRPr="00B76292">
        <w:rPr>
          <w:b/>
          <w:bCs/>
          <w:iCs/>
          <w:sz w:val="24"/>
          <w:szCs w:val="24"/>
          <w:u w:val="single"/>
        </w:rPr>
        <w:t xml:space="preserve"> </w:t>
      </w:r>
      <w:r w:rsidR="00B15500">
        <w:rPr>
          <w:b/>
          <w:bCs/>
          <w:iCs/>
          <w:sz w:val="24"/>
          <w:szCs w:val="24"/>
          <w:u w:val="single"/>
        </w:rPr>
        <w:t xml:space="preserve"> </w:t>
      </w:r>
      <w:r w:rsidRPr="00B76292">
        <w:rPr>
          <w:bCs/>
          <w:iCs/>
          <w:sz w:val="24"/>
          <w:szCs w:val="24"/>
        </w:rPr>
        <w:t>согласно</w:t>
      </w:r>
      <w:r w:rsidRPr="00B76292">
        <w:rPr>
          <w:b/>
          <w:bCs/>
          <w:iCs/>
          <w:sz w:val="24"/>
          <w:szCs w:val="24"/>
        </w:rPr>
        <w:t xml:space="preserve"> </w:t>
      </w:r>
      <w:r w:rsidRPr="00B76292">
        <w:rPr>
          <w:bCs/>
          <w:iCs/>
          <w:sz w:val="24"/>
          <w:szCs w:val="24"/>
        </w:rPr>
        <w:t xml:space="preserve">технического задания </w:t>
      </w:r>
      <w:r w:rsidR="00B15500" w:rsidRPr="00B15500">
        <w:rPr>
          <w:bCs/>
          <w:iCs/>
          <w:sz w:val="24"/>
          <w:szCs w:val="24"/>
        </w:rPr>
        <w:t>на выполнение работ по устройству жироуловителя для объекта «Конгресс центр»</w:t>
      </w:r>
    </w:p>
    <w:p w14:paraId="0AD919A4" w14:textId="2B536090" w:rsidR="00AD0DCC" w:rsidRDefault="00B15500" w:rsidP="00B15500">
      <w:pPr>
        <w:ind w:firstLine="0"/>
        <w:rPr>
          <w:bCs/>
          <w:iCs/>
          <w:sz w:val="24"/>
          <w:szCs w:val="24"/>
        </w:rPr>
      </w:pPr>
      <w:r w:rsidRPr="00B76292">
        <w:rPr>
          <w:bCs/>
          <w:iCs/>
          <w:sz w:val="24"/>
          <w:szCs w:val="24"/>
        </w:rPr>
        <w:t xml:space="preserve"> </w:t>
      </w:r>
      <w:r w:rsidR="00B16B7A" w:rsidRPr="00B76292">
        <w:rPr>
          <w:bCs/>
          <w:iCs/>
          <w:sz w:val="24"/>
          <w:szCs w:val="24"/>
        </w:rPr>
        <w:t>(для проведения процедуры выбора подрядной организации).</w:t>
      </w:r>
    </w:p>
    <w:p w14:paraId="38AC3B0C" w14:textId="77777777" w:rsidR="00B15500" w:rsidRPr="00B76292" w:rsidRDefault="00B15500" w:rsidP="00B15500">
      <w:pPr>
        <w:ind w:firstLine="0"/>
        <w:rPr>
          <w:bCs/>
          <w:iCs/>
          <w:sz w:val="24"/>
          <w:szCs w:val="24"/>
        </w:rPr>
      </w:pPr>
    </w:p>
    <w:p w14:paraId="419ECA41" w14:textId="641FAF3B" w:rsidR="00C1178B" w:rsidRPr="00B76292" w:rsidRDefault="00DC2424" w:rsidP="00B214FB">
      <w:pPr>
        <w:pStyle w:val="af2"/>
        <w:numPr>
          <w:ilvl w:val="2"/>
          <w:numId w:val="19"/>
        </w:numPr>
        <w:tabs>
          <w:tab w:val="left" w:pos="709"/>
        </w:tabs>
        <w:spacing w:line="240" w:lineRule="auto"/>
        <w:ind w:left="0" w:firstLine="0"/>
        <w:rPr>
          <w:sz w:val="24"/>
          <w:szCs w:val="24"/>
        </w:rPr>
      </w:pPr>
      <w:r w:rsidRPr="00B76292">
        <w:rPr>
          <w:sz w:val="24"/>
          <w:szCs w:val="24"/>
        </w:rPr>
        <w:t>Заказчик принимает на себя оплату расходов за электроэнергию</w:t>
      </w:r>
      <w:r w:rsidR="00E905CA" w:rsidRPr="00B76292">
        <w:rPr>
          <w:sz w:val="24"/>
          <w:szCs w:val="24"/>
        </w:rPr>
        <w:t>, потребляемую</w:t>
      </w:r>
      <w:r w:rsidRPr="00B76292">
        <w:rPr>
          <w:sz w:val="24"/>
          <w:szCs w:val="24"/>
        </w:rPr>
        <w:t xml:space="preserve"> Исполнителем в процессе выполнения работ в соответствии с Договором</w:t>
      </w:r>
      <w:r w:rsidR="00156D38" w:rsidRPr="00B76292">
        <w:rPr>
          <w:sz w:val="24"/>
          <w:szCs w:val="24"/>
        </w:rPr>
        <w:t>;</w:t>
      </w:r>
    </w:p>
    <w:p w14:paraId="2E925941" w14:textId="77777777" w:rsidR="00D14A0A" w:rsidRPr="00B76292" w:rsidRDefault="00D14A0A" w:rsidP="00D14A0A">
      <w:pPr>
        <w:pStyle w:val="af2"/>
        <w:tabs>
          <w:tab w:val="left" w:pos="709"/>
        </w:tabs>
        <w:spacing w:line="240" w:lineRule="auto"/>
        <w:ind w:left="0" w:firstLine="0"/>
        <w:rPr>
          <w:sz w:val="24"/>
          <w:szCs w:val="24"/>
        </w:rPr>
      </w:pPr>
    </w:p>
    <w:p w14:paraId="5741E321" w14:textId="7EB9A9BE" w:rsidR="00005B9A" w:rsidRPr="00544C28" w:rsidRDefault="001D7679" w:rsidP="00005B9A">
      <w:pPr>
        <w:pStyle w:val="af2"/>
        <w:numPr>
          <w:ilvl w:val="2"/>
          <w:numId w:val="19"/>
        </w:numPr>
        <w:tabs>
          <w:tab w:val="left" w:pos="709"/>
        </w:tabs>
        <w:spacing w:line="240" w:lineRule="auto"/>
        <w:ind w:left="0" w:firstLine="0"/>
        <w:rPr>
          <w:sz w:val="24"/>
          <w:szCs w:val="24"/>
        </w:rPr>
      </w:pPr>
      <w:r w:rsidRPr="00B76292">
        <w:rPr>
          <w:sz w:val="24"/>
          <w:szCs w:val="24"/>
        </w:rPr>
        <w:t>Стоимость работ по объекту определяется Сторонами</w:t>
      </w:r>
      <w:r w:rsidRPr="0094077D">
        <w:rPr>
          <w:sz w:val="24"/>
          <w:szCs w:val="24"/>
        </w:rPr>
        <w:t xml:space="preserve"> на основании согласованных с Заказчиком </w:t>
      </w:r>
      <w:r w:rsidR="00005B9A" w:rsidRPr="0094077D">
        <w:rPr>
          <w:sz w:val="24"/>
          <w:szCs w:val="24"/>
          <w:lang w:val="ru-RU"/>
        </w:rPr>
        <w:t>коммерческих расценок.</w:t>
      </w:r>
    </w:p>
    <w:p w14:paraId="59BC3FC6" w14:textId="77777777" w:rsidR="00544C28" w:rsidRPr="00544C28" w:rsidRDefault="00544C28" w:rsidP="00544C28">
      <w:pPr>
        <w:pStyle w:val="af2"/>
        <w:rPr>
          <w:sz w:val="24"/>
          <w:szCs w:val="24"/>
        </w:rPr>
      </w:pPr>
    </w:p>
    <w:p w14:paraId="3AACFCF2" w14:textId="77777777" w:rsidR="00544C28" w:rsidRPr="00DA184B" w:rsidRDefault="00544C28" w:rsidP="00544C28">
      <w:pPr>
        <w:pStyle w:val="af2"/>
        <w:numPr>
          <w:ilvl w:val="2"/>
          <w:numId w:val="19"/>
        </w:numPr>
        <w:tabs>
          <w:tab w:val="left" w:pos="709"/>
        </w:tabs>
        <w:spacing w:line="240" w:lineRule="auto"/>
        <w:ind w:left="0" w:firstLine="0"/>
        <w:rPr>
          <w:sz w:val="24"/>
          <w:szCs w:val="24"/>
        </w:rPr>
      </w:pPr>
      <w:r w:rsidRPr="00DA184B">
        <w:rPr>
          <w:sz w:val="24"/>
          <w:szCs w:val="24"/>
        </w:rPr>
        <w:t xml:space="preserve">При оплате работ Заказчик в одностороннем порядке, без дополнительного согласования с </w:t>
      </w:r>
      <w:r>
        <w:rPr>
          <w:sz w:val="24"/>
          <w:szCs w:val="24"/>
          <w:lang w:val="ru-RU"/>
        </w:rPr>
        <w:t>Исполнителем</w:t>
      </w:r>
      <w:r w:rsidRPr="00DA184B">
        <w:rPr>
          <w:sz w:val="24"/>
          <w:szCs w:val="24"/>
        </w:rPr>
        <w:t xml:space="preserve"> удерживает денежную сумму в размере 5% от каждого платежа (Гарантийное удержание). </w:t>
      </w:r>
      <w:r>
        <w:rPr>
          <w:sz w:val="24"/>
          <w:szCs w:val="24"/>
          <w:lang w:val="ru-RU"/>
        </w:rPr>
        <w:t xml:space="preserve">Исполнитель </w:t>
      </w:r>
      <w:r w:rsidRPr="00DA184B">
        <w:rPr>
          <w:sz w:val="24"/>
          <w:szCs w:val="24"/>
        </w:rPr>
        <w:t>вправе заменить Гарантийное удержание банковской гарантией в соответствии с условиями ниже.</w:t>
      </w:r>
    </w:p>
    <w:p w14:paraId="19709B72" w14:textId="77777777" w:rsidR="00544C28" w:rsidRDefault="00544C28" w:rsidP="00544C28">
      <w:pPr>
        <w:spacing w:after="120" w:line="240" w:lineRule="auto"/>
        <w:ind w:firstLine="709"/>
        <w:rPr>
          <w:sz w:val="24"/>
          <w:szCs w:val="24"/>
        </w:rPr>
      </w:pPr>
      <w:r w:rsidRPr="00DA184B">
        <w:rPr>
          <w:sz w:val="24"/>
          <w:szCs w:val="24"/>
        </w:rPr>
        <w:t>Гарантийное удержани</w:t>
      </w:r>
      <w:r>
        <w:rPr>
          <w:sz w:val="24"/>
          <w:szCs w:val="24"/>
        </w:rPr>
        <w:t>е</w:t>
      </w:r>
      <w:r w:rsidRPr="00DA184B">
        <w:rPr>
          <w:sz w:val="24"/>
          <w:szCs w:val="24"/>
        </w:rPr>
        <w:t xml:space="preserve">, с учетом ранее произведенных возможных удержаний, выплачивается </w:t>
      </w:r>
      <w:r>
        <w:rPr>
          <w:sz w:val="24"/>
          <w:szCs w:val="24"/>
        </w:rPr>
        <w:t>Исполнителю в</w:t>
      </w:r>
      <w:r w:rsidRPr="003B27B9">
        <w:rPr>
          <w:sz w:val="24"/>
          <w:szCs w:val="24"/>
        </w:rPr>
        <w:t xml:space="preserve"> следующем порядке</w:t>
      </w:r>
      <w:r>
        <w:rPr>
          <w:sz w:val="24"/>
          <w:szCs w:val="24"/>
        </w:rPr>
        <w:t>:</w:t>
      </w:r>
    </w:p>
    <w:p w14:paraId="10081B7D" w14:textId="77777777" w:rsidR="00544C28" w:rsidRDefault="00544C28" w:rsidP="00544C28">
      <w:pPr>
        <w:spacing w:after="120" w:line="240" w:lineRule="auto"/>
        <w:rPr>
          <w:sz w:val="24"/>
          <w:szCs w:val="24"/>
        </w:rPr>
      </w:pPr>
      <w:r w:rsidRPr="00DA184B">
        <w:rPr>
          <w:sz w:val="24"/>
          <w:szCs w:val="24"/>
        </w:rPr>
        <w:t xml:space="preserve">- в размере 2,5 % (две целых пять десятых </w:t>
      </w:r>
      <w:r w:rsidRPr="003B27B9">
        <w:rPr>
          <w:sz w:val="24"/>
          <w:szCs w:val="24"/>
        </w:rPr>
        <w:t xml:space="preserve">процента) от договорной цены за вычетом использованных сумм в счет покрытия, при наличии, денежных обязательств </w:t>
      </w:r>
      <w:r>
        <w:rPr>
          <w:sz w:val="24"/>
          <w:szCs w:val="24"/>
        </w:rPr>
        <w:t>Исполнителя</w:t>
      </w:r>
      <w:r w:rsidRPr="003B27B9">
        <w:rPr>
          <w:sz w:val="24"/>
          <w:szCs w:val="24"/>
        </w:rPr>
        <w:t xml:space="preserve"> перед Заказчиком</w:t>
      </w:r>
      <w:r>
        <w:rPr>
          <w:sz w:val="24"/>
          <w:szCs w:val="24"/>
        </w:rPr>
        <w:t xml:space="preserve"> </w:t>
      </w:r>
      <w:r w:rsidRPr="00DA184B">
        <w:rPr>
          <w:sz w:val="24"/>
          <w:szCs w:val="24"/>
        </w:rPr>
        <w:t>в</w:t>
      </w:r>
      <w:r>
        <w:rPr>
          <w:sz w:val="24"/>
          <w:szCs w:val="24"/>
        </w:rPr>
        <w:t xml:space="preserve"> </w:t>
      </w:r>
      <w:r w:rsidRPr="003B27B9">
        <w:rPr>
          <w:sz w:val="24"/>
          <w:szCs w:val="24"/>
        </w:rPr>
        <w:t xml:space="preserve">течение 10 дней с момента, с которого начинается течение гарантийного срока; </w:t>
      </w:r>
    </w:p>
    <w:p w14:paraId="2213514B" w14:textId="77777777" w:rsidR="00544C28" w:rsidRPr="003B27B9" w:rsidRDefault="00544C28" w:rsidP="00544C28">
      <w:pPr>
        <w:spacing w:after="120" w:line="240" w:lineRule="auto"/>
        <w:rPr>
          <w:sz w:val="24"/>
          <w:szCs w:val="24"/>
        </w:rPr>
      </w:pPr>
      <w:r w:rsidRPr="00DA184B">
        <w:rPr>
          <w:sz w:val="24"/>
          <w:szCs w:val="24"/>
        </w:rPr>
        <w:t xml:space="preserve">- оставшаяся часть в размере 2,5 </w:t>
      </w:r>
      <w:r w:rsidRPr="003B27B9">
        <w:rPr>
          <w:sz w:val="24"/>
          <w:szCs w:val="24"/>
        </w:rPr>
        <w:t>% (две целых пять десятых процента)</w:t>
      </w:r>
      <w:r>
        <w:rPr>
          <w:sz w:val="24"/>
          <w:szCs w:val="24"/>
        </w:rPr>
        <w:t>,</w:t>
      </w:r>
      <w:r w:rsidRPr="003B27B9">
        <w:rPr>
          <w:sz w:val="24"/>
          <w:szCs w:val="24"/>
        </w:rPr>
        <w:t xml:space="preserve"> за вычетом использованных сумм в счет покрытия, при наличии, денежных обязательств </w:t>
      </w:r>
      <w:r>
        <w:rPr>
          <w:sz w:val="24"/>
          <w:szCs w:val="24"/>
        </w:rPr>
        <w:t>Исполнителя</w:t>
      </w:r>
      <w:r w:rsidRPr="003B27B9">
        <w:rPr>
          <w:sz w:val="24"/>
          <w:szCs w:val="24"/>
        </w:rPr>
        <w:t xml:space="preserve"> перед Заказчиком  подлежит возврату после истечения Гарантийного срока</w:t>
      </w:r>
    </w:p>
    <w:p w14:paraId="5A227DA4" w14:textId="77777777" w:rsidR="00544C28" w:rsidRPr="00DA184B" w:rsidRDefault="00544C28" w:rsidP="00544C28">
      <w:pPr>
        <w:spacing w:after="120" w:line="240" w:lineRule="auto"/>
        <w:ind w:firstLine="709"/>
        <w:rPr>
          <w:sz w:val="24"/>
          <w:szCs w:val="24"/>
        </w:rPr>
      </w:pPr>
      <w:r w:rsidRPr="00DA184B">
        <w:rPr>
          <w:sz w:val="24"/>
          <w:szCs w:val="24"/>
        </w:rPr>
        <w:t xml:space="preserve"> На сумму Гарантийного удержания проценты РФ не начисляются и не выплачиваются, в т.ч. в соответствии со ст. 317.1 Гражданского кодекса.</w:t>
      </w:r>
    </w:p>
    <w:p w14:paraId="783ADCC8" w14:textId="77777777" w:rsidR="00544C28" w:rsidRPr="00AC1AD1" w:rsidRDefault="00544C28" w:rsidP="00544C28">
      <w:pPr>
        <w:spacing w:after="120" w:line="240" w:lineRule="auto"/>
        <w:ind w:firstLine="709"/>
        <w:rPr>
          <w:sz w:val="24"/>
          <w:szCs w:val="24"/>
        </w:rPr>
      </w:pPr>
      <w:r w:rsidRPr="00DA184B">
        <w:rPr>
          <w:sz w:val="24"/>
          <w:szCs w:val="24"/>
        </w:rPr>
        <w:t xml:space="preserve">Заказчик имеет право использовать Гарантийное удержание с целью восполнения ущерба, нанесенного </w:t>
      </w:r>
      <w:r>
        <w:rPr>
          <w:sz w:val="24"/>
          <w:szCs w:val="24"/>
        </w:rPr>
        <w:t>Исполнителем</w:t>
      </w:r>
      <w:r w:rsidRPr="00DA184B">
        <w:rPr>
          <w:sz w:val="24"/>
          <w:szCs w:val="24"/>
        </w:rPr>
        <w:t xml:space="preserve"> при невыполнении своих обязательств по Договору, а также с целью удовлетворения любых денежных обязательств </w:t>
      </w:r>
      <w:r>
        <w:rPr>
          <w:sz w:val="24"/>
          <w:szCs w:val="24"/>
        </w:rPr>
        <w:t>Исполнителя</w:t>
      </w:r>
      <w:r w:rsidRPr="00DA184B">
        <w:rPr>
          <w:sz w:val="24"/>
          <w:szCs w:val="24"/>
        </w:rPr>
        <w:t xml:space="preserve"> перед Заказчиком по настоящему Договору, без предварительного согласования </w:t>
      </w:r>
      <w:r w:rsidRPr="00AC1AD1">
        <w:rPr>
          <w:sz w:val="24"/>
          <w:szCs w:val="24"/>
        </w:rPr>
        <w:t xml:space="preserve">с </w:t>
      </w:r>
      <w:r>
        <w:rPr>
          <w:sz w:val="24"/>
          <w:szCs w:val="24"/>
        </w:rPr>
        <w:t>Исполнителем,</w:t>
      </w:r>
      <w:r w:rsidRPr="00AC1AD1">
        <w:rPr>
          <w:sz w:val="24"/>
          <w:szCs w:val="24"/>
        </w:rPr>
        <w:t xml:space="preserve"> но с уведомлением его о таком использовании.</w:t>
      </w:r>
    </w:p>
    <w:p w14:paraId="679851DC" w14:textId="3C023923" w:rsidR="00D640D3" w:rsidRPr="0094077D" w:rsidRDefault="00544C28" w:rsidP="00B76292">
      <w:pPr>
        <w:spacing w:after="120" w:line="240" w:lineRule="auto"/>
        <w:ind w:firstLine="709"/>
        <w:rPr>
          <w:sz w:val="24"/>
          <w:szCs w:val="24"/>
        </w:rPr>
      </w:pPr>
      <w:r w:rsidRPr="00DA184B">
        <w:rPr>
          <w:sz w:val="24"/>
          <w:szCs w:val="24"/>
        </w:rPr>
        <w:lastRenderedPageBreak/>
        <w:t xml:space="preserve">В случае расторжения Договора </w:t>
      </w:r>
      <w:r>
        <w:rPr>
          <w:sz w:val="24"/>
          <w:szCs w:val="24"/>
        </w:rPr>
        <w:t xml:space="preserve">с </w:t>
      </w:r>
      <w:r w:rsidRPr="00DA184B">
        <w:rPr>
          <w:sz w:val="24"/>
          <w:szCs w:val="24"/>
        </w:rPr>
        <w:t xml:space="preserve">Заказчиком по причине неисполнения или ненадлежащего исполнения </w:t>
      </w:r>
      <w:r>
        <w:rPr>
          <w:sz w:val="24"/>
          <w:szCs w:val="24"/>
        </w:rPr>
        <w:t>Исполнителем</w:t>
      </w:r>
      <w:r w:rsidRPr="00DA184B">
        <w:rPr>
          <w:sz w:val="24"/>
          <w:szCs w:val="24"/>
        </w:rPr>
        <w:t xml:space="preserve"> свих обязательств по Договору, Заказчик обязуется выплатить сумму Гарантийного удержания</w:t>
      </w:r>
      <w:r>
        <w:rPr>
          <w:sz w:val="24"/>
          <w:szCs w:val="24"/>
        </w:rPr>
        <w:t>,</w:t>
      </w:r>
      <w:r w:rsidRPr="00DA184B">
        <w:rPr>
          <w:sz w:val="24"/>
          <w:szCs w:val="24"/>
        </w:rPr>
        <w:t xml:space="preserve"> </w:t>
      </w:r>
      <w:r w:rsidRPr="00AC1AD1">
        <w:rPr>
          <w:sz w:val="24"/>
          <w:szCs w:val="24"/>
        </w:rPr>
        <w:t>за вычетом использованных сумм</w:t>
      </w:r>
      <w:r>
        <w:rPr>
          <w:sz w:val="24"/>
          <w:szCs w:val="24"/>
        </w:rPr>
        <w:t>,</w:t>
      </w:r>
      <w:r w:rsidRPr="00AC1AD1">
        <w:rPr>
          <w:sz w:val="24"/>
          <w:szCs w:val="24"/>
        </w:rPr>
        <w:t xml:space="preserve"> по истечении 24 месяцев от даты расторжен</w:t>
      </w:r>
      <w:r w:rsidRPr="00DA184B">
        <w:rPr>
          <w:sz w:val="24"/>
          <w:szCs w:val="24"/>
        </w:rPr>
        <w:t xml:space="preserve">ия Договора при условии предоставления </w:t>
      </w:r>
      <w:r>
        <w:rPr>
          <w:sz w:val="24"/>
          <w:szCs w:val="24"/>
        </w:rPr>
        <w:t>Исполнителем</w:t>
      </w:r>
      <w:r w:rsidRPr="00DA184B">
        <w:rPr>
          <w:sz w:val="24"/>
          <w:szCs w:val="24"/>
        </w:rPr>
        <w:t xml:space="preserve"> счета.</w:t>
      </w:r>
    </w:p>
    <w:p w14:paraId="1B6EAE0E" w14:textId="71FB7845" w:rsidR="0054498E" w:rsidRDefault="00005B9A" w:rsidP="00005B9A">
      <w:pPr>
        <w:pStyle w:val="af2"/>
        <w:tabs>
          <w:tab w:val="left" w:pos="709"/>
        </w:tabs>
        <w:spacing w:line="240" w:lineRule="auto"/>
        <w:ind w:left="0" w:firstLine="0"/>
        <w:rPr>
          <w:sz w:val="24"/>
          <w:szCs w:val="24"/>
        </w:rPr>
      </w:pPr>
      <w:r>
        <w:rPr>
          <w:sz w:val="24"/>
          <w:szCs w:val="24"/>
        </w:rPr>
        <w:t xml:space="preserve"> </w:t>
      </w: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8" w:name="_Toc251847614"/>
      <w:bookmarkStart w:id="29" w:name="_Ref55300680"/>
      <w:bookmarkStart w:id="30" w:name="_Toc55305378"/>
      <w:bookmarkStart w:id="31" w:name="_Toc57314640"/>
      <w:bookmarkStart w:id="32" w:name="_Toc69728963"/>
      <w:bookmarkStart w:id="33" w:name="ИНСТРУКЦИИ"/>
      <w:bookmarkStart w:id="34" w:name="_Toc189545074"/>
      <w:r w:rsidRPr="004B2423">
        <w:rPr>
          <w:b/>
          <w:sz w:val="24"/>
          <w:szCs w:val="24"/>
        </w:rPr>
        <w:t>Требования к Участникам и документы, подлежащие предоставлению</w:t>
      </w:r>
      <w:bookmarkEnd w:id="28"/>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5" w:name="_Toc251847615"/>
      <w:bookmarkStart w:id="36" w:name="_Ref93088240"/>
      <w:bookmarkStart w:id="37"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5"/>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6"/>
      <w:bookmarkEnd w:id="37"/>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36D6D7BB"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6B1EF108" w14:textId="5DF5E708" w:rsidR="00AE7EED" w:rsidRPr="00E50C5D" w:rsidRDefault="00AE7EED" w:rsidP="007F4BAF">
      <w:pPr>
        <w:pStyle w:val="af2"/>
        <w:numPr>
          <w:ilvl w:val="0"/>
          <w:numId w:val="13"/>
        </w:numPr>
        <w:spacing w:line="240" w:lineRule="auto"/>
        <w:ind w:left="0" w:firstLine="0"/>
        <w:rPr>
          <w:b/>
          <w:bCs/>
          <w:iCs/>
          <w:sz w:val="24"/>
          <w:szCs w:val="24"/>
        </w:rPr>
      </w:pPr>
      <w:r w:rsidRPr="00E50C5D">
        <w:rPr>
          <w:b/>
          <w:bCs/>
          <w:iCs/>
          <w:sz w:val="24"/>
          <w:szCs w:val="24"/>
          <w:lang w:val="ru-RU"/>
        </w:rPr>
        <w:t>Участник должен полностью соответствовать требованиям, указанным в ТЗ.</w:t>
      </w:r>
    </w:p>
    <w:p w14:paraId="0B91721E" w14:textId="77777777" w:rsidR="003A04B1" w:rsidRDefault="003A04B1" w:rsidP="003A04B1">
      <w:pPr>
        <w:tabs>
          <w:tab w:val="num" w:pos="0"/>
        </w:tabs>
        <w:spacing w:line="240" w:lineRule="auto"/>
        <w:ind w:firstLine="0"/>
        <w:rPr>
          <w:sz w:val="24"/>
          <w:szCs w:val="24"/>
        </w:rPr>
      </w:pPr>
    </w:p>
    <w:p w14:paraId="49112662" w14:textId="12A6DD4D" w:rsidR="00742618" w:rsidRPr="00742618" w:rsidRDefault="003A04B1" w:rsidP="0094077D">
      <w:pPr>
        <w:tabs>
          <w:tab w:val="num" w:pos="0"/>
        </w:tabs>
        <w:spacing w:line="240" w:lineRule="auto"/>
        <w:ind w:firstLine="0"/>
        <w:rPr>
          <w:bCs/>
          <w:iCs/>
          <w:sz w:val="24"/>
          <w:szCs w:val="24"/>
        </w:rPr>
      </w:pPr>
      <w:r>
        <w:rPr>
          <w:sz w:val="24"/>
          <w:szCs w:val="24"/>
        </w:rPr>
        <w:tab/>
      </w:r>
    </w:p>
    <w:p w14:paraId="16B421F4" w14:textId="235816CB"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8" w:name="_Ref86827631"/>
      <w:bookmarkStart w:id="39" w:name="_Toc90385072"/>
      <w:bookmarkStart w:id="40" w:name="_Toc98253995"/>
      <w:bookmarkStart w:id="41" w:name="_Toc140817633"/>
      <w:bookmarkStart w:id="42" w:name="_Toc251847616"/>
      <w:r w:rsidRPr="00BA08E8">
        <w:rPr>
          <w:rFonts w:ascii="Times New Roman" w:hAnsi="Times New Roman"/>
          <w:sz w:val="24"/>
          <w:szCs w:val="24"/>
        </w:rPr>
        <w:t>Требования к документам</w:t>
      </w:r>
      <w:bookmarkEnd w:id="38"/>
      <w:bookmarkEnd w:id="39"/>
      <w:bookmarkEnd w:id="40"/>
      <w:bookmarkEnd w:id="41"/>
      <w:bookmarkEnd w:id="42"/>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673DA41B"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977D15">
        <w:rPr>
          <w:sz w:val="24"/>
          <w:szCs w:val="24"/>
        </w:rPr>
        <w:t xml:space="preserve">на дату не ранее чем </w:t>
      </w:r>
      <w:r w:rsidR="0094077D">
        <w:rPr>
          <w:sz w:val="24"/>
          <w:szCs w:val="24"/>
        </w:rPr>
        <w:t>1</w:t>
      </w:r>
      <w:r w:rsidR="00977D15">
        <w:rPr>
          <w:sz w:val="24"/>
          <w:szCs w:val="24"/>
        </w:rPr>
        <w:t xml:space="preserve"> </w:t>
      </w:r>
      <w:r w:rsidR="0094077D">
        <w:rPr>
          <w:sz w:val="24"/>
          <w:szCs w:val="24"/>
        </w:rPr>
        <w:t>декабря</w:t>
      </w:r>
      <w:r w:rsidR="00977D15">
        <w:rPr>
          <w:sz w:val="24"/>
          <w:szCs w:val="24"/>
        </w:rPr>
        <w:t xml:space="preserve"> 2019г. </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lastRenderedPageBreak/>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1863228C" w14:textId="009692E0" w:rsidR="004470C4" w:rsidRDefault="00E50C5D" w:rsidP="004470C4">
      <w:pPr>
        <w:pStyle w:val="aa"/>
        <w:numPr>
          <w:ilvl w:val="0"/>
          <w:numId w:val="10"/>
        </w:numPr>
        <w:tabs>
          <w:tab w:val="clear" w:pos="851"/>
          <w:tab w:val="clear" w:pos="1134"/>
          <w:tab w:val="clear" w:pos="1418"/>
          <w:tab w:val="num" w:pos="0"/>
        </w:tabs>
        <w:spacing w:line="240" w:lineRule="auto"/>
        <w:ind w:left="0" w:firstLine="0"/>
        <w:rPr>
          <w:sz w:val="24"/>
          <w:szCs w:val="24"/>
          <w:u w:val="single"/>
        </w:rPr>
      </w:pPr>
      <w:r w:rsidRPr="00E50C5D">
        <w:rPr>
          <w:sz w:val="24"/>
          <w:szCs w:val="24"/>
          <w:u w:val="single"/>
        </w:rPr>
        <w:t>информаци</w:t>
      </w:r>
      <w:r>
        <w:rPr>
          <w:sz w:val="24"/>
          <w:szCs w:val="24"/>
          <w:u w:val="single"/>
        </w:rPr>
        <w:t>я</w:t>
      </w:r>
      <w:r w:rsidRPr="00E50C5D">
        <w:rPr>
          <w:sz w:val="24"/>
          <w:szCs w:val="24"/>
          <w:u w:val="single"/>
        </w:rPr>
        <w:t xml:space="preserve"> об </w:t>
      </w:r>
      <w:r w:rsidR="004470C4" w:rsidRPr="00E50C5D">
        <w:rPr>
          <w:sz w:val="24"/>
          <w:szCs w:val="24"/>
          <w:u w:val="single"/>
        </w:rPr>
        <w:t>истори</w:t>
      </w:r>
      <w:r w:rsidRPr="00E50C5D">
        <w:rPr>
          <w:sz w:val="24"/>
          <w:szCs w:val="24"/>
          <w:u w:val="single"/>
        </w:rPr>
        <w:t>и</w:t>
      </w:r>
      <w:r w:rsidR="004470C4" w:rsidRPr="00E50C5D">
        <w:rPr>
          <w:sz w:val="24"/>
          <w:szCs w:val="24"/>
          <w:u w:val="single"/>
        </w:rPr>
        <w:t xml:space="preserve"> хозяйственной деятельности организации (список основных объектов, на которых проводились работы, оказывались услуги, кол-во заключенных договоров за год);</w:t>
      </w:r>
    </w:p>
    <w:p w14:paraId="5470576A" w14:textId="267F5BE3" w:rsidR="00E50C5D" w:rsidRPr="00E50C5D" w:rsidRDefault="00E50C5D" w:rsidP="00E50C5D">
      <w:pPr>
        <w:pStyle w:val="aa"/>
        <w:numPr>
          <w:ilvl w:val="0"/>
          <w:numId w:val="10"/>
        </w:numPr>
        <w:tabs>
          <w:tab w:val="clear" w:pos="851"/>
          <w:tab w:val="clear" w:pos="1134"/>
          <w:tab w:val="clear" w:pos="1418"/>
          <w:tab w:val="num" w:pos="0"/>
        </w:tabs>
        <w:spacing w:line="240" w:lineRule="auto"/>
        <w:ind w:left="0" w:firstLine="0"/>
        <w:rPr>
          <w:sz w:val="24"/>
          <w:szCs w:val="24"/>
          <w:u w:val="single"/>
        </w:rPr>
      </w:pPr>
      <w:r w:rsidRPr="00E50C5D">
        <w:rPr>
          <w:sz w:val="24"/>
          <w:szCs w:val="24"/>
          <w:u w:val="single"/>
        </w:rPr>
        <w:t>информация о трудовых и производственных ресурсах (структура компании, численный состав собственных и привлеченных специалистов для реализации проекта, производственные мощности), позволяющих претенденту осуществить поставку, оказать услуги, выполнить соответствующие работы;</w:t>
      </w:r>
    </w:p>
    <w:p w14:paraId="242DBAFE" w14:textId="1F238B5B"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994858">
        <w:rPr>
          <w:sz w:val="24"/>
          <w:szCs w:val="24"/>
        </w:rPr>
        <w:t>8</w:t>
      </w:r>
      <w:r w:rsidR="004470C4">
        <w:rPr>
          <w:sz w:val="24"/>
          <w:szCs w:val="24"/>
        </w:rPr>
        <w:t>-2019</w:t>
      </w:r>
      <w:r w:rsidR="00994858">
        <w:rPr>
          <w:sz w:val="24"/>
          <w:szCs w:val="24"/>
        </w:rPr>
        <w:t xml:space="preserve"> </w:t>
      </w:r>
      <w:r w:rsidR="004470C4">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9</w:t>
      </w:r>
      <w:r w:rsidRPr="00116931">
        <w:rPr>
          <w:sz w:val="24"/>
          <w:szCs w:val="24"/>
        </w:rPr>
        <w:t xml:space="preserve"> </w:t>
      </w:r>
      <w:r w:rsidR="006C2EF3">
        <w:rPr>
          <w:sz w:val="24"/>
          <w:szCs w:val="24"/>
        </w:rPr>
        <w:t>год, а также</w:t>
      </w:r>
      <w:r w:rsidR="00D111DD">
        <w:rPr>
          <w:sz w:val="24"/>
          <w:szCs w:val="24"/>
        </w:rPr>
        <w:t xml:space="preserve"> Декларации по НДС за 201</w:t>
      </w:r>
      <w:r w:rsidR="00994858">
        <w:rPr>
          <w:sz w:val="24"/>
          <w:szCs w:val="24"/>
        </w:rPr>
        <w:t>9</w:t>
      </w:r>
      <w:r w:rsidR="005619BE">
        <w:rPr>
          <w:sz w:val="24"/>
          <w:szCs w:val="24"/>
        </w:rPr>
        <w:t xml:space="preserve"> год;</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05FC09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4470C4">
        <w:rPr>
          <w:sz w:val="24"/>
          <w:szCs w:val="24"/>
        </w:rPr>
        <w:t xml:space="preserve"> (если требуется)</w:t>
      </w:r>
      <w:r>
        <w:rPr>
          <w:sz w:val="24"/>
          <w:szCs w:val="24"/>
        </w:rPr>
        <w:t>.</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3" w:name="_MON_1567529329"/>
    <w:bookmarkEnd w:id="43"/>
    <w:p w14:paraId="63E63C53" w14:textId="3CC72D2E" w:rsidR="00DD07C4" w:rsidRDefault="00F874F3" w:rsidP="00E61DF3">
      <w:pPr>
        <w:tabs>
          <w:tab w:val="num" w:pos="0"/>
        </w:tabs>
        <w:spacing w:line="240" w:lineRule="auto"/>
        <w:ind w:firstLine="0"/>
        <w:rPr>
          <w:sz w:val="24"/>
          <w:szCs w:val="24"/>
        </w:rPr>
      </w:pPr>
      <w:r w:rsidRPr="00F874F3">
        <w:rPr>
          <w:noProof/>
          <w:sz w:val="24"/>
          <w:szCs w:val="24"/>
        </w:rPr>
        <w:object w:dxaOrig="1454" w:dyaOrig="941" w14:anchorId="1D51E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2.75pt;height:46.5pt;mso-width-percent:0;mso-height-percent:0;mso-width-percent:0;mso-height-percent:0" o:ole="">
            <v:imagedata r:id="rId14" o:title=""/>
          </v:shape>
          <o:OLEObject Type="Embed" ProgID="Word.Document.12" ShapeID="_x0000_i1025" DrawAspect="Icon" ObjectID="_1649072425"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4" w:name="_Ref55280436"/>
      <w:bookmarkStart w:id="45" w:name="_Toc55285345"/>
      <w:bookmarkStart w:id="46" w:name="_Toc55305382"/>
      <w:bookmarkStart w:id="47" w:name="_Toc57314644"/>
      <w:bookmarkStart w:id="48" w:name="_Toc69728967"/>
      <w:bookmarkStart w:id="49" w:name="_Toc189545077"/>
      <w:bookmarkStart w:id="50" w:name="_Toc251847617"/>
      <w:bookmarkEnd w:id="29"/>
      <w:bookmarkEnd w:id="30"/>
      <w:bookmarkEnd w:id="31"/>
      <w:bookmarkEnd w:id="32"/>
      <w:bookmarkEnd w:id="33"/>
      <w:bookmarkEnd w:id="34"/>
      <w:r w:rsidRPr="00BA08E8">
        <w:rPr>
          <w:rFonts w:ascii="Times New Roman" w:hAnsi="Times New Roman"/>
          <w:sz w:val="24"/>
          <w:szCs w:val="24"/>
        </w:rPr>
        <w:lastRenderedPageBreak/>
        <w:t xml:space="preserve">Подготовка </w:t>
      </w:r>
      <w:bookmarkEnd w:id="44"/>
      <w:bookmarkEnd w:id="45"/>
      <w:bookmarkEnd w:id="46"/>
      <w:bookmarkEnd w:id="47"/>
      <w:bookmarkEnd w:id="48"/>
      <w:r w:rsidRPr="00BA08E8">
        <w:rPr>
          <w:rFonts w:ascii="Times New Roman" w:hAnsi="Times New Roman"/>
          <w:sz w:val="24"/>
          <w:szCs w:val="24"/>
        </w:rPr>
        <w:t>Предложений</w:t>
      </w:r>
      <w:bookmarkEnd w:id="49"/>
      <w:bookmarkEnd w:id="50"/>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1" w:name="_Ref56229154"/>
      <w:bookmarkStart w:id="52" w:name="_Toc57314645"/>
      <w:bookmarkStart w:id="53" w:name="_Toc98253987"/>
      <w:bookmarkStart w:id="54" w:name="_Toc140817627"/>
      <w:bookmarkStart w:id="55" w:name="_Toc251847618"/>
      <w:r w:rsidRPr="00BA08E8">
        <w:rPr>
          <w:rFonts w:ascii="Times New Roman" w:hAnsi="Times New Roman"/>
          <w:sz w:val="24"/>
          <w:szCs w:val="24"/>
        </w:rPr>
        <w:t xml:space="preserve">Общие требования к </w:t>
      </w:r>
      <w:bookmarkEnd w:id="51"/>
      <w:bookmarkEnd w:id="52"/>
      <w:r w:rsidRPr="00BA08E8">
        <w:rPr>
          <w:rFonts w:ascii="Times New Roman" w:hAnsi="Times New Roman"/>
          <w:sz w:val="24"/>
          <w:szCs w:val="24"/>
        </w:rPr>
        <w:t>Предложению</w:t>
      </w:r>
      <w:bookmarkEnd w:id="53"/>
      <w:bookmarkEnd w:id="54"/>
      <w:bookmarkEnd w:id="55"/>
    </w:p>
    <w:p w14:paraId="37B9EA24" w14:textId="77777777" w:rsidR="00E61DF3" w:rsidRPr="00BA08E8" w:rsidRDefault="00E61DF3" w:rsidP="00E61DF3">
      <w:pPr>
        <w:tabs>
          <w:tab w:val="num" w:pos="0"/>
        </w:tabs>
        <w:spacing w:line="240" w:lineRule="auto"/>
        <w:ind w:firstLine="0"/>
        <w:rPr>
          <w:sz w:val="24"/>
          <w:szCs w:val="24"/>
        </w:rPr>
      </w:pPr>
      <w:bookmarkStart w:id="56"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4C757311"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r w:rsidR="0094077D">
        <w:rPr>
          <w:sz w:val="24"/>
          <w:szCs w:val="24"/>
        </w:rPr>
        <w:t xml:space="preserve"> </w:t>
      </w:r>
      <w:r w:rsidR="0094077D" w:rsidRPr="0094077D">
        <w:rPr>
          <w:color w:val="FF0000"/>
          <w:sz w:val="24"/>
          <w:szCs w:val="24"/>
        </w:rPr>
        <w:t xml:space="preserve">обязательно продублировать КП в форме </w:t>
      </w:r>
      <w:r w:rsidR="0094077D" w:rsidRPr="0094077D">
        <w:rPr>
          <w:color w:val="FF0000"/>
          <w:sz w:val="24"/>
          <w:szCs w:val="24"/>
          <w:lang w:val="en-US"/>
        </w:rPr>
        <w:t>Ex</w:t>
      </w:r>
      <w:r w:rsidR="0094077D">
        <w:rPr>
          <w:color w:val="FF0000"/>
          <w:sz w:val="24"/>
          <w:szCs w:val="24"/>
          <w:lang w:val="en-US"/>
        </w:rPr>
        <w:t>c</w:t>
      </w:r>
      <w:r w:rsidR="0094077D" w:rsidRPr="0094077D">
        <w:rPr>
          <w:color w:val="FF0000"/>
          <w:sz w:val="24"/>
          <w:szCs w:val="24"/>
          <w:lang w:val="en-US"/>
        </w:rPr>
        <w:t>el</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6"/>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7"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7"/>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8" w:name="_Ref55279015"/>
      <w:bookmarkStart w:id="59"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8"/>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59"/>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0" w:name="_Ref56233643"/>
      <w:bookmarkStart w:id="61" w:name="_Ref56235653"/>
      <w:bookmarkStart w:id="62"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3" w:name="_Toc57314647"/>
      <w:bookmarkStart w:id="64" w:name="_Toc98253989"/>
      <w:bookmarkStart w:id="65" w:name="_Toc140817628"/>
      <w:bookmarkStart w:id="66" w:name="_Toc251847619"/>
      <w:bookmarkEnd w:id="60"/>
      <w:bookmarkEnd w:id="61"/>
      <w:bookmarkEnd w:id="62"/>
      <w:r w:rsidRPr="00BA08E8">
        <w:rPr>
          <w:rFonts w:ascii="Times New Roman" w:hAnsi="Times New Roman"/>
          <w:sz w:val="24"/>
          <w:szCs w:val="24"/>
        </w:rPr>
        <w:t xml:space="preserve">Требования к языку </w:t>
      </w:r>
      <w:bookmarkEnd w:id="63"/>
      <w:r w:rsidRPr="00BA08E8">
        <w:rPr>
          <w:rFonts w:ascii="Times New Roman" w:hAnsi="Times New Roman"/>
          <w:sz w:val="24"/>
          <w:szCs w:val="24"/>
        </w:rPr>
        <w:t>Предложения</w:t>
      </w:r>
      <w:bookmarkEnd w:id="64"/>
      <w:bookmarkEnd w:id="65"/>
      <w:bookmarkEnd w:id="66"/>
    </w:p>
    <w:p w14:paraId="13510636" w14:textId="77777777" w:rsidR="00E61DF3" w:rsidRPr="00BA08E8" w:rsidRDefault="00E61DF3" w:rsidP="00E61DF3">
      <w:pPr>
        <w:tabs>
          <w:tab w:val="num" w:pos="0"/>
        </w:tabs>
        <w:spacing w:line="240" w:lineRule="auto"/>
        <w:ind w:firstLine="0"/>
        <w:rPr>
          <w:sz w:val="24"/>
          <w:szCs w:val="24"/>
        </w:rPr>
      </w:pPr>
      <w:bookmarkStart w:id="67"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8" w:name="_Hlt40850038"/>
      <w:bookmarkEnd w:id="68"/>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9" w:name="_Toc57314653"/>
      <w:bookmarkStart w:id="70" w:name="_Toc98253991"/>
      <w:bookmarkStart w:id="71" w:name="_Toc140817629"/>
      <w:bookmarkStart w:id="72" w:name="_Toc251847620"/>
      <w:bookmarkEnd w:id="67"/>
      <w:r w:rsidRPr="00BA08E8">
        <w:rPr>
          <w:rFonts w:ascii="Times New Roman" w:hAnsi="Times New Roman"/>
          <w:sz w:val="24"/>
          <w:szCs w:val="24"/>
        </w:rPr>
        <w:t xml:space="preserve">Разъяснение </w:t>
      </w:r>
      <w:bookmarkEnd w:id="69"/>
      <w:r w:rsidRPr="00BA08E8">
        <w:rPr>
          <w:rFonts w:ascii="Times New Roman" w:hAnsi="Times New Roman"/>
          <w:sz w:val="24"/>
          <w:szCs w:val="24"/>
        </w:rPr>
        <w:t>закупочной Документации</w:t>
      </w:r>
      <w:bookmarkEnd w:id="70"/>
      <w:bookmarkEnd w:id="71"/>
      <w:bookmarkEnd w:id="72"/>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xml:space="preserve">). Если, по мнению </w:t>
      </w:r>
      <w:r w:rsidRPr="00BA08E8">
        <w:rPr>
          <w:sz w:val="24"/>
          <w:szCs w:val="24"/>
        </w:rPr>
        <w:lastRenderedPageBreak/>
        <w:t>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3" w:name="_Ref86823116"/>
      <w:bookmarkStart w:id="74" w:name="_Toc90385058"/>
      <w:bookmarkStart w:id="75" w:name="_Toc98253992"/>
      <w:bookmarkStart w:id="76" w:name="_Toc140817630"/>
      <w:bookmarkStart w:id="77" w:name="_Toc251847621"/>
      <w:r w:rsidRPr="00BA08E8">
        <w:rPr>
          <w:rFonts w:ascii="Times New Roman" w:hAnsi="Times New Roman"/>
          <w:sz w:val="24"/>
          <w:szCs w:val="24"/>
        </w:rPr>
        <w:t xml:space="preserve">Продление срока окончания приема </w:t>
      </w:r>
      <w:bookmarkEnd w:id="73"/>
      <w:bookmarkEnd w:id="74"/>
      <w:r w:rsidRPr="00BA08E8">
        <w:rPr>
          <w:rFonts w:ascii="Times New Roman" w:hAnsi="Times New Roman"/>
          <w:sz w:val="24"/>
          <w:szCs w:val="24"/>
        </w:rPr>
        <w:t>Предложений</w:t>
      </w:r>
      <w:bookmarkEnd w:id="75"/>
      <w:bookmarkEnd w:id="76"/>
      <w:bookmarkEnd w:id="77"/>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8"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79" w:name="_Toc251847622"/>
      <w:r w:rsidRPr="00BA08E8">
        <w:rPr>
          <w:rFonts w:ascii="Times New Roman" w:hAnsi="Times New Roman"/>
          <w:sz w:val="24"/>
          <w:szCs w:val="24"/>
        </w:rPr>
        <w:t>Подача предложений и их прием</w:t>
      </w:r>
      <w:bookmarkEnd w:id="79"/>
    </w:p>
    <w:p w14:paraId="2C4E63BF" w14:textId="77777777" w:rsidR="00E61DF3" w:rsidRPr="00BA08E8" w:rsidRDefault="00E61DF3" w:rsidP="00E61DF3">
      <w:pPr>
        <w:tabs>
          <w:tab w:val="num" w:pos="0"/>
        </w:tabs>
        <w:spacing w:line="240" w:lineRule="auto"/>
        <w:ind w:firstLine="0"/>
        <w:rPr>
          <w:sz w:val="24"/>
          <w:szCs w:val="24"/>
        </w:rPr>
      </w:pPr>
    </w:p>
    <w:p w14:paraId="56555780" w14:textId="77777777" w:rsidR="00F46AD4" w:rsidRPr="00F82666"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F82666">
        <w:rPr>
          <w:sz w:val="24"/>
          <w:szCs w:val="24"/>
        </w:rPr>
        <w:t>ПАО АФК «Система».</w:t>
      </w:r>
    </w:p>
    <w:p w14:paraId="230A9D6C" w14:textId="11FAA0E3" w:rsidR="00E61DF3" w:rsidRDefault="00F46AD4" w:rsidP="00F46AD4">
      <w:pPr>
        <w:tabs>
          <w:tab w:val="num" w:pos="0"/>
        </w:tabs>
        <w:spacing w:line="240" w:lineRule="auto"/>
        <w:ind w:firstLine="0"/>
        <w:rPr>
          <w:sz w:val="24"/>
          <w:szCs w:val="24"/>
        </w:rPr>
      </w:pPr>
      <w:r w:rsidRPr="00F82666">
        <w:rPr>
          <w:sz w:val="24"/>
          <w:szCs w:val="24"/>
        </w:rPr>
        <w:t xml:space="preserve">Срок подачи заявок для участия в Запросе предложений: с </w:t>
      </w:r>
      <w:r w:rsidR="000E5416" w:rsidRPr="00F82666">
        <w:rPr>
          <w:sz w:val="24"/>
          <w:szCs w:val="24"/>
        </w:rPr>
        <w:t>1</w:t>
      </w:r>
      <w:r w:rsidR="00B15500">
        <w:rPr>
          <w:sz w:val="24"/>
          <w:szCs w:val="24"/>
        </w:rPr>
        <w:t>6</w:t>
      </w:r>
      <w:r w:rsidRPr="00F82666">
        <w:rPr>
          <w:sz w:val="24"/>
          <w:szCs w:val="24"/>
        </w:rPr>
        <w:t xml:space="preserve"> час. </w:t>
      </w:r>
      <w:r w:rsidR="00E50C5D" w:rsidRPr="00F82666">
        <w:rPr>
          <w:sz w:val="24"/>
          <w:szCs w:val="24"/>
        </w:rPr>
        <w:t>0</w:t>
      </w:r>
      <w:r w:rsidR="00DF2076" w:rsidRPr="00F82666">
        <w:rPr>
          <w:sz w:val="24"/>
          <w:szCs w:val="24"/>
        </w:rPr>
        <w:t>0</w:t>
      </w:r>
      <w:r w:rsidRPr="00F82666">
        <w:rPr>
          <w:sz w:val="24"/>
          <w:szCs w:val="24"/>
        </w:rPr>
        <w:t xml:space="preserve"> мин. «</w:t>
      </w:r>
      <w:r w:rsidR="00F82666" w:rsidRPr="00F82666">
        <w:rPr>
          <w:sz w:val="24"/>
          <w:szCs w:val="24"/>
        </w:rPr>
        <w:t>2</w:t>
      </w:r>
      <w:r w:rsidR="00B15500">
        <w:rPr>
          <w:sz w:val="24"/>
          <w:szCs w:val="24"/>
        </w:rPr>
        <w:t>2</w:t>
      </w:r>
      <w:r w:rsidRPr="00F82666">
        <w:rPr>
          <w:sz w:val="24"/>
          <w:szCs w:val="24"/>
        </w:rPr>
        <w:t xml:space="preserve">» </w:t>
      </w:r>
      <w:r w:rsidR="00B15500">
        <w:rPr>
          <w:sz w:val="24"/>
          <w:szCs w:val="24"/>
        </w:rPr>
        <w:t>апреля</w:t>
      </w:r>
      <w:r w:rsidR="00F82666" w:rsidRPr="00F82666">
        <w:rPr>
          <w:sz w:val="24"/>
          <w:szCs w:val="24"/>
        </w:rPr>
        <w:t xml:space="preserve"> </w:t>
      </w:r>
      <w:r w:rsidR="00A55C91" w:rsidRPr="00F82666">
        <w:rPr>
          <w:sz w:val="24"/>
          <w:szCs w:val="24"/>
        </w:rPr>
        <w:t>20</w:t>
      </w:r>
      <w:r w:rsidR="00E50C5D" w:rsidRPr="00F82666">
        <w:rPr>
          <w:sz w:val="24"/>
          <w:szCs w:val="24"/>
        </w:rPr>
        <w:t>20</w:t>
      </w:r>
      <w:r w:rsidRPr="00F82666">
        <w:rPr>
          <w:sz w:val="24"/>
          <w:szCs w:val="24"/>
        </w:rPr>
        <w:t xml:space="preserve"> года до </w:t>
      </w:r>
      <w:r w:rsidR="00DF2076" w:rsidRPr="00F82666">
        <w:rPr>
          <w:sz w:val="24"/>
          <w:szCs w:val="24"/>
        </w:rPr>
        <w:t>1</w:t>
      </w:r>
      <w:r w:rsidR="009B0027" w:rsidRPr="00F82666">
        <w:rPr>
          <w:sz w:val="24"/>
          <w:szCs w:val="24"/>
        </w:rPr>
        <w:t>6</w:t>
      </w:r>
      <w:r w:rsidR="009A00E3" w:rsidRPr="00F82666">
        <w:rPr>
          <w:sz w:val="24"/>
          <w:szCs w:val="24"/>
        </w:rPr>
        <w:t xml:space="preserve"> </w:t>
      </w:r>
      <w:r w:rsidRPr="00F82666">
        <w:rPr>
          <w:sz w:val="24"/>
          <w:szCs w:val="24"/>
        </w:rPr>
        <w:t>час. 00 мин. «</w:t>
      </w:r>
      <w:r w:rsidR="00B15500">
        <w:rPr>
          <w:sz w:val="24"/>
          <w:szCs w:val="24"/>
        </w:rPr>
        <w:t>19</w:t>
      </w:r>
      <w:r w:rsidRPr="00F82666">
        <w:rPr>
          <w:sz w:val="24"/>
          <w:szCs w:val="24"/>
        </w:rPr>
        <w:t xml:space="preserve">» </w:t>
      </w:r>
      <w:r w:rsidR="00B15500">
        <w:rPr>
          <w:sz w:val="24"/>
          <w:szCs w:val="24"/>
        </w:rPr>
        <w:t xml:space="preserve">мая </w:t>
      </w:r>
      <w:r w:rsidRPr="00F82666">
        <w:rPr>
          <w:sz w:val="24"/>
          <w:szCs w:val="24"/>
        </w:rPr>
        <w:t>2</w:t>
      </w:r>
      <w:r w:rsidR="00A55C91" w:rsidRPr="00F82666">
        <w:rPr>
          <w:sz w:val="24"/>
          <w:szCs w:val="24"/>
        </w:rPr>
        <w:t>0</w:t>
      </w:r>
      <w:r w:rsidR="00E50C5D" w:rsidRPr="00F82666">
        <w:rPr>
          <w:sz w:val="24"/>
          <w:szCs w:val="24"/>
        </w:rPr>
        <w:t>20</w:t>
      </w:r>
      <w:r w:rsidR="00537D0C" w:rsidRPr="00F8266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Ref55280453"/>
      <w:bookmarkStart w:id="81" w:name="_Toc55285353"/>
      <w:bookmarkStart w:id="82" w:name="_Toc55305385"/>
      <w:bookmarkStart w:id="83" w:name="_Toc57314656"/>
      <w:bookmarkStart w:id="84" w:name="_Toc69728970"/>
      <w:bookmarkStart w:id="85" w:name="_Toc189545080"/>
      <w:bookmarkStart w:id="86" w:name="_Toc251847623"/>
      <w:bookmarkEnd w:id="78"/>
      <w:r w:rsidRPr="00BA08E8">
        <w:rPr>
          <w:rFonts w:ascii="Times New Roman" w:hAnsi="Times New Roman"/>
          <w:sz w:val="24"/>
          <w:szCs w:val="24"/>
        </w:rPr>
        <w:t xml:space="preserve">Оценка </w:t>
      </w:r>
      <w:bookmarkEnd w:id="80"/>
      <w:bookmarkEnd w:id="81"/>
      <w:bookmarkEnd w:id="82"/>
      <w:bookmarkEnd w:id="83"/>
      <w:bookmarkEnd w:id="84"/>
      <w:r w:rsidRPr="00BA08E8">
        <w:rPr>
          <w:rFonts w:ascii="Times New Roman" w:hAnsi="Times New Roman"/>
          <w:sz w:val="24"/>
          <w:szCs w:val="24"/>
        </w:rPr>
        <w:t>Предложений и проведение переговоров</w:t>
      </w:r>
      <w:bookmarkStart w:id="87" w:name="_Toc98254000"/>
      <w:bookmarkEnd w:id="85"/>
      <w:bookmarkEnd w:id="86"/>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8" w:name="_Toc251847625"/>
      <w:r w:rsidRPr="00485B48">
        <w:rPr>
          <w:rFonts w:ascii="Times New Roman" w:hAnsi="Times New Roman"/>
          <w:sz w:val="24"/>
          <w:szCs w:val="24"/>
        </w:rPr>
        <w:t>Общие положения</w:t>
      </w:r>
      <w:bookmarkEnd w:id="87"/>
      <w:bookmarkEnd w:id="88"/>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Ref93089454"/>
      <w:bookmarkStart w:id="90" w:name="_Toc98254001"/>
      <w:bookmarkStart w:id="91" w:name="_Toc251847626"/>
      <w:bookmarkStart w:id="92" w:name="_Ref55304418"/>
      <w:r w:rsidRPr="00485B48">
        <w:rPr>
          <w:rFonts w:ascii="Times New Roman" w:hAnsi="Times New Roman"/>
          <w:sz w:val="24"/>
          <w:szCs w:val="24"/>
        </w:rPr>
        <w:t>Отборочная стадия</w:t>
      </w:r>
      <w:bookmarkEnd w:id="89"/>
      <w:bookmarkEnd w:id="90"/>
      <w:bookmarkEnd w:id="91"/>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2"/>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3"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4"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3"/>
      <w:bookmarkEnd w:id="94"/>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5" w:name="_Ref93697814"/>
      <w:bookmarkStart w:id="96" w:name="_Toc98254003"/>
      <w:bookmarkStart w:id="97" w:name="_Toc251847628"/>
      <w:r w:rsidRPr="00545D3E">
        <w:rPr>
          <w:rFonts w:ascii="Times New Roman" w:hAnsi="Times New Roman"/>
          <w:sz w:val="24"/>
          <w:szCs w:val="24"/>
        </w:rPr>
        <w:lastRenderedPageBreak/>
        <w:t>Проведение переговоров</w:t>
      </w:r>
      <w:bookmarkEnd w:id="95"/>
      <w:bookmarkEnd w:id="96"/>
      <w:bookmarkEnd w:id="97"/>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8" w:name="_Ref93089457"/>
      <w:bookmarkStart w:id="99" w:name="_Toc98254004"/>
      <w:bookmarkStart w:id="100" w:name="_Toc251847627"/>
      <w:bookmarkStart w:id="101" w:name="_Ref55304422"/>
      <w:r w:rsidRPr="00E61DF3">
        <w:rPr>
          <w:rFonts w:ascii="Times New Roman" w:hAnsi="Times New Roman"/>
          <w:sz w:val="24"/>
          <w:szCs w:val="24"/>
        </w:rPr>
        <w:t>Оценочная стадия</w:t>
      </w:r>
      <w:bookmarkEnd w:id="98"/>
      <w:bookmarkEnd w:id="99"/>
      <w:bookmarkEnd w:id="100"/>
      <w:r>
        <w:rPr>
          <w:rFonts w:ascii="Times New Roman" w:hAnsi="Times New Roman"/>
          <w:sz w:val="24"/>
          <w:szCs w:val="24"/>
        </w:rPr>
        <w:t xml:space="preserve"> </w:t>
      </w:r>
    </w:p>
    <w:bookmarkEnd w:id="101"/>
    <w:p w14:paraId="48648FFB" w14:textId="7527D30A" w:rsidR="002D6106"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13D80A71" w14:textId="1BFDE971" w:rsidR="00474C5D" w:rsidRDefault="00474C5D"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474C5D" w:rsidRPr="00C910DA" w14:paraId="2BC90550" w14:textId="77777777" w:rsidTr="003936C3">
        <w:trPr>
          <w:trHeight w:hRule="exact" w:val="657"/>
        </w:trPr>
        <w:tc>
          <w:tcPr>
            <w:tcW w:w="709" w:type="dxa"/>
            <w:vMerge w:val="restart"/>
            <w:vAlign w:val="center"/>
          </w:tcPr>
          <w:p w14:paraId="0B269086" w14:textId="77777777" w:rsidR="00474C5D" w:rsidRPr="00D7101B" w:rsidRDefault="00474C5D" w:rsidP="003936C3">
            <w:pPr>
              <w:keepNext/>
              <w:keepLines/>
              <w:widowControl w:val="0"/>
              <w:ind w:firstLine="0"/>
              <w:jc w:val="center"/>
              <w:rPr>
                <w:sz w:val="16"/>
                <w:szCs w:val="16"/>
              </w:rPr>
            </w:pPr>
            <w:r w:rsidRPr="00D7101B">
              <w:rPr>
                <w:sz w:val="16"/>
                <w:szCs w:val="16"/>
              </w:rPr>
              <w:t>№ п/п</w:t>
            </w:r>
          </w:p>
        </w:tc>
        <w:tc>
          <w:tcPr>
            <w:tcW w:w="1559" w:type="dxa"/>
            <w:vAlign w:val="center"/>
          </w:tcPr>
          <w:p w14:paraId="618314B5" w14:textId="77777777" w:rsidR="00474C5D" w:rsidRPr="00441A96" w:rsidRDefault="00474C5D" w:rsidP="003936C3">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7CBE4E26" w14:textId="77777777" w:rsidR="00474C5D" w:rsidRPr="00653F3D" w:rsidRDefault="00474C5D" w:rsidP="003936C3">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474C5D" w:rsidRPr="00C910DA" w14:paraId="079AAD41" w14:textId="77777777" w:rsidTr="00393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59DD8B21" w14:textId="77777777" w:rsidR="00474C5D" w:rsidRPr="00D7101B" w:rsidRDefault="00474C5D" w:rsidP="003936C3">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232F4C41" w14:textId="77777777" w:rsidR="00474C5D" w:rsidRPr="00F708A6" w:rsidRDefault="00474C5D" w:rsidP="003936C3">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688D163A" w14:textId="77777777" w:rsidR="00474C5D" w:rsidRPr="00441A96" w:rsidRDefault="00474C5D" w:rsidP="003936C3">
            <w:pPr>
              <w:keepNext/>
              <w:keepLines/>
              <w:widowControl w:val="0"/>
              <w:snapToGrid w:val="0"/>
              <w:jc w:val="center"/>
              <w:rPr>
                <w:b/>
                <w:bCs/>
                <w:sz w:val="16"/>
                <w:szCs w:val="16"/>
              </w:rPr>
            </w:pPr>
          </w:p>
        </w:tc>
      </w:tr>
      <w:tr w:rsidR="00474C5D" w:rsidRPr="00C910DA" w14:paraId="7AEBD9E1" w14:textId="77777777" w:rsidTr="00393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53F54598" w14:textId="77777777" w:rsidR="00474C5D" w:rsidRPr="00D7101B" w:rsidRDefault="00474C5D" w:rsidP="003936C3">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037BADCA" w14:textId="7DAA58DC" w:rsidR="00474C5D" w:rsidRPr="00F708A6" w:rsidRDefault="000E5416" w:rsidP="003936C3">
            <w:pPr>
              <w:keepNext/>
              <w:keepLines/>
              <w:widowControl w:val="0"/>
              <w:snapToGrid w:val="0"/>
              <w:ind w:firstLine="0"/>
              <w:jc w:val="center"/>
              <w:rPr>
                <w:sz w:val="16"/>
                <w:szCs w:val="16"/>
              </w:rPr>
            </w:pPr>
            <w:r>
              <w:rPr>
                <w:sz w:val="16"/>
                <w:szCs w:val="16"/>
              </w:rPr>
              <w:t>10</w:t>
            </w:r>
            <w:r w:rsidR="00474C5D" w:rsidRPr="00D7101B">
              <w:rPr>
                <w:sz w:val="16"/>
                <w:szCs w:val="16"/>
              </w:rPr>
              <w:t>0</w:t>
            </w:r>
            <w:r w:rsidR="00474C5D">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AC6E27E" w14:textId="77777777" w:rsidR="00474C5D" w:rsidRPr="00D7101B" w:rsidRDefault="00474C5D" w:rsidP="003936C3">
            <w:pPr>
              <w:keepNext/>
              <w:keepLines/>
              <w:widowControl w:val="0"/>
              <w:snapToGrid w:val="0"/>
              <w:ind w:firstLine="0"/>
              <w:jc w:val="center"/>
              <w:rPr>
                <w:b/>
                <w:sz w:val="16"/>
                <w:szCs w:val="16"/>
              </w:rPr>
            </w:pPr>
            <w:r>
              <w:rPr>
                <w:b/>
                <w:sz w:val="16"/>
                <w:szCs w:val="16"/>
              </w:rPr>
              <w:t>Цена предложения участника</w:t>
            </w:r>
          </w:p>
        </w:tc>
      </w:tr>
    </w:tbl>
    <w:p w14:paraId="76F147C0" w14:textId="77777777" w:rsidR="00474C5D" w:rsidRDefault="00474C5D" w:rsidP="00D111DD">
      <w:pPr>
        <w:tabs>
          <w:tab w:val="num" w:pos="0"/>
        </w:tabs>
        <w:spacing w:line="240" w:lineRule="auto"/>
        <w:ind w:firstLine="0"/>
        <w:rPr>
          <w:sz w:val="24"/>
          <w:szCs w:val="24"/>
        </w:rPr>
      </w:pPr>
    </w:p>
    <w:p w14:paraId="480F0F99" w14:textId="77777777" w:rsidR="00582C29" w:rsidRDefault="00582C29"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2" w:name="_Toc251847629"/>
      <w:bookmarkStart w:id="103" w:name="_Ref55280461"/>
      <w:bookmarkStart w:id="104" w:name="_Toc55285354"/>
      <w:bookmarkStart w:id="105" w:name="_Toc55305386"/>
      <w:bookmarkStart w:id="106" w:name="_Toc57314657"/>
      <w:bookmarkStart w:id="107" w:name="_Toc69728971"/>
      <w:bookmarkStart w:id="108"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2"/>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3"/>
    <w:bookmarkEnd w:id="104"/>
    <w:bookmarkEnd w:id="105"/>
    <w:bookmarkEnd w:id="106"/>
    <w:bookmarkEnd w:id="107"/>
    <w:bookmarkEnd w:id="108"/>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09" w:name="_Ref55280474"/>
      <w:bookmarkStart w:id="110" w:name="_Toc55285356"/>
      <w:bookmarkStart w:id="111" w:name="_Toc55305388"/>
      <w:bookmarkStart w:id="112" w:name="_Toc57314659"/>
      <w:bookmarkStart w:id="113" w:name="_Toc69728973"/>
      <w:bookmarkStart w:id="114" w:name="_Toc189545082"/>
      <w:bookmarkStart w:id="115" w:name="_Toc251847631"/>
      <w:r w:rsidRPr="00C217AB">
        <w:rPr>
          <w:rFonts w:ascii="Times New Roman" w:hAnsi="Times New Roman"/>
          <w:sz w:val="24"/>
          <w:szCs w:val="24"/>
        </w:rPr>
        <w:t>Подписание Договора</w:t>
      </w:r>
      <w:bookmarkEnd w:id="109"/>
      <w:bookmarkEnd w:id="110"/>
      <w:bookmarkEnd w:id="111"/>
      <w:bookmarkEnd w:id="112"/>
      <w:bookmarkEnd w:id="113"/>
      <w:bookmarkEnd w:id="114"/>
      <w:bookmarkEnd w:id="115"/>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6" w:name="_Ref55280483"/>
      <w:bookmarkStart w:id="117" w:name="_Toc55285357"/>
      <w:bookmarkStart w:id="118" w:name="_Toc55305389"/>
      <w:bookmarkStart w:id="119" w:name="_Toc57314660"/>
      <w:bookmarkStart w:id="120" w:name="_Toc69728974"/>
      <w:bookmarkStart w:id="121" w:name="_Toc189545083"/>
      <w:bookmarkStart w:id="122" w:name="_Toc251847632"/>
      <w:r w:rsidRPr="00BA08E8">
        <w:rPr>
          <w:rFonts w:ascii="Times New Roman" w:hAnsi="Times New Roman"/>
          <w:sz w:val="24"/>
          <w:szCs w:val="24"/>
        </w:rPr>
        <w:lastRenderedPageBreak/>
        <w:t xml:space="preserve">Уведомление Участников о результатах </w:t>
      </w:r>
      <w:bookmarkEnd w:id="116"/>
      <w:bookmarkEnd w:id="117"/>
      <w:bookmarkEnd w:id="118"/>
      <w:bookmarkEnd w:id="119"/>
      <w:bookmarkEnd w:id="120"/>
      <w:bookmarkEnd w:id="121"/>
      <w:bookmarkEnd w:id="122"/>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3" w:name="_Toc189545084"/>
      <w:bookmarkStart w:id="124"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F1E7FE3" w14:textId="77777777" w:rsidR="00A80FF8" w:rsidRDefault="00A80FF8" w:rsidP="00EC226D">
      <w:pPr>
        <w:pStyle w:val="ab"/>
        <w:tabs>
          <w:tab w:val="clear" w:pos="1134"/>
        </w:tabs>
        <w:spacing w:line="240" w:lineRule="auto"/>
        <w:ind w:left="0" w:firstLine="709"/>
        <w:rPr>
          <w:sz w:val="24"/>
          <w:szCs w:val="24"/>
          <w:lang w:val="ru-RU"/>
        </w:rPr>
      </w:pPr>
    </w:p>
    <w:p w14:paraId="601D13BC" w14:textId="77777777" w:rsidR="00A80FF8" w:rsidRDefault="00A80FF8" w:rsidP="00EC226D">
      <w:pPr>
        <w:pStyle w:val="ab"/>
        <w:tabs>
          <w:tab w:val="clear" w:pos="1134"/>
        </w:tabs>
        <w:spacing w:line="240" w:lineRule="auto"/>
        <w:ind w:left="0" w:firstLine="709"/>
        <w:rPr>
          <w:sz w:val="24"/>
          <w:szCs w:val="24"/>
          <w:lang w:val="ru-RU"/>
        </w:rPr>
      </w:pPr>
    </w:p>
    <w:p w14:paraId="4A57E615" w14:textId="3AB79A06" w:rsidR="00B6557E" w:rsidRDefault="00B6557E" w:rsidP="00DF5E1B">
      <w:pPr>
        <w:pStyle w:val="ab"/>
        <w:tabs>
          <w:tab w:val="clear" w:pos="1134"/>
        </w:tabs>
        <w:spacing w:line="240" w:lineRule="auto"/>
        <w:ind w:left="0" w:firstLine="0"/>
        <w:rPr>
          <w:sz w:val="24"/>
          <w:szCs w:val="24"/>
          <w:lang w:val="ru-RU"/>
        </w:rPr>
      </w:pPr>
    </w:p>
    <w:p w14:paraId="5D225B4C" w14:textId="4733C5B7" w:rsidR="00B6557E" w:rsidRDefault="00B6557E" w:rsidP="00EC226D">
      <w:pPr>
        <w:pStyle w:val="ab"/>
        <w:tabs>
          <w:tab w:val="clear" w:pos="1134"/>
        </w:tabs>
        <w:spacing w:line="240" w:lineRule="auto"/>
        <w:ind w:left="0" w:firstLine="709"/>
        <w:rPr>
          <w:sz w:val="24"/>
          <w:szCs w:val="24"/>
          <w:lang w:val="ru-RU"/>
        </w:rPr>
      </w:pPr>
    </w:p>
    <w:p w14:paraId="2834DDD7" w14:textId="0E3C5659" w:rsidR="00B6557E" w:rsidRDefault="00B6557E"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3"/>
      <w:bookmarkEnd w:id="124"/>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5" w:name="_Toc189545085"/>
      <w:bookmarkStart w:id="126" w:name="_Toc251847634"/>
      <w:r w:rsidRPr="00950822">
        <w:rPr>
          <w:sz w:val="20"/>
          <w:szCs w:val="20"/>
        </w:rPr>
        <w:t>Письмо о подаче оферты (Форма №1)</w:t>
      </w:r>
      <w:bookmarkEnd w:id="125"/>
      <w:bookmarkEnd w:id="126"/>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22A88C8F"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9304E2">
        <w:rPr>
          <w:sz w:val="20"/>
          <w:szCs w:val="20"/>
        </w:rPr>
        <w:t>о</w:t>
      </w:r>
      <w:r w:rsidR="009304E2" w:rsidRPr="009304E2">
        <w:rPr>
          <w:sz w:val="20"/>
          <w:szCs w:val="20"/>
        </w:rPr>
        <w:t xml:space="preserve">бщество с ограниченной ответственностью «Комплекс «Серебряный Бор» </w:t>
      </w:r>
      <w:r w:rsidR="009304E2">
        <w:rPr>
          <w:sz w:val="20"/>
          <w:szCs w:val="20"/>
        </w:rPr>
        <w:t>д</w:t>
      </w:r>
      <w:r w:rsidRPr="009F5D44">
        <w:rPr>
          <w:sz w:val="20"/>
          <w:szCs w:val="20"/>
        </w:rPr>
        <w:t xml:space="preserve">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77777777"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7" w:name="_Hlt440565644"/>
      <w:bookmarkEnd w:id="127"/>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lastRenderedPageBreak/>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8" w:name="_Toc98254011"/>
      <w:r w:rsidRPr="00950822">
        <w:rPr>
          <w:b/>
          <w:sz w:val="20"/>
          <w:szCs w:val="20"/>
        </w:rPr>
        <w:t>Инструкции по заполнению</w:t>
      </w:r>
      <w:bookmarkEnd w:id="128"/>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bookmarkStart w:id="129" w:name="_GoBack"/>
    <w:bookmarkEnd w:id="129"/>
    <w:p w14:paraId="0547651E" w14:textId="396CF077" w:rsidR="00D111DD" w:rsidRPr="00D111DD" w:rsidRDefault="00F561F4" w:rsidP="00D111DD">
      <w:pPr>
        <w:widowControl w:val="0"/>
        <w:autoSpaceDE w:val="0"/>
        <w:autoSpaceDN w:val="0"/>
        <w:spacing w:line="240" w:lineRule="auto"/>
        <w:ind w:firstLine="0"/>
        <w:jc w:val="left"/>
        <w:rPr>
          <w:b/>
          <w:sz w:val="24"/>
          <w:szCs w:val="24"/>
        </w:rPr>
      </w:pPr>
      <w:r>
        <w:rPr>
          <w:b/>
          <w:sz w:val="24"/>
          <w:szCs w:val="24"/>
        </w:rPr>
        <w:object w:dxaOrig="1538" w:dyaOrig="995" w14:anchorId="2351E54A">
          <v:shape id="_x0000_i1028" type="#_x0000_t75" style="width:77.25pt;height:49.5pt" o:ole="">
            <v:imagedata r:id="rId16" o:title=""/>
          </v:shape>
          <o:OLEObject Type="Embed" ProgID="Excel.Sheet.12" ShapeID="_x0000_i1028" DrawAspect="Icon" ObjectID="_1649072426" r:id="rId17"/>
        </w:object>
      </w:r>
    </w:p>
    <w:p w14:paraId="143503B6" w14:textId="77777777" w:rsidR="0057250A" w:rsidRPr="00D111DD" w:rsidRDefault="0057250A" w:rsidP="00D111DD">
      <w:pPr>
        <w:widowControl w:val="0"/>
        <w:autoSpaceDE w:val="0"/>
        <w:autoSpaceDN w:val="0"/>
        <w:spacing w:line="240" w:lineRule="auto"/>
        <w:ind w:firstLine="0"/>
        <w:jc w:val="left"/>
        <w:rPr>
          <w:b/>
          <w:sz w:val="24"/>
          <w:szCs w:val="24"/>
        </w:rPr>
      </w:pPr>
    </w:p>
    <w:p w14:paraId="334BCCB6" w14:textId="00D07C22"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0D6D9E53" w:rsidR="00D111DD" w:rsidRDefault="00D111DD" w:rsidP="001D71E3">
      <w:pPr>
        <w:tabs>
          <w:tab w:val="left" w:pos="180"/>
          <w:tab w:val="num" w:pos="284"/>
        </w:tabs>
        <w:spacing w:line="240" w:lineRule="auto"/>
        <w:ind w:left="284" w:hanging="284"/>
        <w:rPr>
          <w:sz w:val="20"/>
          <w:szCs w:val="20"/>
        </w:rPr>
      </w:pPr>
    </w:p>
    <w:p w14:paraId="415F8103" w14:textId="706D42ED" w:rsidR="002D2071" w:rsidRDefault="002D2071" w:rsidP="001D71E3">
      <w:pPr>
        <w:tabs>
          <w:tab w:val="left" w:pos="180"/>
          <w:tab w:val="num" w:pos="284"/>
        </w:tabs>
        <w:spacing w:line="240" w:lineRule="auto"/>
        <w:ind w:left="284" w:hanging="284"/>
        <w:rPr>
          <w:sz w:val="20"/>
          <w:szCs w:val="20"/>
        </w:rPr>
      </w:pPr>
    </w:p>
    <w:p w14:paraId="2AAD77EF" w14:textId="699A6291" w:rsidR="002D2071" w:rsidRDefault="002D2071" w:rsidP="001D71E3">
      <w:pPr>
        <w:tabs>
          <w:tab w:val="left" w:pos="180"/>
          <w:tab w:val="num" w:pos="284"/>
        </w:tabs>
        <w:spacing w:line="240" w:lineRule="auto"/>
        <w:ind w:left="284" w:hanging="284"/>
        <w:rPr>
          <w:sz w:val="20"/>
          <w:szCs w:val="20"/>
        </w:rPr>
      </w:pPr>
    </w:p>
    <w:p w14:paraId="62C437F4" w14:textId="77777777" w:rsidR="002D2071" w:rsidRDefault="002D2071"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lastRenderedPageBreak/>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2"/>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3" w:name="h5353"/>
            <w:bookmarkEnd w:id="133"/>
            <w:r w:rsidRPr="00ED7886">
              <w:rPr>
                <w:b/>
                <w:sz w:val="16"/>
                <w:lang w:val="ru-RU"/>
              </w:rPr>
              <w:lastRenderedPageBreak/>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lastRenderedPageBreak/>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6BB6B" w14:textId="77777777" w:rsidR="00F874F3" w:rsidRDefault="00F874F3" w:rsidP="00B768EC">
      <w:pPr>
        <w:spacing w:line="240" w:lineRule="auto"/>
      </w:pPr>
      <w:r>
        <w:separator/>
      </w:r>
    </w:p>
  </w:endnote>
  <w:endnote w:type="continuationSeparator" w:id="0">
    <w:p w14:paraId="30CB0E1A" w14:textId="77777777" w:rsidR="00F874F3" w:rsidRDefault="00F874F3" w:rsidP="00B768EC">
      <w:pPr>
        <w:spacing w:line="240" w:lineRule="auto"/>
      </w:pPr>
      <w:r>
        <w:continuationSeparator/>
      </w:r>
    </w:p>
  </w:endnote>
  <w:endnote w:type="continuationNotice" w:id="1">
    <w:p w14:paraId="15B2F58F" w14:textId="77777777" w:rsidR="00F874F3" w:rsidRDefault="00F874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086AE154" w:rsidR="00F874F3" w:rsidRDefault="00F874F3">
    <w:pPr>
      <w:pStyle w:val="ae"/>
      <w:jc w:val="right"/>
    </w:pPr>
    <w:r>
      <w:fldChar w:fldCharType="begin"/>
    </w:r>
    <w:r>
      <w:instrText xml:space="preserve"> PAGE   \* MERGEFORMAT </w:instrText>
    </w:r>
    <w:r>
      <w:fldChar w:fldCharType="separate"/>
    </w:r>
    <w:r w:rsidR="00F561F4">
      <w:rPr>
        <w:noProof/>
      </w:rPr>
      <w:t>4</w:t>
    </w:r>
    <w:r>
      <w:rPr>
        <w:noProof/>
      </w:rPr>
      <w:fldChar w:fldCharType="end"/>
    </w:r>
  </w:p>
  <w:p w14:paraId="1ABA5438" w14:textId="77777777" w:rsidR="00F874F3" w:rsidRDefault="00F874F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CF4D9" w14:textId="77777777" w:rsidR="00F874F3" w:rsidRDefault="00F874F3" w:rsidP="00B768EC">
      <w:pPr>
        <w:spacing w:line="240" w:lineRule="auto"/>
      </w:pPr>
      <w:r>
        <w:separator/>
      </w:r>
    </w:p>
  </w:footnote>
  <w:footnote w:type="continuationSeparator" w:id="0">
    <w:p w14:paraId="03FE42A4" w14:textId="77777777" w:rsidR="00F874F3" w:rsidRDefault="00F874F3" w:rsidP="00B768EC">
      <w:pPr>
        <w:spacing w:line="240" w:lineRule="auto"/>
      </w:pPr>
      <w:r>
        <w:continuationSeparator/>
      </w:r>
    </w:p>
  </w:footnote>
  <w:footnote w:type="continuationNotice" w:id="1">
    <w:p w14:paraId="18150109" w14:textId="77777777" w:rsidR="00F874F3" w:rsidRDefault="00F874F3">
      <w:pPr>
        <w:spacing w:line="240" w:lineRule="auto"/>
      </w:pPr>
    </w:p>
  </w:footnote>
  <w:footnote w:id="2">
    <w:p w14:paraId="238E0BE3" w14:textId="77777777" w:rsidR="00F874F3" w:rsidRPr="00924719" w:rsidRDefault="00F874F3"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F874F3" w:rsidRPr="00D86743" w:rsidRDefault="00F874F3"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48B2F7D"/>
    <w:multiLevelType w:val="hybridMultilevel"/>
    <w:tmpl w:val="AB162090"/>
    <w:lvl w:ilvl="0" w:tplc="F01CF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021E51"/>
    <w:multiLevelType w:val="multilevel"/>
    <w:tmpl w:val="F32EDFF0"/>
    <w:lvl w:ilvl="0">
      <w:start w:val="1"/>
      <w:numFmt w:val="decimal"/>
      <w:lvlText w:val="%1."/>
      <w:lvlJc w:val="left"/>
      <w:pPr>
        <w:tabs>
          <w:tab w:val="num" w:pos="1134"/>
        </w:tabs>
        <w:ind w:left="1134" w:hanging="1134"/>
      </w:pPr>
      <w:rPr>
        <w:rFonts w:hint="default"/>
      </w:rPr>
    </w:lvl>
    <w:lvl w:ilvl="1">
      <w:start w:val="1"/>
      <w:numFmt w:val="decimal"/>
      <w:lvlText w:val="%2."/>
      <w:lvlJc w:val="left"/>
      <w:pPr>
        <w:tabs>
          <w:tab w:val="num" w:pos="1134"/>
        </w:tabs>
        <w:ind w:left="1134" w:hanging="1134"/>
      </w:pPr>
      <w:rPr>
        <w:rFonts w:ascii="Times New Roman" w:eastAsia="Times New Roman" w:hAnsi="Times New Roman" w:cs="Times New Roman" w:hint="default"/>
      </w:rPr>
    </w:lvl>
    <w:lvl w:ilvl="2">
      <w:start w:val="1"/>
      <w:numFmt w:val="decimal"/>
      <w:lvlText w:val="%1.%2.%3"/>
      <w:lvlJc w:val="left"/>
      <w:pPr>
        <w:tabs>
          <w:tab w:val="num" w:pos="1418"/>
        </w:tabs>
        <w:ind w:left="1418"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9"/>
  </w:num>
  <w:num w:numId="3">
    <w:abstractNumId w:val="14"/>
  </w:num>
  <w:num w:numId="4">
    <w:abstractNumId w:val="22"/>
  </w:num>
  <w:num w:numId="5">
    <w:abstractNumId w:val="39"/>
  </w:num>
  <w:num w:numId="6">
    <w:abstractNumId w:val="15"/>
  </w:num>
  <w:num w:numId="7">
    <w:abstractNumId w:val="25"/>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19"/>
  </w:num>
  <w:num w:numId="16">
    <w:abstractNumId w:val="30"/>
  </w:num>
  <w:num w:numId="17">
    <w:abstractNumId w:val="36"/>
  </w:num>
  <w:num w:numId="18">
    <w:abstractNumId w:val="27"/>
  </w:num>
  <w:num w:numId="19">
    <w:abstractNumId w:val="9"/>
  </w:num>
  <w:num w:numId="20">
    <w:abstractNumId w:val="6"/>
  </w:num>
  <w:num w:numId="21">
    <w:abstractNumId w:val="7"/>
  </w:num>
  <w:num w:numId="22">
    <w:abstractNumId w:val="3"/>
  </w:num>
  <w:num w:numId="23">
    <w:abstractNumId w:val="35"/>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10"/>
  </w:num>
  <w:num w:numId="38">
    <w:abstractNumId w:val="8"/>
  </w:num>
  <w:num w:numId="39">
    <w:abstractNumId w:val="28"/>
  </w:num>
  <w:num w:numId="4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ocumentProtection w:edit="trackedChanges" w:enforcement="0"/>
  <w:defaultTabStop w:val="708"/>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4ECD"/>
    <w:rsid w:val="0000506E"/>
    <w:rsid w:val="00005B9A"/>
    <w:rsid w:val="00006BB2"/>
    <w:rsid w:val="00013B22"/>
    <w:rsid w:val="000141AA"/>
    <w:rsid w:val="000149D6"/>
    <w:rsid w:val="000165AD"/>
    <w:rsid w:val="0002415F"/>
    <w:rsid w:val="00024909"/>
    <w:rsid w:val="000269B9"/>
    <w:rsid w:val="00027436"/>
    <w:rsid w:val="00031A1E"/>
    <w:rsid w:val="00031B78"/>
    <w:rsid w:val="00035066"/>
    <w:rsid w:val="000423B7"/>
    <w:rsid w:val="00046664"/>
    <w:rsid w:val="00046A18"/>
    <w:rsid w:val="00050DFB"/>
    <w:rsid w:val="00057FC1"/>
    <w:rsid w:val="00061C45"/>
    <w:rsid w:val="000630A5"/>
    <w:rsid w:val="0006487D"/>
    <w:rsid w:val="0006547B"/>
    <w:rsid w:val="000745AC"/>
    <w:rsid w:val="00074B77"/>
    <w:rsid w:val="0008017F"/>
    <w:rsid w:val="0008104D"/>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AE0"/>
    <w:rsid w:val="000B2C6D"/>
    <w:rsid w:val="000B2EAF"/>
    <w:rsid w:val="000B354F"/>
    <w:rsid w:val="000B4B55"/>
    <w:rsid w:val="000B5E29"/>
    <w:rsid w:val="000C3216"/>
    <w:rsid w:val="000C6AFE"/>
    <w:rsid w:val="000D1D0A"/>
    <w:rsid w:val="000D27B9"/>
    <w:rsid w:val="000D3623"/>
    <w:rsid w:val="000D4D13"/>
    <w:rsid w:val="000D7810"/>
    <w:rsid w:val="000E0D28"/>
    <w:rsid w:val="000E35B9"/>
    <w:rsid w:val="000E5416"/>
    <w:rsid w:val="000F04FD"/>
    <w:rsid w:val="000F169F"/>
    <w:rsid w:val="000F1D15"/>
    <w:rsid w:val="000F4D40"/>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1268"/>
    <w:rsid w:val="00155965"/>
    <w:rsid w:val="00156D38"/>
    <w:rsid w:val="00164553"/>
    <w:rsid w:val="0016539B"/>
    <w:rsid w:val="001674BA"/>
    <w:rsid w:val="00167653"/>
    <w:rsid w:val="00167C97"/>
    <w:rsid w:val="001713AF"/>
    <w:rsid w:val="00173318"/>
    <w:rsid w:val="0017449A"/>
    <w:rsid w:val="00174746"/>
    <w:rsid w:val="001774B5"/>
    <w:rsid w:val="00184F79"/>
    <w:rsid w:val="00186F5C"/>
    <w:rsid w:val="00187C4C"/>
    <w:rsid w:val="00190A70"/>
    <w:rsid w:val="001913C0"/>
    <w:rsid w:val="00191626"/>
    <w:rsid w:val="001954EE"/>
    <w:rsid w:val="00195A93"/>
    <w:rsid w:val="001A5A09"/>
    <w:rsid w:val="001B7BF6"/>
    <w:rsid w:val="001C02D4"/>
    <w:rsid w:val="001C1CD8"/>
    <w:rsid w:val="001C2C70"/>
    <w:rsid w:val="001C3E6A"/>
    <w:rsid w:val="001C5059"/>
    <w:rsid w:val="001C65CE"/>
    <w:rsid w:val="001D209A"/>
    <w:rsid w:val="001D2765"/>
    <w:rsid w:val="001D4801"/>
    <w:rsid w:val="001D5D98"/>
    <w:rsid w:val="001D71E3"/>
    <w:rsid w:val="001D7679"/>
    <w:rsid w:val="001D7D5C"/>
    <w:rsid w:val="001E4111"/>
    <w:rsid w:val="001E5386"/>
    <w:rsid w:val="001E6151"/>
    <w:rsid w:val="001F50CD"/>
    <w:rsid w:val="002045C5"/>
    <w:rsid w:val="0020537C"/>
    <w:rsid w:val="002062FB"/>
    <w:rsid w:val="00215A6B"/>
    <w:rsid w:val="0022367F"/>
    <w:rsid w:val="00224478"/>
    <w:rsid w:val="00224668"/>
    <w:rsid w:val="00225E3D"/>
    <w:rsid w:val="0023341E"/>
    <w:rsid w:val="002334C6"/>
    <w:rsid w:val="00237353"/>
    <w:rsid w:val="002415D9"/>
    <w:rsid w:val="002417D5"/>
    <w:rsid w:val="00244970"/>
    <w:rsid w:val="00247BB1"/>
    <w:rsid w:val="00247BE9"/>
    <w:rsid w:val="00250160"/>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0C7C"/>
    <w:rsid w:val="002D2071"/>
    <w:rsid w:val="002D4550"/>
    <w:rsid w:val="002D4D14"/>
    <w:rsid w:val="002D6106"/>
    <w:rsid w:val="002E31DC"/>
    <w:rsid w:val="002E46F4"/>
    <w:rsid w:val="002E6BB6"/>
    <w:rsid w:val="002E795C"/>
    <w:rsid w:val="002F22F0"/>
    <w:rsid w:val="002F2E1C"/>
    <w:rsid w:val="002F3A1E"/>
    <w:rsid w:val="002F79CD"/>
    <w:rsid w:val="00304615"/>
    <w:rsid w:val="003054C5"/>
    <w:rsid w:val="003170DE"/>
    <w:rsid w:val="00326430"/>
    <w:rsid w:val="0033360A"/>
    <w:rsid w:val="00345486"/>
    <w:rsid w:val="00353B92"/>
    <w:rsid w:val="00362234"/>
    <w:rsid w:val="00364C55"/>
    <w:rsid w:val="00365006"/>
    <w:rsid w:val="00370D24"/>
    <w:rsid w:val="003757C5"/>
    <w:rsid w:val="003809E1"/>
    <w:rsid w:val="0038131C"/>
    <w:rsid w:val="0038181D"/>
    <w:rsid w:val="00383CC4"/>
    <w:rsid w:val="003849D8"/>
    <w:rsid w:val="003936C3"/>
    <w:rsid w:val="00394EBD"/>
    <w:rsid w:val="003A04B1"/>
    <w:rsid w:val="003A149F"/>
    <w:rsid w:val="003A54CC"/>
    <w:rsid w:val="003A5D5A"/>
    <w:rsid w:val="003B0691"/>
    <w:rsid w:val="003B27B9"/>
    <w:rsid w:val="003C042F"/>
    <w:rsid w:val="003C0849"/>
    <w:rsid w:val="003C094E"/>
    <w:rsid w:val="003C1C02"/>
    <w:rsid w:val="003C515A"/>
    <w:rsid w:val="003C6E16"/>
    <w:rsid w:val="003D3356"/>
    <w:rsid w:val="003D5238"/>
    <w:rsid w:val="003D5DE7"/>
    <w:rsid w:val="003E0996"/>
    <w:rsid w:val="003E4810"/>
    <w:rsid w:val="003E7499"/>
    <w:rsid w:val="003F1F10"/>
    <w:rsid w:val="003F23E1"/>
    <w:rsid w:val="003F2F2E"/>
    <w:rsid w:val="003F30D9"/>
    <w:rsid w:val="003F630D"/>
    <w:rsid w:val="004047EF"/>
    <w:rsid w:val="004056E9"/>
    <w:rsid w:val="00411DC2"/>
    <w:rsid w:val="0041556A"/>
    <w:rsid w:val="00416961"/>
    <w:rsid w:val="00420A97"/>
    <w:rsid w:val="00423647"/>
    <w:rsid w:val="00430182"/>
    <w:rsid w:val="00432B14"/>
    <w:rsid w:val="00432DA2"/>
    <w:rsid w:val="00441D06"/>
    <w:rsid w:val="004427D3"/>
    <w:rsid w:val="004470C4"/>
    <w:rsid w:val="0045468D"/>
    <w:rsid w:val="004573ED"/>
    <w:rsid w:val="0047143A"/>
    <w:rsid w:val="00474C5D"/>
    <w:rsid w:val="00476279"/>
    <w:rsid w:val="0048038B"/>
    <w:rsid w:val="00482829"/>
    <w:rsid w:val="004836BA"/>
    <w:rsid w:val="0048372F"/>
    <w:rsid w:val="00487633"/>
    <w:rsid w:val="00491987"/>
    <w:rsid w:val="00497277"/>
    <w:rsid w:val="0049786E"/>
    <w:rsid w:val="004A3D28"/>
    <w:rsid w:val="004B0DA6"/>
    <w:rsid w:val="004B1B6C"/>
    <w:rsid w:val="004B1E96"/>
    <w:rsid w:val="004B2423"/>
    <w:rsid w:val="004B4825"/>
    <w:rsid w:val="004B7328"/>
    <w:rsid w:val="004C0953"/>
    <w:rsid w:val="004C2649"/>
    <w:rsid w:val="004C4D9D"/>
    <w:rsid w:val="004C69B7"/>
    <w:rsid w:val="004D160A"/>
    <w:rsid w:val="004D18A7"/>
    <w:rsid w:val="004E15CC"/>
    <w:rsid w:val="004F2F45"/>
    <w:rsid w:val="004F3ED0"/>
    <w:rsid w:val="004F5211"/>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4C28"/>
    <w:rsid w:val="00545D3E"/>
    <w:rsid w:val="00547AE3"/>
    <w:rsid w:val="00551520"/>
    <w:rsid w:val="00560DF9"/>
    <w:rsid w:val="00560F7D"/>
    <w:rsid w:val="005614B2"/>
    <w:rsid w:val="005619BE"/>
    <w:rsid w:val="00566547"/>
    <w:rsid w:val="00571480"/>
    <w:rsid w:val="0057250A"/>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C7520"/>
    <w:rsid w:val="005D119D"/>
    <w:rsid w:val="005D1243"/>
    <w:rsid w:val="005D1F26"/>
    <w:rsid w:val="005D27E1"/>
    <w:rsid w:val="005E08CC"/>
    <w:rsid w:val="005E39C3"/>
    <w:rsid w:val="005E3F3D"/>
    <w:rsid w:val="005E5028"/>
    <w:rsid w:val="005F3982"/>
    <w:rsid w:val="005F7BA1"/>
    <w:rsid w:val="00601B62"/>
    <w:rsid w:val="00606965"/>
    <w:rsid w:val="00614101"/>
    <w:rsid w:val="006170EF"/>
    <w:rsid w:val="00622C8E"/>
    <w:rsid w:val="006253EE"/>
    <w:rsid w:val="006267E4"/>
    <w:rsid w:val="00632083"/>
    <w:rsid w:val="0063221D"/>
    <w:rsid w:val="00632CA8"/>
    <w:rsid w:val="006344DB"/>
    <w:rsid w:val="0064130E"/>
    <w:rsid w:val="00641740"/>
    <w:rsid w:val="0064241F"/>
    <w:rsid w:val="0065483B"/>
    <w:rsid w:val="006563C5"/>
    <w:rsid w:val="00671E79"/>
    <w:rsid w:val="00672B89"/>
    <w:rsid w:val="00676D9D"/>
    <w:rsid w:val="00682B0E"/>
    <w:rsid w:val="006875DB"/>
    <w:rsid w:val="006928BA"/>
    <w:rsid w:val="00694006"/>
    <w:rsid w:val="006A49C4"/>
    <w:rsid w:val="006A5445"/>
    <w:rsid w:val="006B076B"/>
    <w:rsid w:val="006B1109"/>
    <w:rsid w:val="006B2D93"/>
    <w:rsid w:val="006B6E75"/>
    <w:rsid w:val="006B7A87"/>
    <w:rsid w:val="006C105A"/>
    <w:rsid w:val="006C2EF3"/>
    <w:rsid w:val="006C3C3A"/>
    <w:rsid w:val="006D5545"/>
    <w:rsid w:val="006E37F4"/>
    <w:rsid w:val="006E6760"/>
    <w:rsid w:val="006F02FE"/>
    <w:rsid w:val="006F3F66"/>
    <w:rsid w:val="006F708C"/>
    <w:rsid w:val="0070008A"/>
    <w:rsid w:val="007005DE"/>
    <w:rsid w:val="0070414F"/>
    <w:rsid w:val="00706C5C"/>
    <w:rsid w:val="00707476"/>
    <w:rsid w:val="007124C1"/>
    <w:rsid w:val="0071544E"/>
    <w:rsid w:val="00716FCB"/>
    <w:rsid w:val="00720DA8"/>
    <w:rsid w:val="007220D1"/>
    <w:rsid w:val="0072542B"/>
    <w:rsid w:val="00734926"/>
    <w:rsid w:val="00734D32"/>
    <w:rsid w:val="00742618"/>
    <w:rsid w:val="00743975"/>
    <w:rsid w:val="0074524E"/>
    <w:rsid w:val="007475AD"/>
    <w:rsid w:val="0075081D"/>
    <w:rsid w:val="0075466A"/>
    <w:rsid w:val="00755DA1"/>
    <w:rsid w:val="00755E13"/>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0131"/>
    <w:rsid w:val="00792D38"/>
    <w:rsid w:val="007934B9"/>
    <w:rsid w:val="0079655D"/>
    <w:rsid w:val="007B3B79"/>
    <w:rsid w:val="007C3600"/>
    <w:rsid w:val="007D3DCE"/>
    <w:rsid w:val="007D5270"/>
    <w:rsid w:val="007D65CC"/>
    <w:rsid w:val="007D72CB"/>
    <w:rsid w:val="007D74C4"/>
    <w:rsid w:val="007F444A"/>
    <w:rsid w:val="007F4BAF"/>
    <w:rsid w:val="00802768"/>
    <w:rsid w:val="00805488"/>
    <w:rsid w:val="00806FED"/>
    <w:rsid w:val="00814E59"/>
    <w:rsid w:val="00827104"/>
    <w:rsid w:val="00833BD4"/>
    <w:rsid w:val="00835565"/>
    <w:rsid w:val="00836BB7"/>
    <w:rsid w:val="00837E34"/>
    <w:rsid w:val="00842544"/>
    <w:rsid w:val="00844C54"/>
    <w:rsid w:val="008475B8"/>
    <w:rsid w:val="00851961"/>
    <w:rsid w:val="0086282C"/>
    <w:rsid w:val="008709A1"/>
    <w:rsid w:val="00870A3E"/>
    <w:rsid w:val="00870E78"/>
    <w:rsid w:val="00871627"/>
    <w:rsid w:val="00871B10"/>
    <w:rsid w:val="008769CB"/>
    <w:rsid w:val="00883066"/>
    <w:rsid w:val="00884C12"/>
    <w:rsid w:val="008870E7"/>
    <w:rsid w:val="00895FFA"/>
    <w:rsid w:val="008A27F9"/>
    <w:rsid w:val="008A3F51"/>
    <w:rsid w:val="008B09B7"/>
    <w:rsid w:val="008B45BE"/>
    <w:rsid w:val="008B53CD"/>
    <w:rsid w:val="008C2183"/>
    <w:rsid w:val="008C3786"/>
    <w:rsid w:val="008C67E5"/>
    <w:rsid w:val="008D067B"/>
    <w:rsid w:val="008D07C6"/>
    <w:rsid w:val="008D547F"/>
    <w:rsid w:val="008E16C6"/>
    <w:rsid w:val="008E26C5"/>
    <w:rsid w:val="008E64E9"/>
    <w:rsid w:val="008F0909"/>
    <w:rsid w:val="00900B1A"/>
    <w:rsid w:val="00902EC9"/>
    <w:rsid w:val="00911E30"/>
    <w:rsid w:val="009131EE"/>
    <w:rsid w:val="0091393A"/>
    <w:rsid w:val="00913C9B"/>
    <w:rsid w:val="009229DC"/>
    <w:rsid w:val="00922D84"/>
    <w:rsid w:val="00923A96"/>
    <w:rsid w:val="00924719"/>
    <w:rsid w:val="009304E2"/>
    <w:rsid w:val="009329E2"/>
    <w:rsid w:val="0094077D"/>
    <w:rsid w:val="00945575"/>
    <w:rsid w:val="00945D2F"/>
    <w:rsid w:val="00950814"/>
    <w:rsid w:val="0095290B"/>
    <w:rsid w:val="00955823"/>
    <w:rsid w:val="00964D7A"/>
    <w:rsid w:val="0096576C"/>
    <w:rsid w:val="0096755A"/>
    <w:rsid w:val="00967F03"/>
    <w:rsid w:val="009732CD"/>
    <w:rsid w:val="0097498D"/>
    <w:rsid w:val="00974CC8"/>
    <w:rsid w:val="00975DF2"/>
    <w:rsid w:val="00975F14"/>
    <w:rsid w:val="00977D15"/>
    <w:rsid w:val="00980C05"/>
    <w:rsid w:val="009814F6"/>
    <w:rsid w:val="00985212"/>
    <w:rsid w:val="00986791"/>
    <w:rsid w:val="0099193F"/>
    <w:rsid w:val="00993EF7"/>
    <w:rsid w:val="00994858"/>
    <w:rsid w:val="009A00E3"/>
    <w:rsid w:val="009A1DD5"/>
    <w:rsid w:val="009A3076"/>
    <w:rsid w:val="009A4B4F"/>
    <w:rsid w:val="009A632B"/>
    <w:rsid w:val="009A7B75"/>
    <w:rsid w:val="009B0027"/>
    <w:rsid w:val="009B013B"/>
    <w:rsid w:val="009B1B54"/>
    <w:rsid w:val="009B251A"/>
    <w:rsid w:val="009B3FD9"/>
    <w:rsid w:val="009C483C"/>
    <w:rsid w:val="009C5C87"/>
    <w:rsid w:val="009C6DBB"/>
    <w:rsid w:val="009C73B4"/>
    <w:rsid w:val="009C7687"/>
    <w:rsid w:val="009D5992"/>
    <w:rsid w:val="009D5C93"/>
    <w:rsid w:val="009D6DEF"/>
    <w:rsid w:val="009E1EC1"/>
    <w:rsid w:val="009E5280"/>
    <w:rsid w:val="009E640F"/>
    <w:rsid w:val="009E65AC"/>
    <w:rsid w:val="009E7D60"/>
    <w:rsid w:val="009F5D44"/>
    <w:rsid w:val="00A000B7"/>
    <w:rsid w:val="00A002DD"/>
    <w:rsid w:val="00A026B3"/>
    <w:rsid w:val="00A02F4B"/>
    <w:rsid w:val="00A04A0A"/>
    <w:rsid w:val="00A12993"/>
    <w:rsid w:val="00A232CD"/>
    <w:rsid w:val="00A250B7"/>
    <w:rsid w:val="00A33667"/>
    <w:rsid w:val="00A374D5"/>
    <w:rsid w:val="00A518A8"/>
    <w:rsid w:val="00A51DEF"/>
    <w:rsid w:val="00A54229"/>
    <w:rsid w:val="00A54AB8"/>
    <w:rsid w:val="00A55C91"/>
    <w:rsid w:val="00A67DE9"/>
    <w:rsid w:val="00A70CE9"/>
    <w:rsid w:val="00A8094C"/>
    <w:rsid w:val="00A80F8B"/>
    <w:rsid w:val="00A80FF8"/>
    <w:rsid w:val="00A869E0"/>
    <w:rsid w:val="00A92853"/>
    <w:rsid w:val="00A944A7"/>
    <w:rsid w:val="00AB3072"/>
    <w:rsid w:val="00AB66A0"/>
    <w:rsid w:val="00AB7584"/>
    <w:rsid w:val="00AC1AD1"/>
    <w:rsid w:val="00AC4C4E"/>
    <w:rsid w:val="00AC5EA2"/>
    <w:rsid w:val="00AC6C07"/>
    <w:rsid w:val="00AD0DCC"/>
    <w:rsid w:val="00AD3C11"/>
    <w:rsid w:val="00AE4555"/>
    <w:rsid w:val="00AE4E67"/>
    <w:rsid w:val="00AE5A90"/>
    <w:rsid w:val="00AE7EED"/>
    <w:rsid w:val="00AF1BB5"/>
    <w:rsid w:val="00AF3AAF"/>
    <w:rsid w:val="00B02CA0"/>
    <w:rsid w:val="00B11E74"/>
    <w:rsid w:val="00B12FB0"/>
    <w:rsid w:val="00B13AC4"/>
    <w:rsid w:val="00B14DFB"/>
    <w:rsid w:val="00B15500"/>
    <w:rsid w:val="00B16B7A"/>
    <w:rsid w:val="00B2055E"/>
    <w:rsid w:val="00B214FB"/>
    <w:rsid w:val="00B26BBB"/>
    <w:rsid w:val="00B279F0"/>
    <w:rsid w:val="00B351DD"/>
    <w:rsid w:val="00B402CB"/>
    <w:rsid w:val="00B42515"/>
    <w:rsid w:val="00B425B0"/>
    <w:rsid w:val="00B4785B"/>
    <w:rsid w:val="00B57BA3"/>
    <w:rsid w:val="00B64280"/>
    <w:rsid w:val="00B6557E"/>
    <w:rsid w:val="00B74835"/>
    <w:rsid w:val="00B76292"/>
    <w:rsid w:val="00B768EC"/>
    <w:rsid w:val="00B77CAB"/>
    <w:rsid w:val="00B80195"/>
    <w:rsid w:val="00B80873"/>
    <w:rsid w:val="00B80F3D"/>
    <w:rsid w:val="00B848F1"/>
    <w:rsid w:val="00B85B38"/>
    <w:rsid w:val="00B91D18"/>
    <w:rsid w:val="00B9511A"/>
    <w:rsid w:val="00B95BA3"/>
    <w:rsid w:val="00B96272"/>
    <w:rsid w:val="00BA0601"/>
    <w:rsid w:val="00BA218B"/>
    <w:rsid w:val="00BA5692"/>
    <w:rsid w:val="00BA6EE2"/>
    <w:rsid w:val="00BB05B0"/>
    <w:rsid w:val="00BB29CB"/>
    <w:rsid w:val="00BB36EE"/>
    <w:rsid w:val="00BB5F21"/>
    <w:rsid w:val="00BC13E5"/>
    <w:rsid w:val="00BC1B18"/>
    <w:rsid w:val="00BC1CFB"/>
    <w:rsid w:val="00BC203E"/>
    <w:rsid w:val="00BD1BF4"/>
    <w:rsid w:val="00BF009F"/>
    <w:rsid w:val="00BF10AD"/>
    <w:rsid w:val="00BF3B60"/>
    <w:rsid w:val="00BF7627"/>
    <w:rsid w:val="00BF7629"/>
    <w:rsid w:val="00BF793F"/>
    <w:rsid w:val="00C00441"/>
    <w:rsid w:val="00C0193C"/>
    <w:rsid w:val="00C10E17"/>
    <w:rsid w:val="00C112E2"/>
    <w:rsid w:val="00C1178B"/>
    <w:rsid w:val="00C1201C"/>
    <w:rsid w:val="00C14E5D"/>
    <w:rsid w:val="00C14FDA"/>
    <w:rsid w:val="00C156B9"/>
    <w:rsid w:val="00C15841"/>
    <w:rsid w:val="00C217AB"/>
    <w:rsid w:val="00C23793"/>
    <w:rsid w:val="00C24333"/>
    <w:rsid w:val="00C265C8"/>
    <w:rsid w:val="00C30251"/>
    <w:rsid w:val="00C31B6C"/>
    <w:rsid w:val="00C31F95"/>
    <w:rsid w:val="00C336F2"/>
    <w:rsid w:val="00C368AC"/>
    <w:rsid w:val="00C41200"/>
    <w:rsid w:val="00C43804"/>
    <w:rsid w:val="00C448AE"/>
    <w:rsid w:val="00C5377F"/>
    <w:rsid w:val="00C5538A"/>
    <w:rsid w:val="00C60844"/>
    <w:rsid w:val="00C6116E"/>
    <w:rsid w:val="00C63913"/>
    <w:rsid w:val="00C7043D"/>
    <w:rsid w:val="00C72CB8"/>
    <w:rsid w:val="00C80D08"/>
    <w:rsid w:val="00C831FF"/>
    <w:rsid w:val="00C86110"/>
    <w:rsid w:val="00C8677F"/>
    <w:rsid w:val="00C91982"/>
    <w:rsid w:val="00C92BFB"/>
    <w:rsid w:val="00CA3080"/>
    <w:rsid w:val="00CA30BB"/>
    <w:rsid w:val="00CA66BD"/>
    <w:rsid w:val="00CA685E"/>
    <w:rsid w:val="00CB481F"/>
    <w:rsid w:val="00CC30A9"/>
    <w:rsid w:val="00CC42D7"/>
    <w:rsid w:val="00CC76F6"/>
    <w:rsid w:val="00CC7E78"/>
    <w:rsid w:val="00CD2946"/>
    <w:rsid w:val="00CD674F"/>
    <w:rsid w:val="00CD7138"/>
    <w:rsid w:val="00CE16A9"/>
    <w:rsid w:val="00CE29A2"/>
    <w:rsid w:val="00CF0560"/>
    <w:rsid w:val="00CF37B5"/>
    <w:rsid w:val="00D0212C"/>
    <w:rsid w:val="00D02517"/>
    <w:rsid w:val="00D057BA"/>
    <w:rsid w:val="00D1007F"/>
    <w:rsid w:val="00D111DD"/>
    <w:rsid w:val="00D1197C"/>
    <w:rsid w:val="00D12EE5"/>
    <w:rsid w:val="00D14A0A"/>
    <w:rsid w:val="00D15F8D"/>
    <w:rsid w:val="00D17897"/>
    <w:rsid w:val="00D20D99"/>
    <w:rsid w:val="00D34779"/>
    <w:rsid w:val="00D35A46"/>
    <w:rsid w:val="00D36380"/>
    <w:rsid w:val="00D4230A"/>
    <w:rsid w:val="00D42AEE"/>
    <w:rsid w:val="00D4360D"/>
    <w:rsid w:val="00D5281A"/>
    <w:rsid w:val="00D55F27"/>
    <w:rsid w:val="00D640D3"/>
    <w:rsid w:val="00D64238"/>
    <w:rsid w:val="00D66964"/>
    <w:rsid w:val="00D66DF0"/>
    <w:rsid w:val="00D67F49"/>
    <w:rsid w:val="00D7101B"/>
    <w:rsid w:val="00D72268"/>
    <w:rsid w:val="00D735D4"/>
    <w:rsid w:val="00D73FF2"/>
    <w:rsid w:val="00D75BD8"/>
    <w:rsid w:val="00D8129D"/>
    <w:rsid w:val="00D81F45"/>
    <w:rsid w:val="00D83FDE"/>
    <w:rsid w:val="00D86E6E"/>
    <w:rsid w:val="00D87EDE"/>
    <w:rsid w:val="00D92AB5"/>
    <w:rsid w:val="00D92C33"/>
    <w:rsid w:val="00D93BA4"/>
    <w:rsid w:val="00D96A17"/>
    <w:rsid w:val="00DA1DD1"/>
    <w:rsid w:val="00DA28AF"/>
    <w:rsid w:val="00DA4F00"/>
    <w:rsid w:val="00DB1008"/>
    <w:rsid w:val="00DB1B01"/>
    <w:rsid w:val="00DB2CE7"/>
    <w:rsid w:val="00DB63E3"/>
    <w:rsid w:val="00DC1624"/>
    <w:rsid w:val="00DC2424"/>
    <w:rsid w:val="00DC3EDE"/>
    <w:rsid w:val="00DD07C4"/>
    <w:rsid w:val="00DD17E7"/>
    <w:rsid w:val="00DD6542"/>
    <w:rsid w:val="00DE2ED7"/>
    <w:rsid w:val="00DE4FC9"/>
    <w:rsid w:val="00DF1135"/>
    <w:rsid w:val="00DF1BD2"/>
    <w:rsid w:val="00DF2076"/>
    <w:rsid w:val="00DF3F81"/>
    <w:rsid w:val="00DF5E1B"/>
    <w:rsid w:val="00E00C15"/>
    <w:rsid w:val="00E0476E"/>
    <w:rsid w:val="00E055AF"/>
    <w:rsid w:val="00E057D5"/>
    <w:rsid w:val="00E063F8"/>
    <w:rsid w:val="00E13B60"/>
    <w:rsid w:val="00E14427"/>
    <w:rsid w:val="00E152EF"/>
    <w:rsid w:val="00E22DE2"/>
    <w:rsid w:val="00E2513C"/>
    <w:rsid w:val="00E27057"/>
    <w:rsid w:val="00E32BE4"/>
    <w:rsid w:val="00E32E36"/>
    <w:rsid w:val="00E33868"/>
    <w:rsid w:val="00E36344"/>
    <w:rsid w:val="00E37715"/>
    <w:rsid w:val="00E44B86"/>
    <w:rsid w:val="00E47E5B"/>
    <w:rsid w:val="00E50C5D"/>
    <w:rsid w:val="00E52700"/>
    <w:rsid w:val="00E5372E"/>
    <w:rsid w:val="00E54933"/>
    <w:rsid w:val="00E57CA2"/>
    <w:rsid w:val="00E57F24"/>
    <w:rsid w:val="00E61DF3"/>
    <w:rsid w:val="00E625B4"/>
    <w:rsid w:val="00E62687"/>
    <w:rsid w:val="00E64B0F"/>
    <w:rsid w:val="00E64BCE"/>
    <w:rsid w:val="00E674B2"/>
    <w:rsid w:val="00E8249F"/>
    <w:rsid w:val="00E85F53"/>
    <w:rsid w:val="00E905CA"/>
    <w:rsid w:val="00E911CB"/>
    <w:rsid w:val="00E95D51"/>
    <w:rsid w:val="00E96D34"/>
    <w:rsid w:val="00E974C1"/>
    <w:rsid w:val="00EA2992"/>
    <w:rsid w:val="00EB0A09"/>
    <w:rsid w:val="00EB2FBF"/>
    <w:rsid w:val="00EB4619"/>
    <w:rsid w:val="00EC226D"/>
    <w:rsid w:val="00ED02DF"/>
    <w:rsid w:val="00ED233F"/>
    <w:rsid w:val="00ED2713"/>
    <w:rsid w:val="00ED7886"/>
    <w:rsid w:val="00EE30BA"/>
    <w:rsid w:val="00EF16F3"/>
    <w:rsid w:val="00EF454E"/>
    <w:rsid w:val="00EF4B70"/>
    <w:rsid w:val="00EF6509"/>
    <w:rsid w:val="00F00692"/>
    <w:rsid w:val="00F00DA7"/>
    <w:rsid w:val="00F02E2B"/>
    <w:rsid w:val="00F032C1"/>
    <w:rsid w:val="00F075BA"/>
    <w:rsid w:val="00F07DC6"/>
    <w:rsid w:val="00F103FD"/>
    <w:rsid w:val="00F15B29"/>
    <w:rsid w:val="00F15F82"/>
    <w:rsid w:val="00F16C58"/>
    <w:rsid w:val="00F1721A"/>
    <w:rsid w:val="00F219EF"/>
    <w:rsid w:val="00F3001F"/>
    <w:rsid w:val="00F349A9"/>
    <w:rsid w:val="00F36544"/>
    <w:rsid w:val="00F40000"/>
    <w:rsid w:val="00F406F6"/>
    <w:rsid w:val="00F46AD4"/>
    <w:rsid w:val="00F46D8F"/>
    <w:rsid w:val="00F561F4"/>
    <w:rsid w:val="00F60AE1"/>
    <w:rsid w:val="00F626F1"/>
    <w:rsid w:val="00F63981"/>
    <w:rsid w:val="00F65CBC"/>
    <w:rsid w:val="00F67ADA"/>
    <w:rsid w:val="00F71DB8"/>
    <w:rsid w:val="00F73E24"/>
    <w:rsid w:val="00F74582"/>
    <w:rsid w:val="00F76E79"/>
    <w:rsid w:val="00F777C1"/>
    <w:rsid w:val="00F822F8"/>
    <w:rsid w:val="00F82666"/>
    <w:rsid w:val="00F874F3"/>
    <w:rsid w:val="00F87734"/>
    <w:rsid w:val="00F92996"/>
    <w:rsid w:val="00F930CA"/>
    <w:rsid w:val="00FA031B"/>
    <w:rsid w:val="00FA72BA"/>
    <w:rsid w:val="00FB3504"/>
    <w:rsid w:val="00FC01DA"/>
    <w:rsid w:val="00FC1D92"/>
    <w:rsid w:val="00FD46FC"/>
    <w:rsid w:val="00FE1131"/>
    <w:rsid w:val="00FE3854"/>
    <w:rsid w:val="00FE4B52"/>
    <w:rsid w:val="00FE7B81"/>
    <w:rsid w:val="00FF0552"/>
    <w:rsid w:val="00FF07C0"/>
    <w:rsid w:val="00FF18B1"/>
    <w:rsid w:val="00FF42FA"/>
    <w:rsid w:val="00FF4EC2"/>
    <w:rsid w:val="00FF713E"/>
    <w:rsid w:val="00FF7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59455481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044720019">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02463113">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741055576">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olkov@cosmosgroup.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atveeva@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92476-4B25-4ED4-882C-79FCB2009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17</Pages>
  <Words>5464</Words>
  <Characters>31145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36536</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50</cp:revision>
  <cp:lastPrinted>2019-03-05T07:45:00Z</cp:lastPrinted>
  <dcterms:created xsi:type="dcterms:W3CDTF">2019-10-25T12:07:00Z</dcterms:created>
  <dcterms:modified xsi:type="dcterms:W3CDTF">2020-04-22T11:54:00Z</dcterms:modified>
</cp:coreProperties>
</file>