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EC4" w:rsidRPr="00AB25F9" w:rsidRDefault="00B640BD" w:rsidP="00CE4900">
      <w:pPr>
        <w:pStyle w:val="a3"/>
        <w:spacing w:before="0" w:beforeAutospacing="0" w:after="0" w:afterAutospacing="0"/>
        <w:contextualSpacing/>
        <w:jc w:val="center"/>
        <w:rPr>
          <w:b/>
          <w:color w:val="262626"/>
          <w:sz w:val="21"/>
          <w:szCs w:val="21"/>
        </w:rPr>
      </w:pPr>
      <w:r w:rsidRPr="00AB25F9">
        <w:rPr>
          <w:b/>
          <w:color w:val="262626"/>
          <w:sz w:val="21"/>
          <w:szCs w:val="21"/>
        </w:rPr>
        <w:t>ДОГОВОР</w:t>
      </w:r>
      <w:r w:rsidR="00172EC4" w:rsidRPr="00AB25F9">
        <w:rPr>
          <w:b/>
          <w:color w:val="262626"/>
          <w:sz w:val="21"/>
          <w:szCs w:val="21"/>
        </w:rPr>
        <w:t xml:space="preserve"> №________</w:t>
      </w:r>
      <w:r w:rsidRPr="00AB25F9">
        <w:rPr>
          <w:b/>
          <w:color w:val="262626"/>
          <w:sz w:val="21"/>
          <w:szCs w:val="21"/>
        </w:rPr>
        <w:t xml:space="preserve"> </w:t>
      </w:r>
    </w:p>
    <w:p w:rsidR="00172EC4" w:rsidRPr="00AB25F9" w:rsidRDefault="00172EC4" w:rsidP="00CE4900">
      <w:pPr>
        <w:pStyle w:val="a3"/>
        <w:spacing w:before="0" w:beforeAutospacing="0" w:after="0" w:afterAutospacing="0"/>
        <w:contextualSpacing/>
        <w:jc w:val="center"/>
        <w:rPr>
          <w:b/>
          <w:color w:val="262626"/>
          <w:sz w:val="21"/>
          <w:szCs w:val="21"/>
        </w:rPr>
      </w:pPr>
      <w:r w:rsidRPr="00AB25F9">
        <w:rPr>
          <w:b/>
          <w:color w:val="262626"/>
          <w:sz w:val="21"/>
          <w:szCs w:val="21"/>
        </w:rPr>
        <w:t xml:space="preserve">подряда на выполнение проектных работ, </w:t>
      </w:r>
    </w:p>
    <w:p w:rsidR="00172EC4" w:rsidRPr="00AB25F9" w:rsidRDefault="00172EC4" w:rsidP="00CE4900">
      <w:pPr>
        <w:pStyle w:val="a3"/>
        <w:spacing w:before="0" w:beforeAutospacing="0" w:after="0" w:afterAutospacing="0"/>
        <w:contextualSpacing/>
        <w:jc w:val="center"/>
        <w:rPr>
          <w:b/>
          <w:color w:val="262626"/>
          <w:sz w:val="21"/>
          <w:szCs w:val="21"/>
        </w:rPr>
      </w:pPr>
      <w:r w:rsidRPr="00AB25F9">
        <w:rPr>
          <w:b/>
          <w:color w:val="262626"/>
          <w:sz w:val="21"/>
          <w:szCs w:val="21"/>
        </w:rPr>
        <w:t>стадии проект и рабочая документация</w:t>
      </w:r>
    </w:p>
    <w:p w:rsidR="00B640BD" w:rsidRPr="00AB25F9" w:rsidRDefault="00B640BD" w:rsidP="00845F2C">
      <w:pPr>
        <w:pStyle w:val="a3"/>
        <w:spacing w:before="0" w:beforeAutospacing="0" w:after="0" w:afterAutospacing="0"/>
        <w:contextualSpacing/>
        <w:jc w:val="both"/>
        <w:rPr>
          <w:color w:val="262626"/>
          <w:sz w:val="21"/>
          <w:szCs w:val="21"/>
        </w:rPr>
      </w:pPr>
    </w:p>
    <w:p w:rsidR="00B640BD" w:rsidRPr="00AB25F9" w:rsidRDefault="009F6E6A" w:rsidP="00845F2C">
      <w:pPr>
        <w:pStyle w:val="a3"/>
        <w:spacing w:before="0" w:beforeAutospacing="0" w:after="0" w:afterAutospacing="0"/>
        <w:contextualSpacing/>
        <w:jc w:val="both"/>
        <w:rPr>
          <w:color w:val="262626"/>
          <w:sz w:val="21"/>
          <w:szCs w:val="21"/>
        </w:rPr>
      </w:pPr>
      <w:r w:rsidRPr="00AB25F9">
        <w:rPr>
          <w:color w:val="262626"/>
          <w:sz w:val="21"/>
          <w:szCs w:val="21"/>
        </w:rPr>
        <w:t>г</w:t>
      </w:r>
      <w:r w:rsidR="00B640BD" w:rsidRPr="00AB25F9">
        <w:rPr>
          <w:color w:val="262626"/>
          <w:sz w:val="21"/>
          <w:szCs w:val="21"/>
        </w:rPr>
        <w:t>.</w:t>
      </w:r>
      <w:r w:rsidRPr="00AB25F9">
        <w:rPr>
          <w:color w:val="262626"/>
          <w:sz w:val="21"/>
          <w:szCs w:val="21"/>
        </w:rPr>
        <w:t xml:space="preserve"> </w:t>
      </w:r>
      <w:r w:rsidR="000E167A" w:rsidRPr="00AB25F9">
        <w:rPr>
          <w:color w:val="262626"/>
          <w:sz w:val="21"/>
          <w:szCs w:val="21"/>
        </w:rPr>
        <w:t>Москва</w:t>
      </w:r>
      <w:r w:rsidR="00B640BD" w:rsidRPr="00AB25F9">
        <w:rPr>
          <w:color w:val="262626"/>
          <w:sz w:val="21"/>
          <w:szCs w:val="21"/>
        </w:rPr>
        <w:t xml:space="preserve"> </w:t>
      </w:r>
      <w:r w:rsidR="00AE7FA7" w:rsidRPr="00AB25F9">
        <w:rPr>
          <w:color w:val="262626"/>
          <w:sz w:val="21"/>
          <w:szCs w:val="21"/>
        </w:rPr>
        <w:t xml:space="preserve">                  </w:t>
      </w:r>
      <w:r w:rsidR="00B640BD" w:rsidRPr="00AB25F9">
        <w:rPr>
          <w:color w:val="262626"/>
          <w:sz w:val="21"/>
          <w:szCs w:val="21"/>
        </w:rPr>
        <w:t xml:space="preserve">                                             </w:t>
      </w:r>
      <w:r w:rsidR="00AB25F9">
        <w:rPr>
          <w:color w:val="262626"/>
          <w:sz w:val="21"/>
          <w:szCs w:val="21"/>
        </w:rPr>
        <w:t xml:space="preserve"> </w:t>
      </w:r>
      <w:r w:rsidR="00CF58FF" w:rsidRPr="00AB25F9">
        <w:rPr>
          <w:color w:val="262626"/>
          <w:sz w:val="21"/>
          <w:szCs w:val="21"/>
        </w:rPr>
        <w:t>«</w:t>
      </w:r>
      <w:r w:rsidR="00447566" w:rsidRPr="00AB25F9">
        <w:rPr>
          <w:color w:val="262626"/>
          <w:sz w:val="21"/>
          <w:szCs w:val="21"/>
        </w:rPr>
        <w:t>___</w:t>
      </w:r>
      <w:r w:rsidR="00CF58FF" w:rsidRPr="00AB25F9">
        <w:rPr>
          <w:color w:val="262626"/>
          <w:sz w:val="21"/>
          <w:szCs w:val="21"/>
        </w:rPr>
        <w:t>»</w:t>
      </w:r>
      <w:r w:rsidR="00CF4E1B" w:rsidRPr="00AB25F9">
        <w:rPr>
          <w:color w:val="262626"/>
          <w:sz w:val="21"/>
          <w:szCs w:val="21"/>
        </w:rPr>
        <w:t xml:space="preserve"> </w:t>
      </w:r>
      <w:r w:rsidR="00D836C6" w:rsidRPr="00AB25F9">
        <w:rPr>
          <w:color w:val="262626"/>
          <w:sz w:val="21"/>
          <w:szCs w:val="21"/>
        </w:rPr>
        <w:t>_______</w:t>
      </w:r>
      <w:r w:rsidR="000E167A" w:rsidRPr="00AB25F9">
        <w:rPr>
          <w:color w:val="262626"/>
          <w:sz w:val="21"/>
          <w:szCs w:val="21"/>
        </w:rPr>
        <w:t>__</w:t>
      </w:r>
      <w:r w:rsidR="00D836C6" w:rsidRPr="00AB25F9">
        <w:rPr>
          <w:color w:val="262626"/>
          <w:sz w:val="21"/>
          <w:szCs w:val="21"/>
        </w:rPr>
        <w:t>_</w:t>
      </w:r>
      <w:r w:rsidR="00CF4E1B" w:rsidRPr="00AB25F9">
        <w:rPr>
          <w:color w:val="262626"/>
          <w:sz w:val="21"/>
          <w:szCs w:val="21"/>
        </w:rPr>
        <w:t xml:space="preserve"> </w:t>
      </w:r>
      <w:r w:rsidR="00B640BD" w:rsidRPr="00AB25F9">
        <w:rPr>
          <w:color w:val="262626"/>
          <w:sz w:val="21"/>
          <w:szCs w:val="21"/>
        </w:rPr>
        <w:t>20</w:t>
      </w:r>
      <w:r w:rsidR="000E167A" w:rsidRPr="00AB25F9">
        <w:rPr>
          <w:color w:val="262626"/>
          <w:sz w:val="21"/>
          <w:szCs w:val="21"/>
        </w:rPr>
        <w:t>20</w:t>
      </w:r>
      <w:r w:rsidR="00B640BD" w:rsidRPr="00AB25F9">
        <w:rPr>
          <w:color w:val="262626"/>
          <w:sz w:val="21"/>
          <w:szCs w:val="21"/>
        </w:rPr>
        <w:t>г.</w:t>
      </w:r>
      <w:r w:rsidR="00B640BD" w:rsidRPr="00AB25F9">
        <w:rPr>
          <w:color w:val="262626"/>
          <w:sz w:val="21"/>
          <w:szCs w:val="21"/>
        </w:rPr>
        <w:br/>
      </w:r>
    </w:p>
    <w:p w:rsidR="00CF4E1B" w:rsidRPr="00AB25F9" w:rsidRDefault="000E167A" w:rsidP="000E167A">
      <w:pPr>
        <w:pStyle w:val="a3"/>
        <w:spacing w:before="0" w:beforeAutospacing="0" w:after="0" w:afterAutospacing="0"/>
        <w:ind w:firstLine="567"/>
        <w:contextualSpacing/>
        <w:jc w:val="both"/>
        <w:rPr>
          <w:sz w:val="21"/>
          <w:szCs w:val="21"/>
        </w:rPr>
      </w:pPr>
      <w:r w:rsidRPr="00AB25F9">
        <w:rPr>
          <w:sz w:val="21"/>
          <w:szCs w:val="21"/>
        </w:rPr>
        <w:t>Общество с ограниченной ответственностью «Алтай Резорт»</w:t>
      </w:r>
      <w:r w:rsidRPr="00AB25F9">
        <w:rPr>
          <w:sz w:val="21"/>
          <w:szCs w:val="21"/>
          <w:u w:val="single"/>
        </w:rPr>
        <w:t>,</w:t>
      </w:r>
      <w:r w:rsidRPr="00AB25F9">
        <w:rPr>
          <w:sz w:val="21"/>
          <w:szCs w:val="21"/>
        </w:rPr>
        <w:t xml:space="preserve"> именуемое в дальнейшем «Заказчик», в лице Президента Управляющей организации ООО «Космос ОГ» А.Ю. </w:t>
      </w:r>
      <w:proofErr w:type="spellStart"/>
      <w:r w:rsidRPr="00AB25F9">
        <w:rPr>
          <w:sz w:val="21"/>
          <w:szCs w:val="21"/>
        </w:rPr>
        <w:t>Швейна</w:t>
      </w:r>
      <w:proofErr w:type="spellEnd"/>
      <w:r w:rsidRPr="00AB25F9">
        <w:rPr>
          <w:sz w:val="21"/>
          <w:szCs w:val="21"/>
        </w:rPr>
        <w:t>, действующего на основании Устава и Договора управления №47-19 от «01» ноября 2019г., с одной стороны, и</w:t>
      </w:r>
      <w:r w:rsidR="00B640BD" w:rsidRPr="00AB25F9">
        <w:rPr>
          <w:sz w:val="21"/>
          <w:szCs w:val="21"/>
        </w:rPr>
        <w:t xml:space="preserve"> </w:t>
      </w:r>
    </w:p>
    <w:p w:rsidR="00B640BD" w:rsidRPr="00AB25F9" w:rsidRDefault="009F6E6A" w:rsidP="009F6E6A">
      <w:pPr>
        <w:pStyle w:val="a3"/>
        <w:spacing w:before="0" w:beforeAutospacing="0" w:after="120" w:afterAutospacing="0"/>
        <w:ind w:firstLine="567"/>
        <w:contextualSpacing/>
        <w:jc w:val="both"/>
        <w:rPr>
          <w:sz w:val="21"/>
          <w:szCs w:val="21"/>
        </w:rPr>
      </w:pPr>
      <w:r w:rsidRPr="00AB25F9">
        <w:rPr>
          <w:sz w:val="21"/>
          <w:szCs w:val="21"/>
        </w:rPr>
        <w:t>____________________________________________________, именуемое в дальнейшем «Подрядчик», в лице ________________________________________________, действующего на основании _____________, с другой стороны, в дальнейшем вместе именуемые Стороны, заключили настоящий Договор о нижеследующем</w:t>
      </w:r>
      <w:r w:rsidR="000E167A" w:rsidRPr="00AB25F9">
        <w:rPr>
          <w:sz w:val="21"/>
          <w:szCs w:val="21"/>
        </w:rPr>
        <w:t>:</w:t>
      </w:r>
    </w:p>
    <w:p w:rsidR="009F6E6A" w:rsidRPr="00AB25F9" w:rsidRDefault="009F6E6A" w:rsidP="009F6E6A">
      <w:pPr>
        <w:pStyle w:val="a3"/>
        <w:spacing w:before="0" w:beforeAutospacing="0" w:after="120" w:afterAutospacing="0"/>
        <w:ind w:firstLine="567"/>
        <w:contextualSpacing/>
        <w:jc w:val="both"/>
        <w:rPr>
          <w:sz w:val="21"/>
          <w:szCs w:val="21"/>
        </w:rPr>
      </w:pPr>
    </w:p>
    <w:p w:rsidR="00B640BD" w:rsidRPr="00AB25F9" w:rsidRDefault="00B640BD" w:rsidP="009F6E6A">
      <w:pPr>
        <w:pStyle w:val="a3"/>
        <w:spacing w:before="120" w:beforeAutospacing="0" w:after="120" w:afterAutospacing="0"/>
        <w:contextualSpacing/>
        <w:jc w:val="center"/>
        <w:rPr>
          <w:sz w:val="21"/>
          <w:szCs w:val="21"/>
        </w:rPr>
      </w:pPr>
      <w:r w:rsidRPr="00AB25F9">
        <w:rPr>
          <w:rStyle w:val="a4"/>
          <w:sz w:val="21"/>
          <w:szCs w:val="21"/>
        </w:rPr>
        <w:t xml:space="preserve">1. Предмет </w:t>
      </w:r>
      <w:r w:rsidR="009F6E6A" w:rsidRPr="00AB25F9">
        <w:rPr>
          <w:rStyle w:val="a4"/>
          <w:sz w:val="21"/>
          <w:szCs w:val="21"/>
        </w:rPr>
        <w:t>Д</w:t>
      </w:r>
      <w:r w:rsidRPr="00AB25F9">
        <w:rPr>
          <w:rStyle w:val="a4"/>
          <w:sz w:val="21"/>
          <w:szCs w:val="21"/>
        </w:rPr>
        <w:t>оговора</w:t>
      </w:r>
    </w:p>
    <w:p w:rsidR="000E167A" w:rsidRPr="00AB25F9" w:rsidRDefault="00B640BD" w:rsidP="009F6E6A">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 xml:space="preserve">1.1.  </w:t>
      </w:r>
      <w:r w:rsidR="00AF2DE3" w:rsidRPr="00AB25F9">
        <w:rPr>
          <w:rFonts w:ascii="Times New Roman" w:hAnsi="Times New Roman" w:cs="Times New Roman"/>
          <w:sz w:val="21"/>
          <w:szCs w:val="21"/>
        </w:rPr>
        <w:t xml:space="preserve">Заказчик поручает, а </w:t>
      </w:r>
      <w:r w:rsidR="00EE31C4" w:rsidRPr="00AB25F9">
        <w:rPr>
          <w:rFonts w:ascii="Times New Roman" w:hAnsi="Times New Roman" w:cs="Times New Roman"/>
          <w:sz w:val="21"/>
          <w:szCs w:val="21"/>
        </w:rPr>
        <w:t>Подрядчик</w:t>
      </w:r>
      <w:r w:rsidR="00AF2DE3" w:rsidRPr="00AB25F9">
        <w:rPr>
          <w:rFonts w:ascii="Times New Roman" w:hAnsi="Times New Roman" w:cs="Times New Roman"/>
          <w:sz w:val="21"/>
          <w:szCs w:val="21"/>
        </w:rPr>
        <w:t xml:space="preserve"> принимает на себя обязательства </w:t>
      </w:r>
      <w:r w:rsidR="008E359A" w:rsidRPr="00AB25F9">
        <w:rPr>
          <w:rFonts w:ascii="Times New Roman" w:hAnsi="Times New Roman" w:cs="Times New Roman"/>
          <w:sz w:val="21"/>
          <w:szCs w:val="21"/>
        </w:rPr>
        <w:t xml:space="preserve">выполнить </w:t>
      </w:r>
      <w:r w:rsidR="000D7C32" w:rsidRPr="00AB25F9">
        <w:rPr>
          <w:rFonts w:ascii="Times New Roman" w:hAnsi="Times New Roman" w:cs="Times New Roman"/>
          <w:sz w:val="21"/>
          <w:szCs w:val="21"/>
        </w:rPr>
        <w:t xml:space="preserve">комплекс </w:t>
      </w:r>
      <w:r w:rsidR="008E359A" w:rsidRPr="00AB25F9">
        <w:rPr>
          <w:rFonts w:ascii="Times New Roman" w:hAnsi="Times New Roman" w:cs="Times New Roman"/>
          <w:sz w:val="21"/>
          <w:szCs w:val="21"/>
        </w:rPr>
        <w:t xml:space="preserve">работ </w:t>
      </w:r>
      <w:r w:rsidR="003C683B" w:rsidRPr="00AB25F9">
        <w:rPr>
          <w:rFonts w:ascii="Times New Roman" w:hAnsi="Times New Roman" w:cs="Times New Roman"/>
          <w:sz w:val="21"/>
          <w:szCs w:val="21"/>
        </w:rPr>
        <w:t xml:space="preserve">по </w:t>
      </w:r>
      <w:r w:rsidR="00AF2DE3" w:rsidRPr="00AB25F9">
        <w:rPr>
          <w:rFonts w:ascii="Times New Roman" w:hAnsi="Times New Roman" w:cs="Times New Roman"/>
          <w:sz w:val="21"/>
          <w:szCs w:val="21"/>
        </w:rPr>
        <w:t>разработ</w:t>
      </w:r>
      <w:r w:rsidR="003C683B" w:rsidRPr="00AB25F9">
        <w:rPr>
          <w:rFonts w:ascii="Times New Roman" w:hAnsi="Times New Roman" w:cs="Times New Roman"/>
          <w:sz w:val="21"/>
          <w:szCs w:val="21"/>
        </w:rPr>
        <w:t>ке</w:t>
      </w:r>
      <w:r w:rsidR="00AF2DE3" w:rsidRPr="00AB25F9">
        <w:rPr>
          <w:rFonts w:ascii="Times New Roman" w:hAnsi="Times New Roman" w:cs="Times New Roman"/>
          <w:sz w:val="21"/>
          <w:szCs w:val="21"/>
        </w:rPr>
        <w:t xml:space="preserve"> проектн</w:t>
      </w:r>
      <w:r w:rsidR="003C683B" w:rsidRPr="00AB25F9">
        <w:rPr>
          <w:rFonts w:ascii="Times New Roman" w:hAnsi="Times New Roman" w:cs="Times New Roman"/>
          <w:sz w:val="21"/>
          <w:szCs w:val="21"/>
        </w:rPr>
        <w:t xml:space="preserve">ой </w:t>
      </w:r>
      <w:r w:rsidR="00AF2DE3" w:rsidRPr="00AB25F9">
        <w:rPr>
          <w:rFonts w:ascii="Times New Roman" w:hAnsi="Times New Roman" w:cs="Times New Roman"/>
          <w:sz w:val="21"/>
          <w:szCs w:val="21"/>
        </w:rPr>
        <w:t>документаци</w:t>
      </w:r>
      <w:r w:rsidR="003C683B" w:rsidRPr="00AB25F9">
        <w:rPr>
          <w:rFonts w:ascii="Times New Roman" w:hAnsi="Times New Roman" w:cs="Times New Roman"/>
          <w:sz w:val="21"/>
          <w:szCs w:val="21"/>
        </w:rPr>
        <w:t xml:space="preserve">и </w:t>
      </w:r>
      <w:r w:rsidR="009F6E6A" w:rsidRPr="00AB25F9">
        <w:rPr>
          <w:rFonts w:ascii="Times New Roman" w:hAnsi="Times New Roman" w:cs="Times New Roman"/>
          <w:sz w:val="21"/>
          <w:szCs w:val="21"/>
        </w:rPr>
        <w:t>«</w:t>
      </w:r>
      <w:r w:rsidR="009F6E6A" w:rsidRPr="00AB25F9">
        <w:rPr>
          <w:rFonts w:ascii="Times New Roman" w:hAnsi="Times New Roman" w:cs="Times New Roman"/>
          <w:sz w:val="21"/>
          <w:szCs w:val="21"/>
          <w:lang w:eastAsia="ru-RU"/>
        </w:rPr>
        <w:t xml:space="preserve">Крытого тира для стрельбы на дистанции 25 метров», </w:t>
      </w:r>
      <w:r w:rsidR="00484210" w:rsidRPr="00AB25F9">
        <w:rPr>
          <w:rFonts w:ascii="Times New Roman" w:hAnsi="Times New Roman" w:cs="Times New Roman"/>
          <w:sz w:val="21"/>
          <w:szCs w:val="21"/>
        </w:rPr>
        <w:t>на территории П</w:t>
      </w:r>
      <w:r w:rsidR="00172EC4" w:rsidRPr="00AB25F9">
        <w:rPr>
          <w:rFonts w:ascii="Times New Roman" w:hAnsi="Times New Roman" w:cs="Times New Roman"/>
          <w:sz w:val="21"/>
          <w:szCs w:val="21"/>
        </w:rPr>
        <w:t xml:space="preserve">риродно-оздоровительного комплекса </w:t>
      </w:r>
      <w:r w:rsidR="00484210" w:rsidRPr="00AB25F9">
        <w:rPr>
          <w:rFonts w:ascii="Times New Roman" w:hAnsi="Times New Roman" w:cs="Times New Roman"/>
          <w:sz w:val="21"/>
          <w:szCs w:val="21"/>
        </w:rPr>
        <w:t>«Алтай</w:t>
      </w:r>
      <w:r w:rsidR="00172EC4" w:rsidRPr="00AB25F9">
        <w:rPr>
          <w:rFonts w:ascii="Times New Roman" w:hAnsi="Times New Roman" w:cs="Times New Roman"/>
          <w:sz w:val="21"/>
          <w:szCs w:val="21"/>
        </w:rPr>
        <w:t xml:space="preserve"> Резорт</w:t>
      </w:r>
      <w:r w:rsidR="00484210" w:rsidRPr="00AB25F9">
        <w:rPr>
          <w:rFonts w:ascii="Times New Roman" w:hAnsi="Times New Roman" w:cs="Times New Roman"/>
          <w:sz w:val="21"/>
          <w:szCs w:val="21"/>
        </w:rPr>
        <w:t xml:space="preserve">», </w:t>
      </w:r>
      <w:r w:rsidR="00172EC4" w:rsidRPr="00AB25F9">
        <w:rPr>
          <w:rFonts w:ascii="Times New Roman" w:hAnsi="Times New Roman" w:cs="Times New Roman"/>
          <w:sz w:val="21"/>
          <w:szCs w:val="21"/>
        </w:rPr>
        <w:t xml:space="preserve">по адресу: </w:t>
      </w:r>
      <w:r w:rsidR="00484210" w:rsidRPr="00AB25F9">
        <w:rPr>
          <w:rFonts w:ascii="Times New Roman" w:hAnsi="Times New Roman" w:cs="Times New Roman"/>
          <w:sz w:val="21"/>
          <w:szCs w:val="21"/>
        </w:rPr>
        <w:t xml:space="preserve">Республика Алтай, </w:t>
      </w:r>
      <w:proofErr w:type="spellStart"/>
      <w:r w:rsidR="00484210" w:rsidRPr="00AB25F9">
        <w:rPr>
          <w:rFonts w:ascii="Times New Roman" w:hAnsi="Times New Roman" w:cs="Times New Roman"/>
          <w:sz w:val="21"/>
          <w:szCs w:val="21"/>
        </w:rPr>
        <w:t>Майминский</w:t>
      </w:r>
      <w:proofErr w:type="spellEnd"/>
      <w:r w:rsidR="00484210" w:rsidRPr="00AB25F9">
        <w:rPr>
          <w:rFonts w:ascii="Times New Roman" w:hAnsi="Times New Roman" w:cs="Times New Roman"/>
          <w:sz w:val="21"/>
          <w:szCs w:val="21"/>
        </w:rPr>
        <w:t xml:space="preserve"> район, </w:t>
      </w:r>
      <w:proofErr w:type="spellStart"/>
      <w:r w:rsidR="00172EC4" w:rsidRPr="00AB25F9">
        <w:rPr>
          <w:rFonts w:ascii="Times New Roman" w:hAnsi="Times New Roman" w:cs="Times New Roman"/>
          <w:sz w:val="21"/>
          <w:szCs w:val="21"/>
        </w:rPr>
        <w:t>Бирюлинское</w:t>
      </w:r>
      <w:proofErr w:type="spellEnd"/>
      <w:r w:rsidR="00172EC4" w:rsidRPr="00AB25F9">
        <w:rPr>
          <w:rFonts w:ascii="Times New Roman" w:hAnsi="Times New Roman" w:cs="Times New Roman"/>
          <w:sz w:val="21"/>
          <w:szCs w:val="21"/>
        </w:rPr>
        <w:t xml:space="preserve"> сельское поселение</w:t>
      </w:r>
      <w:r w:rsidR="00484210" w:rsidRPr="00AB25F9">
        <w:rPr>
          <w:rFonts w:ascii="Times New Roman" w:hAnsi="Times New Roman" w:cs="Times New Roman"/>
          <w:sz w:val="21"/>
          <w:szCs w:val="21"/>
        </w:rPr>
        <w:t xml:space="preserve"> </w:t>
      </w:r>
      <w:r w:rsidR="008E359A" w:rsidRPr="00AB25F9">
        <w:rPr>
          <w:rFonts w:ascii="Times New Roman" w:hAnsi="Times New Roman" w:cs="Times New Roman"/>
          <w:sz w:val="21"/>
          <w:szCs w:val="21"/>
        </w:rPr>
        <w:t xml:space="preserve">(далее по тексту – «Работы»), </w:t>
      </w:r>
      <w:r w:rsidR="009844EF" w:rsidRPr="00AB25F9">
        <w:rPr>
          <w:rFonts w:ascii="Times New Roman" w:hAnsi="Times New Roman" w:cs="Times New Roman"/>
          <w:sz w:val="21"/>
          <w:szCs w:val="21"/>
        </w:rPr>
        <w:t xml:space="preserve">а Заказчик обязуется принять и оплатить надлежащим образом выполненные </w:t>
      </w:r>
      <w:r w:rsidR="008E359A" w:rsidRPr="00AB25F9">
        <w:rPr>
          <w:rFonts w:ascii="Times New Roman" w:hAnsi="Times New Roman" w:cs="Times New Roman"/>
          <w:sz w:val="21"/>
          <w:szCs w:val="21"/>
        </w:rPr>
        <w:t>работы</w:t>
      </w:r>
      <w:r w:rsidR="009844EF" w:rsidRPr="00AB25F9">
        <w:rPr>
          <w:rFonts w:ascii="Times New Roman" w:hAnsi="Times New Roman" w:cs="Times New Roman"/>
          <w:sz w:val="21"/>
          <w:szCs w:val="21"/>
        </w:rPr>
        <w:t xml:space="preserve">, в порядке и на условиях, предусмотренных настоящим </w:t>
      </w:r>
      <w:r w:rsidR="004A257E" w:rsidRPr="00AB25F9">
        <w:rPr>
          <w:rFonts w:ascii="Times New Roman" w:hAnsi="Times New Roman" w:cs="Times New Roman"/>
          <w:sz w:val="21"/>
          <w:szCs w:val="21"/>
        </w:rPr>
        <w:t>Д</w:t>
      </w:r>
      <w:r w:rsidR="009844EF" w:rsidRPr="00AB25F9">
        <w:rPr>
          <w:rFonts w:ascii="Times New Roman" w:hAnsi="Times New Roman" w:cs="Times New Roman"/>
          <w:sz w:val="21"/>
          <w:szCs w:val="21"/>
        </w:rPr>
        <w:t>огов</w:t>
      </w:r>
      <w:r w:rsidR="008E359A" w:rsidRPr="00AB25F9">
        <w:rPr>
          <w:rFonts w:ascii="Times New Roman" w:hAnsi="Times New Roman" w:cs="Times New Roman"/>
          <w:sz w:val="21"/>
          <w:szCs w:val="21"/>
        </w:rPr>
        <w:t>о</w:t>
      </w:r>
      <w:r w:rsidR="009844EF" w:rsidRPr="00AB25F9">
        <w:rPr>
          <w:rFonts w:ascii="Times New Roman" w:hAnsi="Times New Roman" w:cs="Times New Roman"/>
          <w:sz w:val="21"/>
          <w:szCs w:val="21"/>
        </w:rPr>
        <w:t>ром.</w:t>
      </w:r>
    </w:p>
    <w:p w:rsidR="000E167A" w:rsidRPr="00AB25F9" w:rsidRDefault="008E359A" w:rsidP="000E167A">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1.2. Стади</w:t>
      </w:r>
      <w:r w:rsidR="009F6E6A" w:rsidRPr="00AB25F9">
        <w:rPr>
          <w:rFonts w:ascii="Times New Roman" w:hAnsi="Times New Roman" w:cs="Times New Roman"/>
          <w:sz w:val="21"/>
          <w:szCs w:val="21"/>
        </w:rPr>
        <w:t>и выполнения работ</w:t>
      </w:r>
      <w:r w:rsidRPr="00AB25F9">
        <w:rPr>
          <w:rFonts w:ascii="Times New Roman" w:hAnsi="Times New Roman" w:cs="Times New Roman"/>
          <w:sz w:val="21"/>
          <w:szCs w:val="21"/>
        </w:rPr>
        <w:t xml:space="preserve"> </w:t>
      </w:r>
      <w:r w:rsidR="009F6E6A" w:rsidRPr="00AB25F9">
        <w:rPr>
          <w:rFonts w:ascii="Times New Roman" w:hAnsi="Times New Roman" w:cs="Times New Roman"/>
          <w:sz w:val="21"/>
          <w:szCs w:val="21"/>
        </w:rPr>
        <w:t>(</w:t>
      </w:r>
      <w:r w:rsidRPr="00AB25F9">
        <w:rPr>
          <w:rFonts w:ascii="Times New Roman" w:hAnsi="Times New Roman" w:cs="Times New Roman"/>
          <w:sz w:val="21"/>
          <w:szCs w:val="21"/>
        </w:rPr>
        <w:t>проектирования</w:t>
      </w:r>
      <w:r w:rsidR="009F6E6A" w:rsidRPr="00AB25F9">
        <w:rPr>
          <w:rFonts w:ascii="Times New Roman" w:hAnsi="Times New Roman" w:cs="Times New Roman"/>
          <w:sz w:val="21"/>
          <w:szCs w:val="21"/>
        </w:rPr>
        <w:t>)</w:t>
      </w:r>
      <w:r w:rsidRPr="00AB25F9">
        <w:rPr>
          <w:rFonts w:ascii="Times New Roman" w:hAnsi="Times New Roman" w:cs="Times New Roman"/>
          <w:sz w:val="21"/>
          <w:szCs w:val="21"/>
        </w:rPr>
        <w:t>:</w:t>
      </w:r>
      <w:r w:rsidR="002B092D" w:rsidRPr="00AB25F9">
        <w:rPr>
          <w:rFonts w:ascii="Times New Roman" w:hAnsi="Times New Roman" w:cs="Times New Roman"/>
          <w:sz w:val="21"/>
          <w:szCs w:val="21"/>
        </w:rPr>
        <w:t xml:space="preserve"> проект и рабочая документация</w:t>
      </w:r>
      <w:r w:rsidRPr="00AB25F9">
        <w:rPr>
          <w:rFonts w:ascii="Times New Roman" w:hAnsi="Times New Roman" w:cs="Times New Roman"/>
          <w:sz w:val="21"/>
          <w:szCs w:val="21"/>
        </w:rPr>
        <w:t>.</w:t>
      </w:r>
      <w:r w:rsidR="000D7C32" w:rsidRPr="00AB25F9">
        <w:rPr>
          <w:rFonts w:ascii="Times New Roman" w:hAnsi="Times New Roman" w:cs="Times New Roman"/>
          <w:sz w:val="21"/>
          <w:szCs w:val="21"/>
        </w:rPr>
        <w:t xml:space="preserve">  </w:t>
      </w:r>
    </w:p>
    <w:p w:rsidR="000E167A" w:rsidRPr="00AB25F9" w:rsidRDefault="008E359A" w:rsidP="000E167A">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1.</w:t>
      </w:r>
      <w:r w:rsidR="009F6E6A" w:rsidRPr="00AB25F9">
        <w:rPr>
          <w:rFonts w:ascii="Times New Roman" w:hAnsi="Times New Roman" w:cs="Times New Roman"/>
          <w:sz w:val="21"/>
          <w:szCs w:val="21"/>
        </w:rPr>
        <w:t>3</w:t>
      </w:r>
      <w:r w:rsidRPr="00AB25F9">
        <w:rPr>
          <w:rFonts w:ascii="Times New Roman" w:hAnsi="Times New Roman" w:cs="Times New Roman"/>
          <w:sz w:val="21"/>
          <w:szCs w:val="21"/>
        </w:rPr>
        <w:t xml:space="preserve">. Технические, экономические и другие требования к проектной </w:t>
      </w:r>
      <w:r w:rsidR="00281646" w:rsidRPr="00AB25F9">
        <w:rPr>
          <w:rFonts w:ascii="Times New Roman" w:hAnsi="Times New Roman" w:cs="Times New Roman"/>
          <w:sz w:val="21"/>
          <w:szCs w:val="21"/>
        </w:rPr>
        <w:t>документации</w:t>
      </w:r>
      <w:r w:rsidRPr="00AB25F9">
        <w:rPr>
          <w:rFonts w:ascii="Times New Roman" w:hAnsi="Times New Roman" w:cs="Times New Roman"/>
          <w:sz w:val="21"/>
          <w:szCs w:val="21"/>
        </w:rPr>
        <w:t>, являющейся предметом настоящего Договора, устанавливаются в Техническом задании</w:t>
      </w:r>
      <w:r w:rsidR="000E167A" w:rsidRPr="00AB25F9">
        <w:rPr>
          <w:rFonts w:ascii="Times New Roman" w:hAnsi="Times New Roman" w:cs="Times New Roman"/>
          <w:sz w:val="21"/>
          <w:szCs w:val="21"/>
        </w:rPr>
        <w:t xml:space="preserve"> (</w:t>
      </w:r>
      <w:r w:rsidRPr="00AB25F9">
        <w:rPr>
          <w:rFonts w:ascii="Times New Roman" w:hAnsi="Times New Roman" w:cs="Times New Roman"/>
          <w:sz w:val="21"/>
          <w:szCs w:val="21"/>
        </w:rPr>
        <w:t>Приложение №1</w:t>
      </w:r>
      <w:r w:rsidR="000E167A" w:rsidRPr="00AB25F9">
        <w:rPr>
          <w:rFonts w:ascii="Times New Roman" w:hAnsi="Times New Roman" w:cs="Times New Roman"/>
          <w:sz w:val="21"/>
          <w:szCs w:val="21"/>
        </w:rPr>
        <w:t xml:space="preserve">), являющемся неотъемлемой частью </w:t>
      </w:r>
      <w:r w:rsidRPr="00AB25F9">
        <w:rPr>
          <w:rFonts w:ascii="Times New Roman" w:hAnsi="Times New Roman" w:cs="Times New Roman"/>
          <w:sz w:val="21"/>
          <w:szCs w:val="21"/>
        </w:rPr>
        <w:t>настояще</w:t>
      </w:r>
      <w:r w:rsidR="000E167A" w:rsidRPr="00AB25F9">
        <w:rPr>
          <w:rFonts w:ascii="Times New Roman" w:hAnsi="Times New Roman" w:cs="Times New Roman"/>
          <w:sz w:val="21"/>
          <w:szCs w:val="21"/>
        </w:rPr>
        <w:t>го</w:t>
      </w:r>
      <w:r w:rsidRPr="00AB25F9">
        <w:rPr>
          <w:rFonts w:ascii="Times New Roman" w:hAnsi="Times New Roman" w:cs="Times New Roman"/>
          <w:sz w:val="21"/>
          <w:szCs w:val="21"/>
        </w:rPr>
        <w:t xml:space="preserve"> </w:t>
      </w:r>
      <w:r w:rsidR="004A257E" w:rsidRPr="00AB25F9">
        <w:rPr>
          <w:rFonts w:ascii="Times New Roman" w:hAnsi="Times New Roman" w:cs="Times New Roman"/>
          <w:sz w:val="21"/>
          <w:szCs w:val="21"/>
        </w:rPr>
        <w:t>Д</w:t>
      </w:r>
      <w:r w:rsidRPr="00AB25F9">
        <w:rPr>
          <w:rFonts w:ascii="Times New Roman" w:hAnsi="Times New Roman" w:cs="Times New Roman"/>
          <w:sz w:val="21"/>
          <w:szCs w:val="21"/>
        </w:rPr>
        <w:t>оговор</w:t>
      </w:r>
      <w:r w:rsidR="000E167A" w:rsidRPr="00AB25F9">
        <w:rPr>
          <w:rFonts w:ascii="Times New Roman" w:hAnsi="Times New Roman" w:cs="Times New Roman"/>
          <w:sz w:val="21"/>
          <w:szCs w:val="21"/>
        </w:rPr>
        <w:t>а</w:t>
      </w:r>
      <w:r w:rsidRPr="00AB25F9">
        <w:rPr>
          <w:rFonts w:ascii="Times New Roman" w:hAnsi="Times New Roman" w:cs="Times New Roman"/>
          <w:sz w:val="21"/>
          <w:szCs w:val="21"/>
        </w:rPr>
        <w:t>, и должны соответствовать требованиям СНиП и других действующих нормативных актов Российской Федерации.</w:t>
      </w:r>
    </w:p>
    <w:p w:rsidR="004A257E" w:rsidRPr="00AB25F9" w:rsidRDefault="009F6E6A" w:rsidP="004A257E">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1.4</w:t>
      </w:r>
      <w:r w:rsidR="008E359A" w:rsidRPr="00AB25F9">
        <w:rPr>
          <w:rFonts w:ascii="Times New Roman" w:hAnsi="Times New Roman" w:cs="Times New Roman"/>
          <w:sz w:val="21"/>
          <w:szCs w:val="21"/>
        </w:rPr>
        <w:t>. Срок выполнения работ</w:t>
      </w:r>
      <w:r w:rsidR="00D623B3" w:rsidRPr="00AB25F9">
        <w:rPr>
          <w:rFonts w:ascii="Times New Roman" w:hAnsi="Times New Roman" w:cs="Times New Roman"/>
          <w:sz w:val="21"/>
          <w:szCs w:val="21"/>
        </w:rPr>
        <w:t>, предусмотренных п.1.</w:t>
      </w:r>
      <w:r w:rsidRPr="00AB25F9">
        <w:rPr>
          <w:rFonts w:ascii="Times New Roman" w:hAnsi="Times New Roman" w:cs="Times New Roman"/>
          <w:sz w:val="21"/>
          <w:szCs w:val="21"/>
        </w:rPr>
        <w:t>1</w:t>
      </w:r>
      <w:r w:rsidR="00D623B3" w:rsidRPr="00AB25F9">
        <w:rPr>
          <w:rFonts w:ascii="Times New Roman" w:hAnsi="Times New Roman" w:cs="Times New Roman"/>
          <w:sz w:val="21"/>
          <w:szCs w:val="21"/>
        </w:rPr>
        <w:t xml:space="preserve">. </w:t>
      </w:r>
      <w:r w:rsidRPr="00AB25F9">
        <w:rPr>
          <w:rFonts w:ascii="Times New Roman" w:hAnsi="Times New Roman" w:cs="Times New Roman"/>
          <w:sz w:val="21"/>
          <w:szCs w:val="21"/>
        </w:rPr>
        <w:t>настоящего Д</w:t>
      </w:r>
      <w:r w:rsidR="00D623B3" w:rsidRPr="00AB25F9">
        <w:rPr>
          <w:rFonts w:ascii="Times New Roman" w:hAnsi="Times New Roman" w:cs="Times New Roman"/>
          <w:sz w:val="21"/>
          <w:szCs w:val="21"/>
        </w:rPr>
        <w:t>оговора составляет</w:t>
      </w:r>
      <w:r w:rsidR="008E359A" w:rsidRPr="00AB25F9">
        <w:rPr>
          <w:rFonts w:ascii="Times New Roman" w:hAnsi="Times New Roman" w:cs="Times New Roman"/>
          <w:sz w:val="21"/>
          <w:szCs w:val="21"/>
        </w:rPr>
        <w:t xml:space="preserve"> 4</w:t>
      </w:r>
      <w:r w:rsidRPr="00AB25F9">
        <w:rPr>
          <w:rFonts w:ascii="Times New Roman" w:hAnsi="Times New Roman" w:cs="Times New Roman"/>
          <w:sz w:val="21"/>
          <w:szCs w:val="21"/>
        </w:rPr>
        <w:t>5</w:t>
      </w:r>
      <w:r w:rsidR="00D623B3" w:rsidRPr="00AB25F9">
        <w:rPr>
          <w:rFonts w:ascii="Times New Roman" w:hAnsi="Times New Roman" w:cs="Times New Roman"/>
          <w:sz w:val="21"/>
          <w:szCs w:val="21"/>
        </w:rPr>
        <w:t xml:space="preserve"> </w:t>
      </w:r>
      <w:r w:rsidR="008E359A" w:rsidRPr="00AB25F9">
        <w:rPr>
          <w:rFonts w:ascii="Times New Roman" w:hAnsi="Times New Roman" w:cs="Times New Roman"/>
          <w:sz w:val="21"/>
          <w:szCs w:val="21"/>
        </w:rPr>
        <w:t>(</w:t>
      </w:r>
      <w:r w:rsidRPr="00AB25F9">
        <w:rPr>
          <w:rFonts w:ascii="Times New Roman" w:hAnsi="Times New Roman" w:cs="Times New Roman"/>
          <w:sz w:val="21"/>
          <w:szCs w:val="21"/>
        </w:rPr>
        <w:t>с</w:t>
      </w:r>
      <w:r w:rsidR="008E359A" w:rsidRPr="00AB25F9">
        <w:rPr>
          <w:rFonts w:ascii="Times New Roman" w:hAnsi="Times New Roman" w:cs="Times New Roman"/>
          <w:sz w:val="21"/>
          <w:szCs w:val="21"/>
        </w:rPr>
        <w:t>орок</w:t>
      </w:r>
      <w:r w:rsidRPr="00AB25F9">
        <w:rPr>
          <w:rFonts w:ascii="Times New Roman" w:hAnsi="Times New Roman" w:cs="Times New Roman"/>
          <w:sz w:val="21"/>
          <w:szCs w:val="21"/>
        </w:rPr>
        <w:t xml:space="preserve"> пять</w:t>
      </w:r>
      <w:r w:rsidR="008E359A" w:rsidRPr="00AB25F9">
        <w:rPr>
          <w:rFonts w:ascii="Times New Roman" w:hAnsi="Times New Roman" w:cs="Times New Roman"/>
          <w:sz w:val="21"/>
          <w:szCs w:val="21"/>
        </w:rPr>
        <w:t xml:space="preserve">) календарных дней с момента </w:t>
      </w:r>
      <w:r w:rsidRPr="00AB25F9">
        <w:rPr>
          <w:rFonts w:ascii="Times New Roman" w:hAnsi="Times New Roman" w:cs="Times New Roman"/>
          <w:sz w:val="21"/>
          <w:szCs w:val="21"/>
        </w:rPr>
        <w:t>заключения</w:t>
      </w:r>
      <w:r w:rsidR="008E359A" w:rsidRPr="00AB25F9">
        <w:rPr>
          <w:rFonts w:ascii="Times New Roman" w:hAnsi="Times New Roman" w:cs="Times New Roman"/>
          <w:sz w:val="21"/>
          <w:szCs w:val="21"/>
        </w:rPr>
        <w:t xml:space="preserve"> настоящего </w:t>
      </w:r>
      <w:r w:rsidR="000E167A" w:rsidRPr="00AB25F9">
        <w:rPr>
          <w:rFonts w:ascii="Times New Roman" w:hAnsi="Times New Roman" w:cs="Times New Roman"/>
          <w:sz w:val="21"/>
          <w:szCs w:val="21"/>
        </w:rPr>
        <w:t>Д</w:t>
      </w:r>
      <w:r w:rsidR="008E359A" w:rsidRPr="00AB25F9">
        <w:rPr>
          <w:rFonts w:ascii="Times New Roman" w:hAnsi="Times New Roman" w:cs="Times New Roman"/>
          <w:sz w:val="21"/>
          <w:szCs w:val="21"/>
        </w:rPr>
        <w:t>оговора</w:t>
      </w:r>
      <w:r w:rsidRPr="00AB25F9">
        <w:rPr>
          <w:rFonts w:ascii="Times New Roman" w:hAnsi="Times New Roman" w:cs="Times New Roman"/>
          <w:sz w:val="21"/>
          <w:szCs w:val="21"/>
        </w:rPr>
        <w:t>.</w:t>
      </w:r>
    </w:p>
    <w:p w:rsidR="00BE7EFC" w:rsidRPr="00AB25F9" w:rsidRDefault="00BE7EFC" w:rsidP="00BE7EF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1.5. Подрядчик имеет право на соразмерное продление срока выполнения работ в следующих случаях:</w:t>
      </w:r>
    </w:p>
    <w:p w:rsidR="00BE7EFC" w:rsidRPr="00AB25F9" w:rsidRDefault="00BE7EFC" w:rsidP="00BE7EF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1.5.1. Внесения Заказчиком изменений в объемы работ;</w:t>
      </w:r>
    </w:p>
    <w:p w:rsidR="00BE7EFC" w:rsidRPr="00AB25F9" w:rsidRDefault="00BE7EFC" w:rsidP="00BE7EF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1.5.2. Если работы, не входящие в обязанности Подрядчика по настоящему Договору, задерживают выполнение его обязательств.</w:t>
      </w:r>
    </w:p>
    <w:p w:rsidR="00BE7EFC" w:rsidRPr="00AB25F9" w:rsidRDefault="00BE7EFC" w:rsidP="00BE7EFC">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 xml:space="preserve">1.6. </w:t>
      </w:r>
      <w:r w:rsidRPr="00AB25F9">
        <w:rPr>
          <w:rFonts w:ascii="Times New Roman" w:hAnsi="Times New Roman" w:cs="Times New Roman"/>
          <w:sz w:val="21"/>
          <w:szCs w:val="21"/>
          <w:lang w:eastAsia="ru-RU"/>
        </w:rPr>
        <w:t>При возникновении обстоятельств, предусмотренных п.1.5. настоящего Договора, Подрядчик обязан немедленно уведомить о данном факте Заказчика, путем направления соответствующего сообщения на электронную почту Заказчика.</w:t>
      </w:r>
    </w:p>
    <w:p w:rsidR="004A257E" w:rsidRPr="00AB25F9" w:rsidRDefault="00B640BD" w:rsidP="004A257E">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1.</w:t>
      </w:r>
      <w:r w:rsidR="00BE7EFC" w:rsidRPr="00AB25F9">
        <w:rPr>
          <w:rFonts w:ascii="Times New Roman" w:hAnsi="Times New Roman" w:cs="Times New Roman"/>
          <w:sz w:val="21"/>
          <w:szCs w:val="21"/>
        </w:rPr>
        <w:t>7</w:t>
      </w:r>
      <w:r w:rsidRPr="00AB25F9">
        <w:rPr>
          <w:rFonts w:ascii="Times New Roman" w:hAnsi="Times New Roman" w:cs="Times New Roman"/>
          <w:sz w:val="21"/>
          <w:szCs w:val="21"/>
        </w:rPr>
        <w:t>. </w:t>
      </w:r>
      <w:r w:rsidR="003420A6" w:rsidRPr="00AB25F9">
        <w:rPr>
          <w:rFonts w:ascii="Times New Roman" w:hAnsi="Times New Roman" w:cs="Times New Roman"/>
          <w:sz w:val="21"/>
          <w:szCs w:val="21"/>
        </w:rPr>
        <w:t xml:space="preserve">Подрядчик вправе привлекать для выполнения работ и/или их части третьих лиц, оставаясь при этом ответственным перед Заказчиком за качество и срок выполнения </w:t>
      </w:r>
      <w:r w:rsidR="009F6E6A" w:rsidRPr="00AB25F9">
        <w:rPr>
          <w:rFonts w:ascii="Times New Roman" w:hAnsi="Times New Roman" w:cs="Times New Roman"/>
          <w:sz w:val="21"/>
          <w:szCs w:val="21"/>
        </w:rPr>
        <w:t>р</w:t>
      </w:r>
      <w:r w:rsidR="003420A6" w:rsidRPr="00AB25F9">
        <w:rPr>
          <w:rFonts w:ascii="Times New Roman" w:hAnsi="Times New Roman" w:cs="Times New Roman"/>
          <w:sz w:val="21"/>
          <w:szCs w:val="21"/>
        </w:rPr>
        <w:t>абот.</w:t>
      </w:r>
    </w:p>
    <w:p w:rsidR="004A257E" w:rsidRPr="00AB25F9" w:rsidRDefault="0001511C" w:rsidP="00B66981">
      <w:pPr>
        <w:spacing w:before="120" w:after="120" w:line="240" w:lineRule="auto"/>
        <w:ind w:right="-6" w:firstLine="567"/>
        <w:jc w:val="center"/>
        <w:rPr>
          <w:rFonts w:ascii="Times New Roman" w:hAnsi="Times New Roman" w:cs="Times New Roman"/>
          <w:sz w:val="21"/>
          <w:szCs w:val="21"/>
        </w:rPr>
      </w:pPr>
      <w:r w:rsidRPr="00AB25F9">
        <w:rPr>
          <w:rFonts w:ascii="Times New Roman" w:hAnsi="Times New Roman" w:cs="Times New Roman"/>
          <w:b/>
          <w:bCs/>
          <w:sz w:val="21"/>
          <w:szCs w:val="21"/>
        </w:rPr>
        <w:t>2. Права и обязанности сторон</w:t>
      </w:r>
    </w:p>
    <w:p w:rsidR="004A257E" w:rsidRPr="00AB25F9" w:rsidRDefault="0001511C" w:rsidP="004A257E">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b/>
          <w:bCs/>
          <w:sz w:val="21"/>
          <w:szCs w:val="21"/>
        </w:rPr>
        <w:t xml:space="preserve">2.1. Обязанности </w:t>
      </w:r>
      <w:r w:rsidR="00EE31C4" w:rsidRPr="00AB25F9">
        <w:rPr>
          <w:rFonts w:ascii="Times New Roman" w:hAnsi="Times New Roman" w:cs="Times New Roman"/>
          <w:b/>
          <w:bCs/>
          <w:sz w:val="21"/>
          <w:szCs w:val="21"/>
        </w:rPr>
        <w:t>Подрядчика</w:t>
      </w:r>
      <w:r w:rsidRPr="00AB25F9">
        <w:rPr>
          <w:rFonts w:ascii="Times New Roman" w:hAnsi="Times New Roman" w:cs="Times New Roman"/>
          <w:b/>
          <w:bCs/>
          <w:sz w:val="21"/>
          <w:szCs w:val="21"/>
        </w:rPr>
        <w:t>:</w:t>
      </w:r>
    </w:p>
    <w:p w:rsidR="004A257E" w:rsidRPr="00AB25F9" w:rsidRDefault="0001511C" w:rsidP="004A257E">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2.1.1. Выпо</w:t>
      </w:r>
      <w:r w:rsidR="00B66981" w:rsidRPr="00AB25F9">
        <w:rPr>
          <w:rFonts w:ascii="Times New Roman" w:hAnsi="Times New Roman" w:cs="Times New Roman"/>
          <w:sz w:val="21"/>
          <w:szCs w:val="21"/>
        </w:rPr>
        <w:t>лнить все работы по настоящему Д</w:t>
      </w:r>
      <w:r w:rsidRPr="00AB25F9">
        <w:rPr>
          <w:rFonts w:ascii="Times New Roman" w:hAnsi="Times New Roman" w:cs="Times New Roman"/>
          <w:sz w:val="21"/>
          <w:szCs w:val="21"/>
        </w:rPr>
        <w:t>оговору, в объеме и в сроки, предусмотренные</w:t>
      </w:r>
      <w:r w:rsidR="00D623B3" w:rsidRPr="00AB25F9">
        <w:rPr>
          <w:rFonts w:ascii="Times New Roman" w:hAnsi="Times New Roman" w:cs="Times New Roman"/>
          <w:sz w:val="21"/>
          <w:szCs w:val="21"/>
        </w:rPr>
        <w:t xml:space="preserve"> </w:t>
      </w:r>
      <w:r w:rsidRPr="00AB25F9">
        <w:rPr>
          <w:rFonts w:ascii="Times New Roman" w:hAnsi="Times New Roman" w:cs="Times New Roman"/>
          <w:sz w:val="21"/>
          <w:szCs w:val="21"/>
        </w:rPr>
        <w:t>настоящим Договором</w:t>
      </w:r>
      <w:r w:rsidR="00D623B3" w:rsidRPr="00AB25F9">
        <w:rPr>
          <w:rFonts w:ascii="Times New Roman" w:hAnsi="Times New Roman" w:cs="Times New Roman"/>
          <w:sz w:val="21"/>
          <w:szCs w:val="21"/>
        </w:rPr>
        <w:t>,</w:t>
      </w:r>
      <w:r w:rsidRPr="00AB25F9">
        <w:rPr>
          <w:rFonts w:ascii="Times New Roman" w:hAnsi="Times New Roman" w:cs="Times New Roman"/>
          <w:sz w:val="21"/>
          <w:szCs w:val="21"/>
        </w:rPr>
        <w:t xml:space="preserve"> </w:t>
      </w:r>
      <w:r w:rsidR="00D623B3" w:rsidRPr="00AB25F9">
        <w:rPr>
          <w:rFonts w:ascii="Times New Roman" w:hAnsi="Times New Roman" w:cs="Times New Roman"/>
          <w:sz w:val="21"/>
          <w:szCs w:val="21"/>
        </w:rPr>
        <w:t xml:space="preserve">полностью соответствующим действующим СНиП, СН РФ, </w:t>
      </w:r>
      <w:r w:rsidRPr="00AB25F9">
        <w:rPr>
          <w:rFonts w:ascii="Times New Roman" w:hAnsi="Times New Roman" w:cs="Times New Roman"/>
          <w:sz w:val="21"/>
          <w:szCs w:val="21"/>
        </w:rPr>
        <w:t xml:space="preserve">и сдать работу Заказчику в установленный настоящим </w:t>
      </w:r>
      <w:r w:rsidR="00B66981" w:rsidRPr="00AB25F9">
        <w:rPr>
          <w:rFonts w:ascii="Times New Roman" w:hAnsi="Times New Roman" w:cs="Times New Roman"/>
          <w:sz w:val="21"/>
          <w:szCs w:val="21"/>
        </w:rPr>
        <w:t>Д</w:t>
      </w:r>
      <w:r w:rsidRPr="00AB25F9">
        <w:rPr>
          <w:rFonts w:ascii="Times New Roman" w:hAnsi="Times New Roman" w:cs="Times New Roman"/>
          <w:sz w:val="21"/>
          <w:szCs w:val="21"/>
        </w:rPr>
        <w:t>оговором срок.</w:t>
      </w:r>
    </w:p>
    <w:p w:rsidR="004A257E" w:rsidRPr="00AB25F9" w:rsidRDefault="00D623B3" w:rsidP="004A257E">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2.1.2. Совместно с Заказчиком принимать участие в согласовании проектной документации в согласующих инстанциях</w:t>
      </w:r>
      <w:r w:rsidR="003420A6" w:rsidRPr="00AB25F9">
        <w:rPr>
          <w:rFonts w:ascii="Times New Roman" w:hAnsi="Times New Roman" w:cs="Times New Roman"/>
          <w:sz w:val="21"/>
          <w:szCs w:val="21"/>
        </w:rPr>
        <w:t xml:space="preserve"> и защищать принятые решения, содержащиеся в документации, разработанной им в соответствии с условиями настоящего Договора. В случае выявления замечаний при согласовании документации, Подрядчик обязуется устранить замечания собственными силами и за свой счет в течении 5-ти (пяти) рабочих дней, с момента уведомления Подрядчика Заказчиком, если иной срок не установлен в предписании согласующего органа.</w:t>
      </w:r>
    </w:p>
    <w:p w:rsidR="004A257E" w:rsidRPr="00AB25F9" w:rsidRDefault="00D623B3" w:rsidP="004A257E">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 xml:space="preserve">2.1.3. По поручению Заказчика, при необходимости, внести изменения и дополнения в выполненную работу в сроки, согласованные с Заказчиком. При необходимости внесения в работу изменений по требованию Заказчика, связанных с корректировкой либо дополнениями к Техническому заданию (Приложение № 1), оплата </w:t>
      </w:r>
      <w:r w:rsidR="00EE31C4" w:rsidRPr="00AB25F9">
        <w:rPr>
          <w:rFonts w:ascii="Times New Roman" w:hAnsi="Times New Roman" w:cs="Times New Roman"/>
          <w:sz w:val="21"/>
          <w:szCs w:val="21"/>
        </w:rPr>
        <w:t>Подрядчику</w:t>
      </w:r>
      <w:r w:rsidRPr="00AB25F9">
        <w:rPr>
          <w:rFonts w:ascii="Times New Roman" w:hAnsi="Times New Roman" w:cs="Times New Roman"/>
          <w:sz w:val="21"/>
          <w:szCs w:val="21"/>
        </w:rPr>
        <w:t xml:space="preserve"> за указанные Работы будет производиться по дополнительному соглашению.</w:t>
      </w:r>
    </w:p>
    <w:p w:rsidR="004A257E" w:rsidRPr="00AB25F9" w:rsidRDefault="0001511C" w:rsidP="004A257E">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2.1.</w:t>
      </w:r>
      <w:r w:rsidR="00D623B3" w:rsidRPr="00AB25F9">
        <w:rPr>
          <w:rFonts w:ascii="Times New Roman" w:hAnsi="Times New Roman" w:cs="Times New Roman"/>
          <w:sz w:val="21"/>
          <w:szCs w:val="21"/>
        </w:rPr>
        <w:t>4</w:t>
      </w:r>
      <w:r w:rsidRPr="00AB25F9">
        <w:rPr>
          <w:rFonts w:ascii="Times New Roman" w:hAnsi="Times New Roman" w:cs="Times New Roman"/>
          <w:sz w:val="21"/>
          <w:szCs w:val="21"/>
        </w:rPr>
        <w:t>. Обеспечить производство и качество всех работ в соответствии с действующими нормативными документами.</w:t>
      </w:r>
    </w:p>
    <w:p w:rsidR="004A257E" w:rsidRPr="00AB25F9" w:rsidRDefault="0001511C" w:rsidP="004A257E">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2.1.</w:t>
      </w:r>
      <w:r w:rsidR="00D623B3" w:rsidRPr="00AB25F9">
        <w:rPr>
          <w:rFonts w:ascii="Times New Roman" w:hAnsi="Times New Roman" w:cs="Times New Roman"/>
          <w:sz w:val="21"/>
          <w:szCs w:val="21"/>
        </w:rPr>
        <w:t>5</w:t>
      </w:r>
      <w:r w:rsidRPr="00AB25F9">
        <w:rPr>
          <w:rFonts w:ascii="Times New Roman" w:hAnsi="Times New Roman" w:cs="Times New Roman"/>
          <w:sz w:val="21"/>
          <w:szCs w:val="21"/>
        </w:rPr>
        <w:t>. Немедленно известить Заказчика и до получения от него письменных указаний приостановить работы при обнаружении возможных неблагоприятных для Заказчика последствий выполнения его указаний либо иных обстоятельств, угрожающих годности результатов выполняемой работы, либо создающих невозможность ее завершения в срок.</w:t>
      </w:r>
    </w:p>
    <w:p w:rsidR="004A257E" w:rsidRPr="00AB25F9" w:rsidRDefault="00D623B3" w:rsidP="004A257E">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2.1.6</w:t>
      </w:r>
      <w:r w:rsidR="0001511C" w:rsidRPr="00AB25F9">
        <w:rPr>
          <w:rFonts w:ascii="Times New Roman" w:hAnsi="Times New Roman" w:cs="Times New Roman"/>
          <w:sz w:val="21"/>
          <w:szCs w:val="21"/>
        </w:rPr>
        <w:t xml:space="preserve">. </w:t>
      </w:r>
      <w:r w:rsidR="00EE31C4" w:rsidRPr="00AB25F9">
        <w:rPr>
          <w:rFonts w:ascii="Times New Roman" w:hAnsi="Times New Roman" w:cs="Times New Roman"/>
          <w:sz w:val="21"/>
          <w:szCs w:val="21"/>
        </w:rPr>
        <w:t>Подрядчик</w:t>
      </w:r>
      <w:r w:rsidR="0001511C" w:rsidRPr="00AB25F9">
        <w:rPr>
          <w:rFonts w:ascii="Times New Roman" w:hAnsi="Times New Roman" w:cs="Times New Roman"/>
          <w:sz w:val="21"/>
          <w:szCs w:val="21"/>
        </w:rPr>
        <w:t xml:space="preserve"> не вправе использовать в ходе осуществления работ материалы</w:t>
      </w:r>
      <w:r w:rsidR="00BE7EFC" w:rsidRPr="00AB25F9">
        <w:rPr>
          <w:rFonts w:ascii="Times New Roman" w:hAnsi="Times New Roman" w:cs="Times New Roman"/>
          <w:sz w:val="21"/>
          <w:szCs w:val="21"/>
        </w:rPr>
        <w:t xml:space="preserve"> и информацию</w:t>
      </w:r>
      <w:r w:rsidR="0001511C" w:rsidRPr="00AB25F9">
        <w:rPr>
          <w:rFonts w:ascii="Times New Roman" w:hAnsi="Times New Roman" w:cs="Times New Roman"/>
          <w:sz w:val="21"/>
          <w:szCs w:val="21"/>
        </w:rPr>
        <w:t>, предоставленные Заказчиком, или выполнять указания последнего, если это может привести к нарушению действующих норм.</w:t>
      </w:r>
    </w:p>
    <w:p w:rsidR="004A257E" w:rsidRPr="00AB25F9" w:rsidRDefault="003420A6" w:rsidP="004A257E">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 xml:space="preserve">2.1.7. В сроки, </w:t>
      </w:r>
      <w:r w:rsidR="00BE7EFC" w:rsidRPr="00AB25F9">
        <w:rPr>
          <w:rFonts w:ascii="Times New Roman" w:hAnsi="Times New Roman" w:cs="Times New Roman"/>
          <w:sz w:val="21"/>
          <w:szCs w:val="21"/>
        </w:rPr>
        <w:t>установленные Заказчиком</w:t>
      </w:r>
      <w:r w:rsidRPr="00AB25F9">
        <w:rPr>
          <w:rFonts w:ascii="Times New Roman" w:hAnsi="Times New Roman" w:cs="Times New Roman"/>
          <w:sz w:val="21"/>
          <w:szCs w:val="21"/>
        </w:rPr>
        <w:t xml:space="preserve">, за собственный счет устранять недостатки и дополнять </w:t>
      </w:r>
      <w:r w:rsidR="004A257E" w:rsidRPr="00AB25F9">
        <w:rPr>
          <w:rFonts w:ascii="Times New Roman" w:hAnsi="Times New Roman" w:cs="Times New Roman"/>
          <w:sz w:val="21"/>
          <w:szCs w:val="21"/>
        </w:rPr>
        <w:t>проектную</w:t>
      </w:r>
      <w:r w:rsidRPr="00AB25F9">
        <w:rPr>
          <w:rFonts w:ascii="Times New Roman" w:hAnsi="Times New Roman" w:cs="Times New Roman"/>
          <w:sz w:val="21"/>
          <w:szCs w:val="21"/>
        </w:rPr>
        <w:t xml:space="preserve"> документацию, по получении от Заказчика мотивированной письменной претензии относительно качества и полноты документации, разрабатываемой Подрядчиком, или несоответствия ее условиям настоящего </w:t>
      </w:r>
      <w:r w:rsidR="00B66981" w:rsidRPr="00AB25F9">
        <w:rPr>
          <w:rFonts w:ascii="Times New Roman" w:hAnsi="Times New Roman" w:cs="Times New Roman"/>
          <w:sz w:val="21"/>
          <w:szCs w:val="21"/>
        </w:rPr>
        <w:t>Д</w:t>
      </w:r>
      <w:r w:rsidRPr="00AB25F9">
        <w:rPr>
          <w:rFonts w:ascii="Times New Roman" w:hAnsi="Times New Roman" w:cs="Times New Roman"/>
          <w:sz w:val="21"/>
          <w:szCs w:val="21"/>
        </w:rPr>
        <w:t>оговора.</w:t>
      </w:r>
    </w:p>
    <w:p w:rsidR="00B66981" w:rsidRPr="00AB25F9" w:rsidRDefault="003420A6" w:rsidP="00B66981">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lastRenderedPageBreak/>
        <w:t xml:space="preserve">2.1.8. По окончании работ в соответствии с условиями Договора передать Заказчику на рассмотрение </w:t>
      </w:r>
      <w:r w:rsidR="00BE7EFC" w:rsidRPr="00AB25F9">
        <w:rPr>
          <w:rFonts w:ascii="Times New Roman" w:hAnsi="Times New Roman" w:cs="Times New Roman"/>
          <w:sz w:val="21"/>
          <w:szCs w:val="21"/>
        </w:rPr>
        <w:t xml:space="preserve">проектную и </w:t>
      </w:r>
      <w:r w:rsidRPr="00AB25F9">
        <w:rPr>
          <w:rFonts w:ascii="Times New Roman" w:hAnsi="Times New Roman" w:cs="Times New Roman"/>
          <w:sz w:val="21"/>
          <w:szCs w:val="21"/>
        </w:rPr>
        <w:t>рабочую документацию в количестве, предусмотренном Техническим заданием</w:t>
      </w:r>
      <w:r w:rsidR="000149B9" w:rsidRPr="00AB25F9">
        <w:rPr>
          <w:rFonts w:ascii="Times New Roman" w:hAnsi="Times New Roman" w:cs="Times New Roman"/>
          <w:sz w:val="21"/>
          <w:szCs w:val="21"/>
        </w:rPr>
        <w:t xml:space="preserve"> и настоящим </w:t>
      </w:r>
      <w:r w:rsidR="00B66981" w:rsidRPr="00AB25F9">
        <w:rPr>
          <w:rFonts w:ascii="Times New Roman" w:hAnsi="Times New Roman" w:cs="Times New Roman"/>
          <w:sz w:val="21"/>
          <w:szCs w:val="21"/>
        </w:rPr>
        <w:t>Д</w:t>
      </w:r>
      <w:r w:rsidR="000149B9" w:rsidRPr="00AB25F9">
        <w:rPr>
          <w:rFonts w:ascii="Times New Roman" w:hAnsi="Times New Roman" w:cs="Times New Roman"/>
          <w:sz w:val="21"/>
          <w:szCs w:val="21"/>
        </w:rPr>
        <w:t>оговором</w:t>
      </w:r>
      <w:r w:rsidR="00B2442B" w:rsidRPr="00AB25F9">
        <w:rPr>
          <w:rFonts w:ascii="Times New Roman" w:hAnsi="Times New Roman" w:cs="Times New Roman"/>
          <w:sz w:val="21"/>
          <w:szCs w:val="21"/>
        </w:rPr>
        <w:t>.</w:t>
      </w:r>
    </w:p>
    <w:p w:rsidR="00BE7EFC" w:rsidRPr="00AB25F9" w:rsidRDefault="00BE7EFC" w:rsidP="00B66981">
      <w:pPr>
        <w:spacing w:after="0" w:line="240" w:lineRule="auto"/>
        <w:ind w:right="-6" w:firstLine="567"/>
        <w:jc w:val="both"/>
        <w:rPr>
          <w:rFonts w:ascii="Times New Roman" w:hAnsi="Times New Roman" w:cs="Times New Roman"/>
          <w:color w:val="000000"/>
          <w:sz w:val="21"/>
          <w:szCs w:val="21"/>
        </w:rPr>
      </w:pPr>
      <w:r w:rsidRPr="00AB25F9">
        <w:rPr>
          <w:rFonts w:ascii="Times New Roman" w:hAnsi="Times New Roman" w:cs="Times New Roman"/>
          <w:sz w:val="21"/>
          <w:szCs w:val="21"/>
        </w:rPr>
        <w:t xml:space="preserve">2.1.9. </w:t>
      </w:r>
      <w:r w:rsidRPr="00AB25F9">
        <w:rPr>
          <w:rFonts w:ascii="Times New Roman" w:hAnsi="Times New Roman" w:cs="Times New Roman"/>
          <w:color w:val="000000"/>
          <w:sz w:val="21"/>
          <w:szCs w:val="21"/>
        </w:rPr>
        <w:t>Исполнять иные обязанности, предусмотренные настоящим Договором.</w:t>
      </w:r>
    </w:p>
    <w:p w:rsidR="00BE7EFC" w:rsidRPr="00AB25F9" w:rsidRDefault="00BE7EFC" w:rsidP="00B66981">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color w:val="000000"/>
          <w:sz w:val="21"/>
          <w:szCs w:val="21"/>
        </w:rPr>
        <w:t xml:space="preserve">2.1.10. </w:t>
      </w:r>
      <w:r w:rsidRPr="00AB25F9">
        <w:rPr>
          <w:rFonts w:ascii="Times New Roman" w:hAnsi="Times New Roman" w:cs="Times New Roman"/>
          <w:sz w:val="21"/>
          <w:szCs w:val="21"/>
        </w:rPr>
        <w:t>Подрядчик несёт ответственность перед третьими лицами за причинение им своими действиями /бездействием вреда имуществу и/или жизни и здоровью третьих лиц при выполнении работ, предусмотренных настоящим Договором.</w:t>
      </w:r>
    </w:p>
    <w:p w:rsidR="00BE7EFC" w:rsidRPr="00AB25F9" w:rsidRDefault="00BE7EFC" w:rsidP="00BE7EFC">
      <w:pPr>
        <w:spacing w:after="0" w:line="240" w:lineRule="auto"/>
        <w:ind w:firstLine="567"/>
        <w:jc w:val="both"/>
        <w:rPr>
          <w:rFonts w:ascii="Times New Roman" w:hAnsi="Times New Roman" w:cs="Times New Roman"/>
          <w:b/>
          <w:sz w:val="21"/>
          <w:szCs w:val="21"/>
        </w:rPr>
      </w:pPr>
      <w:r w:rsidRPr="00AB25F9">
        <w:rPr>
          <w:rFonts w:ascii="Times New Roman" w:hAnsi="Times New Roman" w:cs="Times New Roman"/>
          <w:b/>
          <w:sz w:val="21"/>
          <w:szCs w:val="21"/>
        </w:rPr>
        <w:t>2.2. Подрядчик вправе:</w:t>
      </w:r>
    </w:p>
    <w:p w:rsidR="00BE7EFC" w:rsidRPr="00AB25F9" w:rsidRDefault="00F47948" w:rsidP="00BE7EFC">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color w:val="000000"/>
          <w:sz w:val="21"/>
          <w:szCs w:val="21"/>
        </w:rPr>
        <w:t>2</w:t>
      </w:r>
      <w:r w:rsidR="00BE7EFC" w:rsidRPr="00AB25F9">
        <w:rPr>
          <w:rFonts w:ascii="Times New Roman" w:hAnsi="Times New Roman" w:cs="Times New Roman"/>
          <w:color w:val="000000"/>
          <w:sz w:val="21"/>
          <w:szCs w:val="21"/>
        </w:rPr>
        <w:t>.</w:t>
      </w:r>
      <w:r w:rsidR="00BE7EFC" w:rsidRPr="00AB25F9">
        <w:rPr>
          <w:rFonts w:ascii="Times New Roman" w:hAnsi="Times New Roman" w:cs="Times New Roman"/>
          <w:sz w:val="21"/>
          <w:szCs w:val="21"/>
        </w:rPr>
        <w:t>2.1. Требовать соблюдения Заказчиком его обязанностей, установленных настоящим Договором</w:t>
      </w:r>
      <w:r w:rsidRPr="00AB25F9">
        <w:rPr>
          <w:rFonts w:ascii="Times New Roman" w:hAnsi="Times New Roman" w:cs="Times New Roman"/>
          <w:sz w:val="21"/>
          <w:szCs w:val="21"/>
        </w:rPr>
        <w:t>.</w:t>
      </w:r>
    </w:p>
    <w:p w:rsidR="00B66981" w:rsidRPr="00AB25F9" w:rsidRDefault="0001511C" w:rsidP="00B66981">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b/>
          <w:bCs/>
          <w:sz w:val="21"/>
          <w:szCs w:val="21"/>
        </w:rPr>
        <w:t>2.</w:t>
      </w:r>
      <w:r w:rsidR="00F47948" w:rsidRPr="00AB25F9">
        <w:rPr>
          <w:rFonts w:ascii="Times New Roman" w:hAnsi="Times New Roman" w:cs="Times New Roman"/>
          <w:b/>
          <w:bCs/>
          <w:sz w:val="21"/>
          <w:szCs w:val="21"/>
        </w:rPr>
        <w:t>3</w:t>
      </w:r>
      <w:r w:rsidRPr="00AB25F9">
        <w:rPr>
          <w:rFonts w:ascii="Times New Roman" w:hAnsi="Times New Roman" w:cs="Times New Roman"/>
          <w:b/>
          <w:bCs/>
          <w:sz w:val="21"/>
          <w:szCs w:val="21"/>
        </w:rPr>
        <w:t>. Обязанности Заказчика:</w:t>
      </w:r>
    </w:p>
    <w:p w:rsidR="00B66981" w:rsidRPr="00AB25F9" w:rsidRDefault="0001511C" w:rsidP="00B66981">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2.</w:t>
      </w:r>
      <w:r w:rsidR="00F47948" w:rsidRPr="00AB25F9">
        <w:rPr>
          <w:rFonts w:ascii="Times New Roman" w:hAnsi="Times New Roman" w:cs="Times New Roman"/>
          <w:sz w:val="21"/>
          <w:szCs w:val="21"/>
        </w:rPr>
        <w:t>3</w:t>
      </w:r>
      <w:r w:rsidRPr="00AB25F9">
        <w:rPr>
          <w:rFonts w:ascii="Times New Roman" w:hAnsi="Times New Roman" w:cs="Times New Roman"/>
          <w:sz w:val="21"/>
          <w:szCs w:val="21"/>
        </w:rPr>
        <w:t>.1.</w:t>
      </w:r>
      <w:r w:rsidR="00EE31C4" w:rsidRPr="00AB25F9">
        <w:rPr>
          <w:rFonts w:ascii="Times New Roman" w:hAnsi="Times New Roman" w:cs="Times New Roman"/>
          <w:sz w:val="21"/>
          <w:szCs w:val="21"/>
        </w:rPr>
        <w:t xml:space="preserve"> П</w:t>
      </w:r>
      <w:r w:rsidRPr="00AB25F9">
        <w:rPr>
          <w:rFonts w:ascii="Times New Roman" w:hAnsi="Times New Roman" w:cs="Times New Roman"/>
          <w:sz w:val="21"/>
          <w:szCs w:val="21"/>
        </w:rPr>
        <w:t xml:space="preserve">ринять </w:t>
      </w:r>
      <w:r w:rsidR="000149B9" w:rsidRPr="00AB25F9">
        <w:rPr>
          <w:rFonts w:ascii="Times New Roman" w:hAnsi="Times New Roman" w:cs="Times New Roman"/>
          <w:sz w:val="21"/>
          <w:szCs w:val="21"/>
        </w:rPr>
        <w:t xml:space="preserve">и оплатить </w:t>
      </w:r>
      <w:r w:rsidRPr="00AB25F9">
        <w:rPr>
          <w:rFonts w:ascii="Times New Roman" w:hAnsi="Times New Roman" w:cs="Times New Roman"/>
          <w:sz w:val="21"/>
          <w:szCs w:val="21"/>
        </w:rPr>
        <w:t xml:space="preserve">выполненные </w:t>
      </w:r>
      <w:r w:rsidR="00EE31C4" w:rsidRPr="00AB25F9">
        <w:rPr>
          <w:rFonts w:ascii="Times New Roman" w:hAnsi="Times New Roman" w:cs="Times New Roman"/>
          <w:sz w:val="21"/>
          <w:szCs w:val="21"/>
        </w:rPr>
        <w:t xml:space="preserve">надлежащим образом </w:t>
      </w:r>
      <w:r w:rsidRPr="00AB25F9">
        <w:rPr>
          <w:rFonts w:ascii="Times New Roman" w:hAnsi="Times New Roman" w:cs="Times New Roman"/>
          <w:sz w:val="21"/>
          <w:szCs w:val="21"/>
        </w:rPr>
        <w:t>работы в порядке</w:t>
      </w:r>
      <w:r w:rsidR="000149B9" w:rsidRPr="00AB25F9">
        <w:rPr>
          <w:rFonts w:ascii="Times New Roman" w:hAnsi="Times New Roman" w:cs="Times New Roman"/>
          <w:sz w:val="21"/>
          <w:szCs w:val="21"/>
        </w:rPr>
        <w:t xml:space="preserve"> и сроки</w:t>
      </w:r>
      <w:r w:rsidRPr="00AB25F9">
        <w:rPr>
          <w:rFonts w:ascii="Times New Roman" w:hAnsi="Times New Roman" w:cs="Times New Roman"/>
          <w:sz w:val="21"/>
          <w:szCs w:val="21"/>
        </w:rPr>
        <w:t>, предусмотренн</w:t>
      </w:r>
      <w:r w:rsidR="000149B9" w:rsidRPr="00AB25F9">
        <w:rPr>
          <w:rFonts w:ascii="Times New Roman" w:hAnsi="Times New Roman" w:cs="Times New Roman"/>
          <w:sz w:val="21"/>
          <w:szCs w:val="21"/>
        </w:rPr>
        <w:t>ые</w:t>
      </w:r>
      <w:r w:rsidRPr="00AB25F9">
        <w:rPr>
          <w:rFonts w:ascii="Times New Roman" w:hAnsi="Times New Roman" w:cs="Times New Roman"/>
          <w:sz w:val="21"/>
          <w:szCs w:val="21"/>
        </w:rPr>
        <w:t xml:space="preserve"> настоящим</w:t>
      </w:r>
      <w:r w:rsidR="00EE31C4" w:rsidRPr="00AB25F9">
        <w:rPr>
          <w:rFonts w:ascii="Times New Roman" w:hAnsi="Times New Roman" w:cs="Times New Roman"/>
          <w:sz w:val="21"/>
          <w:szCs w:val="21"/>
        </w:rPr>
        <w:t xml:space="preserve"> </w:t>
      </w:r>
      <w:r w:rsidR="00B66981" w:rsidRPr="00AB25F9">
        <w:rPr>
          <w:rFonts w:ascii="Times New Roman" w:hAnsi="Times New Roman" w:cs="Times New Roman"/>
          <w:sz w:val="21"/>
          <w:szCs w:val="21"/>
        </w:rPr>
        <w:t>Д</w:t>
      </w:r>
      <w:r w:rsidRPr="00AB25F9">
        <w:rPr>
          <w:rFonts w:ascii="Times New Roman" w:hAnsi="Times New Roman" w:cs="Times New Roman"/>
          <w:sz w:val="21"/>
          <w:szCs w:val="21"/>
        </w:rPr>
        <w:t>оговором</w:t>
      </w:r>
      <w:r w:rsidR="00EE31C4" w:rsidRPr="00AB25F9">
        <w:rPr>
          <w:rFonts w:ascii="Times New Roman" w:hAnsi="Times New Roman" w:cs="Times New Roman"/>
          <w:sz w:val="21"/>
          <w:szCs w:val="21"/>
        </w:rPr>
        <w:t>.</w:t>
      </w:r>
    </w:p>
    <w:p w:rsidR="00B66981" w:rsidRPr="00AB25F9" w:rsidRDefault="00C50BB9" w:rsidP="00B66981">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2.</w:t>
      </w:r>
      <w:r w:rsidR="00F47948" w:rsidRPr="00AB25F9">
        <w:rPr>
          <w:rFonts w:ascii="Times New Roman" w:hAnsi="Times New Roman" w:cs="Times New Roman"/>
          <w:sz w:val="21"/>
          <w:szCs w:val="21"/>
        </w:rPr>
        <w:t>3</w:t>
      </w:r>
      <w:r w:rsidRPr="00AB25F9">
        <w:rPr>
          <w:rFonts w:ascii="Times New Roman" w:hAnsi="Times New Roman" w:cs="Times New Roman"/>
          <w:sz w:val="21"/>
          <w:szCs w:val="21"/>
        </w:rPr>
        <w:t>.</w:t>
      </w:r>
      <w:r w:rsidR="00B66981" w:rsidRPr="00AB25F9">
        <w:rPr>
          <w:rFonts w:ascii="Times New Roman" w:hAnsi="Times New Roman" w:cs="Times New Roman"/>
          <w:sz w:val="21"/>
          <w:szCs w:val="21"/>
        </w:rPr>
        <w:t>2</w:t>
      </w:r>
      <w:r w:rsidRPr="00AB25F9">
        <w:rPr>
          <w:rFonts w:ascii="Times New Roman" w:hAnsi="Times New Roman" w:cs="Times New Roman"/>
          <w:sz w:val="21"/>
          <w:szCs w:val="21"/>
        </w:rPr>
        <w:t>. В случае приостановления или прекращения проектных работ по решению Заказчика, последний обязан:</w:t>
      </w:r>
    </w:p>
    <w:p w:rsidR="00B66981" w:rsidRPr="00AB25F9" w:rsidRDefault="00C50BB9" w:rsidP="00B66981">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2.</w:t>
      </w:r>
      <w:r w:rsidR="00F47948" w:rsidRPr="00AB25F9">
        <w:rPr>
          <w:rFonts w:ascii="Times New Roman" w:hAnsi="Times New Roman" w:cs="Times New Roman"/>
          <w:sz w:val="21"/>
          <w:szCs w:val="21"/>
        </w:rPr>
        <w:t>3</w:t>
      </w:r>
      <w:r w:rsidRPr="00AB25F9">
        <w:rPr>
          <w:rFonts w:ascii="Times New Roman" w:hAnsi="Times New Roman" w:cs="Times New Roman"/>
          <w:sz w:val="21"/>
          <w:szCs w:val="21"/>
        </w:rPr>
        <w:t>.</w:t>
      </w:r>
      <w:r w:rsidR="00B66981" w:rsidRPr="00AB25F9">
        <w:rPr>
          <w:rFonts w:ascii="Times New Roman" w:hAnsi="Times New Roman" w:cs="Times New Roman"/>
          <w:sz w:val="21"/>
          <w:szCs w:val="21"/>
        </w:rPr>
        <w:t>2</w:t>
      </w:r>
      <w:r w:rsidRPr="00AB25F9">
        <w:rPr>
          <w:rFonts w:ascii="Times New Roman" w:hAnsi="Times New Roman" w:cs="Times New Roman"/>
          <w:sz w:val="21"/>
          <w:szCs w:val="21"/>
        </w:rPr>
        <w:t xml:space="preserve">.1. письменно известить об этом </w:t>
      </w:r>
      <w:r w:rsidR="000D7C32" w:rsidRPr="00AB25F9">
        <w:rPr>
          <w:rFonts w:ascii="Times New Roman" w:hAnsi="Times New Roman" w:cs="Times New Roman"/>
          <w:sz w:val="21"/>
          <w:szCs w:val="21"/>
        </w:rPr>
        <w:t>Подрядчика</w:t>
      </w:r>
      <w:r w:rsidRPr="00AB25F9">
        <w:rPr>
          <w:rFonts w:ascii="Times New Roman" w:hAnsi="Times New Roman" w:cs="Times New Roman"/>
          <w:sz w:val="21"/>
          <w:szCs w:val="21"/>
        </w:rPr>
        <w:t xml:space="preserve"> в трехдневный срок со дня принятия решения о приостановлении или прекращении выполняемых им в соответствии с </w:t>
      </w:r>
      <w:r w:rsidR="00B66981" w:rsidRPr="00AB25F9">
        <w:rPr>
          <w:rFonts w:ascii="Times New Roman" w:hAnsi="Times New Roman" w:cs="Times New Roman"/>
          <w:sz w:val="21"/>
          <w:szCs w:val="21"/>
        </w:rPr>
        <w:t>Д</w:t>
      </w:r>
      <w:r w:rsidRPr="00AB25F9">
        <w:rPr>
          <w:rFonts w:ascii="Times New Roman" w:hAnsi="Times New Roman" w:cs="Times New Roman"/>
          <w:sz w:val="21"/>
          <w:szCs w:val="21"/>
        </w:rPr>
        <w:t>оговором работ.</w:t>
      </w:r>
    </w:p>
    <w:p w:rsidR="00B66981" w:rsidRPr="00AB25F9" w:rsidRDefault="000D7C32" w:rsidP="00B66981">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2</w:t>
      </w:r>
      <w:r w:rsidR="00C50BB9" w:rsidRPr="00AB25F9">
        <w:rPr>
          <w:rFonts w:ascii="Times New Roman" w:hAnsi="Times New Roman" w:cs="Times New Roman"/>
          <w:sz w:val="21"/>
          <w:szCs w:val="21"/>
        </w:rPr>
        <w:t>.</w:t>
      </w:r>
      <w:r w:rsidR="00F47948" w:rsidRPr="00AB25F9">
        <w:rPr>
          <w:rFonts w:ascii="Times New Roman" w:hAnsi="Times New Roman" w:cs="Times New Roman"/>
          <w:sz w:val="21"/>
          <w:szCs w:val="21"/>
        </w:rPr>
        <w:t>3.</w:t>
      </w:r>
      <w:r w:rsidR="00B66981" w:rsidRPr="00AB25F9">
        <w:rPr>
          <w:rFonts w:ascii="Times New Roman" w:hAnsi="Times New Roman" w:cs="Times New Roman"/>
          <w:sz w:val="21"/>
          <w:szCs w:val="21"/>
        </w:rPr>
        <w:t>2</w:t>
      </w:r>
      <w:r w:rsidR="00C50BB9" w:rsidRPr="00AB25F9">
        <w:rPr>
          <w:rFonts w:ascii="Times New Roman" w:hAnsi="Times New Roman" w:cs="Times New Roman"/>
          <w:sz w:val="21"/>
          <w:szCs w:val="21"/>
        </w:rPr>
        <w:t>.</w:t>
      </w:r>
      <w:r w:rsidRPr="00AB25F9">
        <w:rPr>
          <w:rFonts w:ascii="Times New Roman" w:hAnsi="Times New Roman" w:cs="Times New Roman"/>
          <w:sz w:val="21"/>
          <w:szCs w:val="21"/>
        </w:rPr>
        <w:t>2.</w:t>
      </w:r>
      <w:r w:rsidR="00C50BB9" w:rsidRPr="00AB25F9">
        <w:rPr>
          <w:rFonts w:ascii="Times New Roman" w:hAnsi="Times New Roman" w:cs="Times New Roman"/>
          <w:sz w:val="21"/>
          <w:szCs w:val="21"/>
        </w:rPr>
        <w:t xml:space="preserve"> подписать акты </w:t>
      </w:r>
      <w:r w:rsidRPr="00AB25F9">
        <w:rPr>
          <w:rFonts w:ascii="Times New Roman" w:hAnsi="Times New Roman" w:cs="Times New Roman"/>
          <w:sz w:val="21"/>
          <w:szCs w:val="21"/>
        </w:rPr>
        <w:t xml:space="preserve">фактически </w:t>
      </w:r>
      <w:r w:rsidR="00C50BB9" w:rsidRPr="00AB25F9">
        <w:rPr>
          <w:rFonts w:ascii="Times New Roman" w:hAnsi="Times New Roman" w:cs="Times New Roman"/>
          <w:sz w:val="21"/>
          <w:szCs w:val="21"/>
        </w:rPr>
        <w:t>выполненных работ по степени их готовности на момент прекращения работ</w:t>
      </w:r>
      <w:r w:rsidRPr="00AB25F9">
        <w:rPr>
          <w:rFonts w:ascii="Times New Roman" w:hAnsi="Times New Roman" w:cs="Times New Roman"/>
          <w:sz w:val="21"/>
          <w:szCs w:val="21"/>
        </w:rPr>
        <w:t>.</w:t>
      </w:r>
    </w:p>
    <w:p w:rsidR="00B66981" w:rsidRPr="00AB25F9" w:rsidRDefault="000D7C32" w:rsidP="00B66981">
      <w:pPr>
        <w:spacing w:after="0" w:line="240" w:lineRule="auto"/>
        <w:ind w:right="-6" w:firstLine="567"/>
        <w:jc w:val="both"/>
        <w:rPr>
          <w:rFonts w:ascii="Times New Roman" w:hAnsi="Times New Roman" w:cs="Times New Roman"/>
          <w:color w:val="000000"/>
          <w:sz w:val="21"/>
          <w:szCs w:val="21"/>
        </w:rPr>
      </w:pPr>
      <w:r w:rsidRPr="00AB25F9">
        <w:rPr>
          <w:rFonts w:ascii="Times New Roman" w:hAnsi="Times New Roman" w:cs="Times New Roman"/>
          <w:sz w:val="21"/>
          <w:szCs w:val="21"/>
        </w:rPr>
        <w:t>2</w:t>
      </w:r>
      <w:r w:rsidR="00C50BB9" w:rsidRPr="00AB25F9">
        <w:rPr>
          <w:rFonts w:ascii="Times New Roman" w:hAnsi="Times New Roman" w:cs="Times New Roman"/>
          <w:sz w:val="21"/>
          <w:szCs w:val="21"/>
        </w:rPr>
        <w:t>.</w:t>
      </w:r>
      <w:r w:rsidR="00F47948" w:rsidRPr="00AB25F9">
        <w:rPr>
          <w:rFonts w:ascii="Times New Roman" w:hAnsi="Times New Roman" w:cs="Times New Roman"/>
          <w:sz w:val="21"/>
          <w:szCs w:val="21"/>
        </w:rPr>
        <w:t>3</w:t>
      </w:r>
      <w:r w:rsidR="00C50BB9" w:rsidRPr="00AB25F9">
        <w:rPr>
          <w:rFonts w:ascii="Times New Roman" w:hAnsi="Times New Roman" w:cs="Times New Roman"/>
          <w:sz w:val="21"/>
          <w:szCs w:val="21"/>
        </w:rPr>
        <w:t>.</w:t>
      </w:r>
      <w:r w:rsidR="00B66981" w:rsidRPr="00AB25F9">
        <w:rPr>
          <w:rFonts w:ascii="Times New Roman" w:hAnsi="Times New Roman" w:cs="Times New Roman"/>
          <w:sz w:val="21"/>
          <w:szCs w:val="21"/>
        </w:rPr>
        <w:t>2</w:t>
      </w:r>
      <w:r w:rsidR="00C50BB9" w:rsidRPr="00AB25F9">
        <w:rPr>
          <w:rFonts w:ascii="Times New Roman" w:hAnsi="Times New Roman" w:cs="Times New Roman"/>
          <w:sz w:val="21"/>
          <w:szCs w:val="21"/>
        </w:rPr>
        <w:t>.</w:t>
      </w:r>
      <w:r w:rsidRPr="00AB25F9">
        <w:rPr>
          <w:rFonts w:ascii="Times New Roman" w:hAnsi="Times New Roman" w:cs="Times New Roman"/>
          <w:sz w:val="21"/>
          <w:szCs w:val="21"/>
        </w:rPr>
        <w:t>3.</w:t>
      </w:r>
      <w:r w:rsidR="00C50BB9" w:rsidRPr="00AB25F9">
        <w:rPr>
          <w:rFonts w:ascii="Times New Roman" w:hAnsi="Times New Roman" w:cs="Times New Roman"/>
          <w:sz w:val="21"/>
          <w:szCs w:val="21"/>
        </w:rPr>
        <w:t xml:space="preserve"> возместить </w:t>
      </w:r>
      <w:r w:rsidRPr="00AB25F9">
        <w:rPr>
          <w:rFonts w:ascii="Times New Roman" w:hAnsi="Times New Roman" w:cs="Times New Roman"/>
          <w:sz w:val="21"/>
          <w:szCs w:val="21"/>
        </w:rPr>
        <w:t>Подрядчику</w:t>
      </w:r>
      <w:r w:rsidR="00C50BB9" w:rsidRPr="00AB25F9">
        <w:rPr>
          <w:rFonts w:ascii="Times New Roman" w:hAnsi="Times New Roman" w:cs="Times New Roman"/>
          <w:sz w:val="21"/>
          <w:szCs w:val="21"/>
        </w:rPr>
        <w:t xml:space="preserve"> в 2-х недельный срок после предоставления материало</w:t>
      </w:r>
      <w:r w:rsidR="00C50BB9" w:rsidRPr="00AB25F9">
        <w:rPr>
          <w:rFonts w:ascii="Times New Roman" w:hAnsi="Times New Roman" w:cs="Times New Roman"/>
          <w:color w:val="000000"/>
          <w:sz w:val="21"/>
          <w:szCs w:val="21"/>
        </w:rPr>
        <w:t>в стоимость выполненных работ по степени их готовности</w:t>
      </w:r>
      <w:r w:rsidRPr="00AB25F9">
        <w:rPr>
          <w:rFonts w:ascii="Times New Roman" w:hAnsi="Times New Roman" w:cs="Times New Roman"/>
          <w:color w:val="000000"/>
          <w:sz w:val="21"/>
          <w:szCs w:val="21"/>
        </w:rPr>
        <w:t>. Стоимость фактически выполненных работ определяется сторонами</w:t>
      </w:r>
      <w:r w:rsidR="003C7E8C" w:rsidRPr="00AB25F9">
        <w:rPr>
          <w:rFonts w:ascii="Times New Roman" w:hAnsi="Times New Roman" w:cs="Times New Roman"/>
          <w:color w:val="000000"/>
          <w:sz w:val="21"/>
          <w:szCs w:val="21"/>
        </w:rPr>
        <w:t xml:space="preserve"> при подписании актов выполненных работ.</w:t>
      </w:r>
    </w:p>
    <w:p w:rsidR="00F47948" w:rsidRPr="00AB25F9" w:rsidRDefault="00F47948" w:rsidP="00F47948">
      <w:pPr>
        <w:spacing w:after="0" w:line="240" w:lineRule="auto"/>
        <w:ind w:firstLine="567"/>
        <w:jc w:val="both"/>
        <w:rPr>
          <w:rFonts w:ascii="Times New Roman" w:hAnsi="Times New Roman" w:cs="Times New Roman"/>
          <w:b/>
          <w:color w:val="000000"/>
          <w:sz w:val="21"/>
          <w:szCs w:val="21"/>
        </w:rPr>
      </w:pPr>
      <w:r w:rsidRPr="00AB25F9">
        <w:rPr>
          <w:rFonts w:ascii="Times New Roman" w:hAnsi="Times New Roman" w:cs="Times New Roman"/>
          <w:b/>
          <w:color w:val="000000"/>
          <w:sz w:val="21"/>
          <w:szCs w:val="21"/>
        </w:rPr>
        <w:t xml:space="preserve">2.4. </w:t>
      </w:r>
      <w:r w:rsidRPr="00AB25F9">
        <w:rPr>
          <w:rFonts w:ascii="Times New Roman" w:hAnsi="Times New Roman" w:cs="Times New Roman"/>
          <w:b/>
          <w:sz w:val="21"/>
          <w:szCs w:val="21"/>
        </w:rPr>
        <w:t>Заказчик вправе:</w:t>
      </w:r>
    </w:p>
    <w:p w:rsidR="00F47948" w:rsidRPr="00AB25F9" w:rsidRDefault="00F47948" w:rsidP="00F47948">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 xml:space="preserve">2.4.1. </w:t>
      </w:r>
      <w:r w:rsidRPr="00AB25F9">
        <w:rPr>
          <w:rFonts w:ascii="Times New Roman" w:hAnsi="Times New Roman" w:cs="Times New Roman"/>
          <w:color w:val="000000"/>
          <w:sz w:val="21"/>
          <w:szCs w:val="21"/>
        </w:rPr>
        <w:t>В любое время проводить проверку выполнения работ Подрядчиком, давать указания и пояснения по выполнению работ,</w:t>
      </w:r>
      <w:r w:rsidRPr="00AB25F9">
        <w:rPr>
          <w:rFonts w:ascii="Times New Roman" w:hAnsi="Times New Roman" w:cs="Times New Roman"/>
          <w:sz w:val="21"/>
          <w:szCs w:val="21"/>
        </w:rPr>
        <w:t xml:space="preserve"> не вмешиваясь при этом в оперативно-хозяйственную деятельность Подрядчика.</w:t>
      </w:r>
    </w:p>
    <w:p w:rsidR="00F47948" w:rsidRPr="00AB25F9" w:rsidRDefault="00F47948" w:rsidP="00F47948">
      <w:pPr>
        <w:spacing w:after="0" w:line="240" w:lineRule="auto"/>
        <w:ind w:firstLine="567"/>
        <w:jc w:val="both"/>
        <w:rPr>
          <w:rFonts w:ascii="Times New Roman" w:hAnsi="Times New Roman" w:cs="Times New Roman"/>
          <w:color w:val="000000"/>
          <w:sz w:val="21"/>
          <w:szCs w:val="21"/>
        </w:rPr>
      </w:pPr>
      <w:r w:rsidRPr="00AB25F9">
        <w:rPr>
          <w:rFonts w:ascii="Times New Roman" w:hAnsi="Times New Roman" w:cs="Times New Roman"/>
          <w:sz w:val="21"/>
          <w:szCs w:val="21"/>
        </w:rPr>
        <w:t>2.4.2. При выполнении Подрядчиком работ, предусмотренных настоящим Договором, не соответствующих условиям договора, Заказчик вправе отказаться от принятия и оплаты таких работ, а если они оплачены, потребовать возврата уплаченных денежных сумм.</w:t>
      </w:r>
    </w:p>
    <w:p w:rsidR="00F47948" w:rsidRPr="00AB25F9" w:rsidRDefault="00F47948" w:rsidP="00F47948">
      <w:pPr>
        <w:spacing w:after="0" w:line="240" w:lineRule="auto"/>
        <w:ind w:firstLine="567"/>
        <w:jc w:val="both"/>
        <w:rPr>
          <w:rFonts w:ascii="Times New Roman" w:hAnsi="Times New Roman" w:cs="Times New Roman"/>
          <w:color w:val="000000"/>
          <w:sz w:val="21"/>
          <w:szCs w:val="21"/>
        </w:rPr>
      </w:pPr>
      <w:r w:rsidRPr="00AB25F9">
        <w:rPr>
          <w:rFonts w:ascii="Times New Roman" w:hAnsi="Times New Roman" w:cs="Times New Roman"/>
          <w:sz w:val="21"/>
          <w:szCs w:val="21"/>
        </w:rPr>
        <w:t>2.4.3.</w:t>
      </w:r>
      <w:r w:rsidRPr="00AB25F9">
        <w:rPr>
          <w:rFonts w:ascii="Times New Roman" w:hAnsi="Times New Roman" w:cs="Times New Roman"/>
          <w:color w:val="000000"/>
          <w:sz w:val="21"/>
          <w:szCs w:val="21"/>
        </w:rPr>
        <w:t xml:space="preserve"> Если Подрядчик не приступает своевременно к исполнению настоящего Договора подряда или выполняет работу настолько медленно, что окончание ее к сроку установится явно невозможным, Заказчик вправе в одностороннем, внесудебном порядке отказаться от исполнения Договора и потребовать возмещения убытков.</w:t>
      </w:r>
    </w:p>
    <w:p w:rsidR="00F47948" w:rsidRPr="00AB25F9" w:rsidRDefault="00F47948" w:rsidP="00F47948">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color w:val="000000"/>
          <w:sz w:val="21"/>
          <w:szCs w:val="21"/>
        </w:rPr>
        <w:t xml:space="preserve">2.4.4. </w:t>
      </w:r>
      <w:r w:rsidRPr="00AB25F9">
        <w:rPr>
          <w:rFonts w:ascii="Times New Roman" w:hAnsi="Times New Roman" w:cs="Times New Roman"/>
          <w:sz w:val="21"/>
          <w:szCs w:val="21"/>
        </w:rPr>
        <w:t>Если во время выполнения работы по настоящему Договору станет очевидно, что работы не будут выполнены надлежащим образом и в оговоренные сроки, Заказчик вправе назначить Подрядчику разумный срок для устранения недостатков и при неисполнении Подрядчиком в назначенный срок этого требования расторгнуть Договор либо предварительно письменно уведомив Подрядчика поручить исполнение работы другому лицу за счет Подрядчика, а также потребовать возмещения документально подтвержденных убытков.</w:t>
      </w:r>
    </w:p>
    <w:p w:rsidR="00B66981" w:rsidRPr="00AB25F9" w:rsidRDefault="0001511C" w:rsidP="00B66981">
      <w:pPr>
        <w:spacing w:before="120" w:after="120" w:line="240" w:lineRule="auto"/>
        <w:ind w:right="-6" w:firstLine="567"/>
        <w:jc w:val="center"/>
        <w:rPr>
          <w:rFonts w:ascii="Times New Roman" w:hAnsi="Times New Roman" w:cs="Times New Roman"/>
          <w:sz w:val="21"/>
          <w:szCs w:val="21"/>
        </w:rPr>
      </w:pPr>
      <w:r w:rsidRPr="00AB25F9">
        <w:rPr>
          <w:rFonts w:ascii="Times New Roman" w:hAnsi="Times New Roman" w:cs="Times New Roman"/>
          <w:b/>
          <w:bCs/>
          <w:color w:val="000000"/>
          <w:sz w:val="21"/>
          <w:szCs w:val="21"/>
        </w:rPr>
        <w:t xml:space="preserve">3. </w:t>
      </w:r>
      <w:r w:rsidR="00F47948" w:rsidRPr="00AB25F9">
        <w:rPr>
          <w:rFonts w:ascii="Times New Roman" w:hAnsi="Times New Roman" w:cs="Times New Roman"/>
          <w:b/>
          <w:w w:val="110"/>
          <w:sz w:val="21"/>
          <w:szCs w:val="21"/>
        </w:rPr>
        <w:t>Цена Договора и порядок расчетов</w:t>
      </w:r>
    </w:p>
    <w:p w:rsidR="00F47948" w:rsidRPr="00AB25F9" w:rsidRDefault="0001511C" w:rsidP="00F47948">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color w:val="000000"/>
          <w:sz w:val="21"/>
          <w:szCs w:val="21"/>
        </w:rPr>
        <w:t xml:space="preserve">3.1. </w:t>
      </w:r>
      <w:r w:rsidR="00F47948" w:rsidRPr="00AB25F9">
        <w:rPr>
          <w:rFonts w:ascii="Times New Roman" w:hAnsi="Times New Roman" w:cs="Times New Roman"/>
          <w:w w:val="110"/>
          <w:sz w:val="21"/>
          <w:szCs w:val="21"/>
        </w:rPr>
        <w:t xml:space="preserve">Стоимость выполняемых Подрядчиком работ, по условиям настоящего Договора составляет </w:t>
      </w:r>
      <w:r w:rsidR="00F47948" w:rsidRPr="00AB25F9">
        <w:rPr>
          <w:rFonts w:ascii="Times New Roman" w:hAnsi="Times New Roman" w:cs="Times New Roman"/>
          <w:sz w:val="21"/>
          <w:szCs w:val="21"/>
        </w:rPr>
        <w:t>___________ (________________________________________) рублей 00 коп, в том числе НДС 20% в размере ___________ (_________________________________________) рубль __ коп. (далее – «Цена Договора»).</w:t>
      </w:r>
    </w:p>
    <w:p w:rsidR="00B66981" w:rsidRPr="00AB25F9" w:rsidRDefault="0001511C" w:rsidP="00F47948">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color w:val="000000"/>
          <w:sz w:val="21"/>
          <w:szCs w:val="21"/>
        </w:rPr>
        <w:t>3.2. Форма расчетов - безналичный расчет.</w:t>
      </w:r>
    </w:p>
    <w:p w:rsidR="00B66981" w:rsidRPr="00AB25F9" w:rsidRDefault="0001511C" w:rsidP="00B66981">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color w:val="000000"/>
          <w:sz w:val="21"/>
          <w:szCs w:val="21"/>
        </w:rPr>
        <w:t xml:space="preserve">3.3. </w:t>
      </w:r>
      <w:r w:rsidR="00EE31C4" w:rsidRPr="00AB25F9">
        <w:rPr>
          <w:rFonts w:ascii="Times New Roman" w:hAnsi="Times New Roman" w:cs="Times New Roman"/>
          <w:color w:val="000000"/>
          <w:sz w:val="21"/>
          <w:szCs w:val="21"/>
        </w:rPr>
        <w:t xml:space="preserve">Оплата </w:t>
      </w:r>
      <w:r w:rsidR="00F47948" w:rsidRPr="00AB25F9">
        <w:rPr>
          <w:rFonts w:ascii="Times New Roman" w:hAnsi="Times New Roman" w:cs="Times New Roman"/>
          <w:color w:val="000000"/>
          <w:sz w:val="21"/>
          <w:szCs w:val="21"/>
        </w:rPr>
        <w:t>Цены Договора</w:t>
      </w:r>
      <w:r w:rsidR="00EE31C4" w:rsidRPr="00AB25F9">
        <w:rPr>
          <w:rFonts w:ascii="Times New Roman" w:hAnsi="Times New Roman" w:cs="Times New Roman"/>
          <w:color w:val="000000"/>
          <w:sz w:val="21"/>
          <w:szCs w:val="21"/>
        </w:rPr>
        <w:t xml:space="preserve"> производится в следующем порядке:</w:t>
      </w:r>
    </w:p>
    <w:p w:rsidR="00F47948" w:rsidRPr="00AB25F9" w:rsidRDefault="00EE31C4" w:rsidP="00F47948">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color w:val="000000"/>
          <w:sz w:val="21"/>
          <w:szCs w:val="21"/>
        </w:rPr>
        <w:t xml:space="preserve">3.3.1. </w:t>
      </w:r>
      <w:r w:rsidR="00F47948" w:rsidRPr="00AB25F9">
        <w:rPr>
          <w:rFonts w:ascii="Times New Roman" w:hAnsi="Times New Roman" w:cs="Times New Roman"/>
          <w:sz w:val="21"/>
          <w:szCs w:val="21"/>
        </w:rPr>
        <w:t xml:space="preserve">В течение 7-ми (семи) рабочих дней с момента подписания сторонами настоящего Договора Заказчик перечисляет на расчетный счет Подрядчика авансовый платеж в размере 30% от Цены Договора, что составляет _________ (______________________________________________) рублей ___ коп., в </w:t>
      </w:r>
      <w:proofErr w:type="spellStart"/>
      <w:r w:rsidR="00F47948" w:rsidRPr="00AB25F9">
        <w:rPr>
          <w:rFonts w:ascii="Times New Roman" w:hAnsi="Times New Roman" w:cs="Times New Roman"/>
          <w:sz w:val="21"/>
          <w:szCs w:val="21"/>
        </w:rPr>
        <w:t>т.ч</w:t>
      </w:r>
      <w:proofErr w:type="spellEnd"/>
      <w:r w:rsidR="00F47948" w:rsidRPr="00AB25F9">
        <w:rPr>
          <w:rFonts w:ascii="Times New Roman" w:hAnsi="Times New Roman" w:cs="Times New Roman"/>
          <w:sz w:val="21"/>
          <w:szCs w:val="21"/>
        </w:rPr>
        <w:t>. НДС 20%, на основании выставленного Подрядчиком счета. Подрядчик в течение 5-ти (пяти) календарных дней с момента получения от Заказчика суммы аванса, обязуется выставить Заказчику счет-фактуру на данную сумму в соответствии с требованиями, определенными п. 5.1 ст. 169 НК РФ. В случае неисполнения Подрядчиком предусмотренного настоящим пунктом обязательства, Подрядчик в полном объеме возмещает Заказчику причиненные убытки.</w:t>
      </w:r>
    </w:p>
    <w:p w:rsidR="00F47948" w:rsidRPr="00AB25F9" w:rsidRDefault="00F47948" w:rsidP="00F47948">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3.3.2. Оставшиеся 70% от Цены Договора, что составляет __________</w:t>
      </w:r>
      <w:proofErr w:type="gramStart"/>
      <w:r w:rsidRPr="00AB25F9">
        <w:rPr>
          <w:rFonts w:ascii="Times New Roman" w:hAnsi="Times New Roman" w:cs="Times New Roman"/>
          <w:sz w:val="21"/>
          <w:szCs w:val="21"/>
        </w:rPr>
        <w:t>_(</w:t>
      </w:r>
      <w:proofErr w:type="gramEnd"/>
      <w:r w:rsidRPr="00AB25F9">
        <w:rPr>
          <w:rFonts w:ascii="Times New Roman" w:hAnsi="Times New Roman" w:cs="Times New Roman"/>
          <w:sz w:val="21"/>
          <w:szCs w:val="21"/>
        </w:rPr>
        <w:t xml:space="preserve">_________________ _____________________________________) рублей ___ коп., в </w:t>
      </w:r>
      <w:proofErr w:type="spellStart"/>
      <w:r w:rsidRPr="00AB25F9">
        <w:rPr>
          <w:rFonts w:ascii="Times New Roman" w:hAnsi="Times New Roman" w:cs="Times New Roman"/>
          <w:sz w:val="21"/>
          <w:szCs w:val="21"/>
        </w:rPr>
        <w:t>т.ч</w:t>
      </w:r>
      <w:proofErr w:type="spellEnd"/>
      <w:r w:rsidRPr="00AB25F9">
        <w:rPr>
          <w:rFonts w:ascii="Times New Roman" w:hAnsi="Times New Roman" w:cs="Times New Roman"/>
          <w:sz w:val="21"/>
          <w:szCs w:val="21"/>
        </w:rPr>
        <w:t>. НДС 20%, Заказчик перечисляет на расчетный счет Подрядчика в течение 14 (Четырнадцати) рабочих дней с момента сдачи Подрядчиком результата работ и подписания сторонами акта сдачи-приемки выполненных работ. Из оставшейся части Цены Договора, вычитается соответствующая выполненному объему часть раннее выплаченного аванса. Полученная в результате сумма указывается в счете Подрядчика на оплату.</w:t>
      </w:r>
    </w:p>
    <w:p w:rsidR="00F47948" w:rsidRPr="00AB25F9" w:rsidRDefault="00F47948" w:rsidP="00F47948">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3.4. Датой выполнения обязательств по оплате по настоящему Договору является дата списания денежных средств со счета стороны, осуществляющей платеж. При этом стороны самостоятельно несут все расходы, связанные с платежами.</w:t>
      </w:r>
    </w:p>
    <w:p w:rsidR="00F47948" w:rsidRPr="00AB25F9" w:rsidRDefault="00F47948" w:rsidP="00F47948">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3.5. В случае одностороннего отказа Заказчика от исполнения обязательств по настоящему Договору, или прекращения настоящего Договора по другим основаниям, Подрядчик обязан возвратить Заказчику, не отработанный аванс за не выполненные Подрядчиком объемы работ (услуг, материалов) в течение 5-ти (Пяти) рабочих дней с даты получения письменного требования Заказчика.</w:t>
      </w:r>
    </w:p>
    <w:p w:rsidR="00F47948" w:rsidRPr="00AB25F9" w:rsidRDefault="00F47948" w:rsidP="00F47948">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lastRenderedPageBreak/>
        <w:t>3.6. Подрядчик предоставляет Заказчику счет-фактуры на авансовый платеж, выполненные работы, материалы, в сроки, установленные законодательством РФ.</w:t>
      </w:r>
    </w:p>
    <w:p w:rsidR="00F47948" w:rsidRPr="00AB25F9" w:rsidRDefault="00F47948" w:rsidP="00F47948">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 xml:space="preserve">3.7. Сверка взаимных расчетов сторон по настоящему Договору производится по окончании срока Договора или в иное время при заявлении любой из сторон требования о необходимости такой сверки.     </w:t>
      </w:r>
    </w:p>
    <w:p w:rsidR="00F47948" w:rsidRPr="00AB25F9" w:rsidRDefault="00F47948" w:rsidP="00F47948">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 xml:space="preserve">3.8. </w:t>
      </w:r>
      <w:r w:rsidRPr="00AB25F9">
        <w:rPr>
          <w:rFonts w:ascii="Times New Roman" w:hAnsi="Times New Roman" w:cs="Times New Roman"/>
          <w:snapToGrid w:val="0"/>
          <w:sz w:val="21"/>
          <w:szCs w:val="21"/>
        </w:rPr>
        <w:t>Сторона, являющаяся кредитором по любым денежным обязательствам, вытекающим из настоящего Договора, не имеет право на получение со Стороны, являющейся должником по таким обязательствам, процентов на сумму долга (законные проценты) за период пользования денежными средствами, предусмотренных пунктом 1 статьи 317.1 Гражданского кодекса Российской Федерации.</w:t>
      </w:r>
    </w:p>
    <w:p w:rsidR="00B66981" w:rsidRPr="00AB25F9" w:rsidRDefault="0001511C" w:rsidP="00B66981">
      <w:pPr>
        <w:spacing w:before="120" w:after="120" w:line="240" w:lineRule="auto"/>
        <w:ind w:right="-6" w:firstLine="567"/>
        <w:jc w:val="center"/>
        <w:rPr>
          <w:rFonts w:ascii="Times New Roman" w:hAnsi="Times New Roman" w:cs="Times New Roman"/>
          <w:sz w:val="21"/>
          <w:szCs w:val="21"/>
        </w:rPr>
      </w:pPr>
      <w:r w:rsidRPr="00AB25F9">
        <w:rPr>
          <w:rFonts w:ascii="Times New Roman" w:hAnsi="Times New Roman" w:cs="Times New Roman"/>
          <w:b/>
          <w:bCs/>
          <w:color w:val="000000"/>
          <w:sz w:val="21"/>
          <w:szCs w:val="21"/>
        </w:rPr>
        <w:t>4. Порядок сдачи и приемки работ</w:t>
      </w:r>
    </w:p>
    <w:p w:rsidR="00B66981" w:rsidRPr="00AB25F9" w:rsidRDefault="0001511C" w:rsidP="00B66981">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color w:val="000000"/>
          <w:sz w:val="21"/>
          <w:szCs w:val="21"/>
        </w:rPr>
        <w:t>4.1</w:t>
      </w:r>
      <w:r w:rsidRPr="00AB25F9">
        <w:rPr>
          <w:rFonts w:ascii="Times New Roman" w:hAnsi="Times New Roman" w:cs="Times New Roman"/>
          <w:sz w:val="21"/>
          <w:szCs w:val="21"/>
        </w:rPr>
        <w:t xml:space="preserve">. </w:t>
      </w:r>
      <w:r w:rsidR="00B2442B" w:rsidRPr="00AB25F9">
        <w:rPr>
          <w:rFonts w:ascii="Times New Roman" w:hAnsi="Times New Roman" w:cs="Times New Roman"/>
          <w:sz w:val="21"/>
          <w:szCs w:val="21"/>
        </w:rPr>
        <w:t xml:space="preserve">По окончании срока выполнения всех работ по </w:t>
      </w:r>
      <w:r w:rsidR="00B66981" w:rsidRPr="00AB25F9">
        <w:rPr>
          <w:rFonts w:ascii="Times New Roman" w:hAnsi="Times New Roman" w:cs="Times New Roman"/>
          <w:sz w:val="21"/>
          <w:szCs w:val="21"/>
        </w:rPr>
        <w:t>Д</w:t>
      </w:r>
      <w:r w:rsidR="00B2442B" w:rsidRPr="00AB25F9">
        <w:rPr>
          <w:rFonts w:ascii="Times New Roman" w:hAnsi="Times New Roman" w:cs="Times New Roman"/>
          <w:sz w:val="21"/>
          <w:szCs w:val="21"/>
        </w:rPr>
        <w:t>оговору Подрядчик передает Заказчику результат работ в виде 2 (двух) комплектов документации на бумажных носителях,</w:t>
      </w:r>
      <w:r w:rsidR="003C3505" w:rsidRPr="00AB25F9">
        <w:rPr>
          <w:rFonts w:ascii="Times New Roman" w:hAnsi="Times New Roman" w:cs="Times New Roman"/>
          <w:sz w:val="21"/>
          <w:szCs w:val="21"/>
        </w:rPr>
        <w:t xml:space="preserve"> (пояснительная записка и другая текстовая документация в форматах </w:t>
      </w:r>
      <w:r w:rsidR="003C3505" w:rsidRPr="00AB25F9">
        <w:rPr>
          <w:rFonts w:ascii="Times New Roman" w:hAnsi="Times New Roman" w:cs="Times New Roman"/>
          <w:sz w:val="21"/>
          <w:szCs w:val="21"/>
          <w:lang w:val="en-US"/>
        </w:rPr>
        <w:t>Microsoft</w:t>
      </w:r>
      <w:r w:rsidR="003C3505" w:rsidRPr="00AB25F9">
        <w:rPr>
          <w:rFonts w:ascii="Times New Roman" w:hAnsi="Times New Roman" w:cs="Times New Roman"/>
          <w:sz w:val="21"/>
          <w:szCs w:val="21"/>
        </w:rPr>
        <w:t xml:space="preserve"> </w:t>
      </w:r>
      <w:r w:rsidR="003C3505" w:rsidRPr="00AB25F9">
        <w:rPr>
          <w:rFonts w:ascii="Times New Roman" w:hAnsi="Times New Roman" w:cs="Times New Roman"/>
          <w:sz w:val="21"/>
          <w:szCs w:val="21"/>
          <w:lang w:val="en-US"/>
        </w:rPr>
        <w:t>Word</w:t>
      </w:r>
      <w:r w:rsidR="003C3505" w:rsidRPr="00AB25F9">
        <w:rPr>
          <w:rFonts w:ascii="Times New Roman" w:hAnsi="Times New Roman" w:cs="Times New Roman"/>
          <w:sz w:val="21"/>
          <w:szCs w:val="21"/>
        </w:rPr>
        <w:t xml:space="preserve">, </w:t>
      </w:r>
      <w:r w:rsidR="003C3505" w:rsidRPr="00AB25F9">
        <w:rPr>
          <w:rFonts w:ascii="Times New Roman" w:hAnsi="Times New Roman" w:cs="Times New Roman"/>
          <w:sz w:val="21"/>
          <w:szCs w:val="21"/>
          <w:lang w:val="en-US"/>
        </w:rPr>
        <w:t>Excel</w:t>
      </w:r>
      <w:r w:rsidR="003C3505" w:rsidRPr="00AB25F9">
        <w:rPr>
          <w:rFonts w:ascii="Times New Roman" w:hAnsi="Times New Roman" w:cs="Times New Roman"/>
          <w:sz w:val="21"/>
          <w:szCs w:val="21"/>
        </w:rPr>
        <w:t>),</w:t>
      </w:r>
      <w:r w:rsidR="00B2442B" w:rsidRPr="00AB25F9">
        <w:rPr>
          <w:rFonts w:ascii="Times New Roman" w:hAnsi="Times New Roman" w:cs="Times New Roman"/>
          <w:sz w:val="21"/>
          <w:szCs w:val="21"/>
        </w:rPr>
        <w:t xml:space="preserve"> </w:t>
      </w:r>
      <w:r w:rsidR="003C3505" w:rsidRPr="00AB25F9">
        <w:rPr>
          <w:rFonts w:ascii="Times New Roman" w:hAnsi="Times New Roman" w:cs="Times New Roman"/>
          <w:sz w:val="21"/>
          <w:szCs w:val="21"/>
        </w:rPr>
        <w:t xml:space="preserve">чертежи в формате </w:t>
      </w:r>
      <w:r w:rsidR="003C3505" w:rsidRPr="00AB25F9">
        <w:rPr>
          <w:rFonts w:ascii="Times New Roman" w:hAnsi="Times New Roman" w:cs="Times New Roman"/>
          <w:sz w:val="21"/>
          <w:szCs w:val="21"/>
          <w:lang w:val="en-US"/>
        </w:rPr>
        <w:t>Auto</w:t>
      </w:r>
      <w:r w:rsidR="003C3505" w:rsidRPr="00AB25F9">
        <w:rPr>
          <w:rFonts w:ascii="Times New Roman" w:hAnsi="Times New Roman" w:cs="Times New Roman"/>
          <w:sz w:val="21"/>
          <w:szCs w:val="21"/>
        </w:rPr>
        <w:t xml:space="preserve"> </w:t>
      </w:r>
      <w:r w:rsidR="003C3505" w:rsidRPr="00AB25F9">
        <w:rPr>
          <w:rFonts w:ascii="Times New Roman" w:hAnsi="Times New Roman" w:cs="Times New Roman"/>
          <w:sz w:val="21"/>
          <w:szCs w:val="21"/>
          <w:lang w:val="en-US"/>
        </w:rPr>
        <w:t>Cad</w:t>
      </w:r>
      <w:r w:rsidR="003C3505" w:rsidRPr="00AB25F9">
        <w:rPr>
          <w:rFonts w:ascii="Times New Roman" w:hAnsi="Times New Roman" w:cs="Times New Roman"/>
          <w:sz w:val="21"/>
          <w:szCs w:val="21"/>
        </w:rPr>
        <w:t xml:space="preserve">, </w:t>
      </w:r>
      <w:r w:rsidR="00B2442B" w:rsidRPr="00AB25F9">
        <w:rPr>
          <w:rFonts w:ascii="Times New Roman" w:hAnsi="Times New Roman" w:cs="Times New Roman"/>
          <w:sz w:val="21"/>
          <w:szCs w:val="21"/>
        </w:rPr>
        <w:t>подписанный со своей стороны акт сдачи-приемки выполненных работ в 2-х экземплярах, счет на оплату работ и электронные версии проектной документации в формате «р</w:t>
      </w:r>
      <w:proofErr w:type="spellStart"/>
      <w:r w:rsidR="00B2442B" w:rsidRPr="00AB25F9">
        <w:rPr>
          <w:rFonts w:ascii="Times New Roman" w:hAnsi="Times New Roman" w:cs="Times New Roman"/>
          <w:sz w:val="21"/>
          <w:szCs w:val="21"/>
          <w:lang w:val="en-US"/>
        </w:rPr>
        <w:t>df</w:t>
      </w:r>
      <w:proofErr w:type="spellEnd"/>
      <w:r w:rsidR="00B2442B" w:rsidRPr="00AB25F9">
        <w:rPr>
          <w:rFonts w:ascii="Times New Roman" w:hAnsi="Times New Roman" w:cs="Times New Roman"/>
          <w:sz w:val="21"/>
          <w:szCs w:val="21"/>
        </w:rPr>
        <w:t>»</w:t>
      </w:r>
      <w:r w:rsidRPr="00AB25F9">
        <w:rPr>
          <w:rFonts w:ascii="Times New Roman" w:hAnsi="Times New Roman" w:cs="Times New Roman"/>
          <w:sz w:val="21"/>
          <w:szCs w:val="21"/>
        </w:rPr>
        <w:t>.</w:t>
      </w:r>
    </w:p>
    <w:p w:rsidR="00B66981" w:rsidRPr="00AB25F9" w:rsidRDefault="003C3505" w:rsidP="00B66981">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color w:val="000000"/>
          <w:sz w:val="21"/>
          <w:szCs w:val="21"/>
        </w:rPr>
        <w:t xml:space="preserve">4.2. </w:t>
      </w:r>
      <w:r w:rsidR="0001511C" w:rsidRPr="00AB25F9">
        <w:rPr>
          <w:rFonts w:ascii="Times New Roman" w:hAnsi="Times New Roman" w:cs="Times New Roman"/>
          <w:color w:val="000000"/>
          <w:sz w:val="21"/>
          <w:szCs w:val="21"/>
        </w:rPr>
        <w:t>Заказчик в течение 10</w:t>
      </w:r>
      <w:r w:rsidR="00C50BB9" w:rsidRPr="00AB25F9">
        <w:rPr>
          <w:rFonts w:ascii="Times New Roman" w:hAnsi="Times New Roman" w:cs="Times New Roman"/>
          <w:color w:val="000000"/>
          <w:sz w:val="21"/>
          <w:szCs w:val="21"/>
        </w:rPr>
        <w:t>-ти</w:t>
      </w:r>
      <w:r w:rsidR="0001511C" w:rsidRPr="00AB25F9">
        <w:rPr>
          <w:rFonts w:ascii="Times New Roman" w:hAnsi="Times New Roman" w:cs="Times New Roman"/>
          <w:color w:val="000000"/>
          <w:sz w:val="21"/>
          <w:szCs w:val="21"/>
        </w:rPr>
        <w:t xml:space="preserve"> (десяти) рабочих дней со дня получения</w:t>
      </w:r>
      <w:r w:rsidR="00F208CD" w:rsidRPr="00AB25F9">
        <w:rPr>
          <w:rFonts w:ascii="Times New Roman" w:hAnsi="Times New Roman" w:cs="Times New Roman"/>
          <w:color w:val="000000"/>
          <w:sz w:val="21"/>
          <w:szCs w:val="21"/>
        </w:rPr>
        <w:t xml:space="preserve"> документации</w:t>
      </w:r>
      <w:r w:rsidR="00C50BB9" w:rsidRPr="00AB25F9">
        <w:rPr>
          <w:rFonts w:ascii="Times New Roman" w:hAnsi="Times New Roman" w:cs="Times New Roman"/>
          <w:color w:val="000000"/>
          <w:sz w:val="21"/>
          <w:szCs w:val="21"/>
        </w:rPr>
        <w:t xml:space="preserve">, предусмотренной п.4.1. </w:t>
      </w:r>
      <w:r w:rsidR="00B66981" w:rsidRPr="00AB25F9">
        <w:rPr>
          <w:rFonts w:ascii="Times New Roman" w:hAnsi="Times New Roman" w:cs="Times New Roman"/>
          <w:color w:val="000000"/>
          <w:sz w:val="21"/>
          <w:szCs w:val="21"/>
        </w:rPr>
        <w:t>Д</w:t>
      </w:r>
      <w:r w:rsidR="00C50BB9" w:rsidRPr="00AB25F9">
        <w:rPr>
          <w:rFonts w:ascii="Times New Roman" w:hAnsi="Times New Roman" w:cs="Times New Roman"/>
          <w:color w:val="000000"/>
          <w:sz w:val="21"/>
          <w:szCs w:val="21"/>
        </w:rPr>
        <w:t>оговора,</w:t>
      </w:r>
      <w:r w:rsidR="00F208CD" w:rsidRPr="00AB25F9">
        <w:rPr>
          <w:rFonts w:ascii="Times New Roman" w:hAnsi="Times New Roman" w:cs="Times New Roman"/>
          <w:color w:val="000000"/>
          <w:sz w:val="21"/>
          <w:szCs w:val="21"/>
        </w:rPr>
        <w:t xml:space="preserve"> и</w:t>
      </w:r>
      <w:r w:rsidR="0001511C" w:rsidRPr="00AB25F9">
        <w:rPr>
          <w:rFonts w:ascii="Times New Roman" w:hAnsi="Times New Roman" w:cs="Times New Roman"/>
          <w:color w:val="000000"/>
          <w:sz w:val="21"/>
          <w:szCs w:val="21"/>
        </w:rPr>
        <w:t xml:space="preserve"> Акта сдачи-приемки выполненных работ, обязан проверить качество выполненных работ и направить </w:t>
      </w:r>
      <w:r w:rsidR="00F208CD" w:rsidRPr="00AB25F9">
        <w:rPr>
          <w:rFonts w:ascii="Times New Roman" w:hAnsi="Times New Roman" w:cs="Times New Roman"/>
          <w:color w:val="000000"/>
          <w:sz w:val="21"/>
          <w:szCs w:val="21"/>
        </w:rPr>
        <w:t xml:space="preserve">Подрядчику </w:t>
      </w:r>
      <w:r w:rsidR="0001511C" w:rsidRPr="00AB25F9">
        <w:rPr>
          <w:rFonts w:ascii="Times New Roman" w:hAnsi="Times New Roman" w:cs="Times New Roman"/>
          <w:color w:val="000000"/>
          <w:sz w:val="21"/>
          <w:szCs w:val="21"/>
        </w:rPr>
        <w:t>подписанный Акт сдачи-приемки</w:t>
      </w:r>
      <w:r w:rsidR="00F208CD" w:rsidRPr="00AB25F9">
        <w:rPr>
          <w:rFonts w:ascii="Times New Roman" w:hAnsi="Times New Roman" w:cs="Times New Roman"/>
          <w:color w:val="000000"/>
          <w:sz w:val="21"/>
          <w:szCs w:val="21"/>
        </w:rPr>
        <w:t xml:space="preserve"> выполненных </w:t>
      </w:r>
      <w:r w:rsidR="0001511C" w:rsidRPr="00AB25F9">
        <w:rPr>
          <w:rFonts w:ascii="Times New Roman" w:hAnsi="Times New Roman" w:cs="Times New Roman"/>
          <w:color w:val="000000"/>
          <w:sz w:val="21"/>
          <w:szCs w:val="21"/>
        </w:rPr>
        <w:t xml:space="preserve">работ </w:t>
      </w:r>
      <w:r w:rsidR="00F208CD" w:rsidRPr="00AB25F9">
        <w:rPr>
          <w:rFonts w:ascii="Times New Roman" w:hAnsi="Times New Roman" w:cs="Times New Roman"/>
          <w:color w:val="000000"/>
          <w:sz w:val="21"/>
          <w:szCs w:val="21"/>
        </w:rPr>
        <w:t>или</w:t>
      </w:r>
      <w:r w:rsidR="0001511C" w:rsidRPr="00AB25F9">
        <w:rPr>
          <w:rFonts w:ascii="Times New Roman" w:hAnsi="Times New Roman" w:cs="Times New Roman"/>
          <w:color w:val="000000"/>
          <w:sz w:val="21"/>
          <w:szCs w:val="21"/>
        </w:rPr>
        <w:t xml:space="preserve"> направить </w:t>
      </w:r>
      <w:r w:rsidR="00F208CD" w:rsidRPr="00AB25F9">
        <w:rPr>
          <w:rFonts w:ascii="Times New Roman" w:hAnsi="Times New Roman" w:cs="Times New Roman"/>
          <w:color w:val="000000"/>
          <w:sz w:val="21"/>
          <w:szCs w:val="21"/>
        </w:rPr>
        <w:t>Подрядчику</w:t>
      </w:r>
      <w:r w:rsidR="0001511C" w:rsidRPr="00AB25F9">
        <w:rPr>
          <w:rFonts w:ascii="Times New Roman" w:hAnsi="Times New Roman" w:cs="Times New Roman"/>
          <w:color w:val="000000"/>
          <w:sz w:val="21"/>
          <w:szCs w:val="21"/>
        </w:rPr>
        <w:t xml:space="preserve"> мотивированный отказ от приемки работ.</w:t>
      </w:r>
    </w:p>
    <w:p w:rsidR="00B66981" w:rsidRPr="00AB25F9" w:rsidRDefault="0001511C" w:rsidP="00B66981">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color w:val="000000"/>
          <w:sz w:val="21"/>
          <w:szCs w:val="21"/>
        </w:rPr>
        <w:t>4.</w:t>
      </w:r>
      <w:r w:rsidR="00F208CD" w:rsidRPr="00AB25F9">
        <w:rPr>
          <w:rFonts w:ascii="Times New Roman" w:hAnsi="Times New Roman" w:cs="Times New Roman"/>
          <w:color w:val="000000"/>
          <w:sz w:val="21"/>
          <w:szCs w:val="21"/>
        </w:rPr>
        <w:t>3</w:t>
      </w:r>
      <w:r w:rsidRPr="00AB25F9">
        <w:rPr>
          <w:rFonts w:ascii="Times New Roman" w:hAnsi="Times New Roman" w:cs="Times New Roman"/>
          <w:color w:val="000000"/>
          <w:sz w:val="21"/>
          <w:szCs w:val="21"/>
        </w:rPr>
        <w:t>. В случае мотивированного отказа от приемки работ Заказчика</w:t>
      </w:r>
      <w:r w:rsidR="00F208CD" w:rsidRPr="00AB25F9">
        <w:rPr>
          <w:rFonts w:ascii="Times New Roman" w:hAnsi="Times New Roman" w:cs="Times New Roman"/>
          <w:color w:val="000000"/>
          <w:sz w:val="21"/>
          <w:szCs w:val="21"/>
        </w:rPr>
        <w:t>,</w:t>
      </w:r>
      <w:r w:rsidRPr="00AB25F9">
        <w:rPr>
          <w:rFonts w:ascii="Times New Roman" w:hAnsi="Times New Roman" w:cs="Times New Roman"/>
          <w:color w:val="000000"/>
          <w:sz w:val="21"/>
          <w:szCs w:val="21"/>
        </w:rPr>
        <w:t xml:space="preserve"> </w:t>
      </w:r>
      <w:r w:rsidR="00F208CD" w:rsidRPr="00AB25F9">
        <w:rPr>
          <w:rFonts w:ascii="Times New Roman" w:hAnsi="Times New Roman" w:cs="Times New Roman"/>
          <w:color w:val="000000"/>
          <w:sz w:val="21"/>
          <w:szCs w:val="21"/>
        </w:rPr>
        <w:t>с</w:t>
      </w:r>
      <w:r w:rsidRPr="00AB25F9">
        <w:rPr>
          <w:rFonts w:ascii="Times New Roman" w:hAnsi="Times New Roman" w:cs="Times New Roman"/>
          <w:color w:val="000000"/>
          <w:sz w:val="21"/>
          <w:szCs w:val="21"/>
        </w:rPr>
        <w:t>торонами в течение 7</w:t>
      </w:r>
      <w:r w:rsidR="00C50BB9" w:rsidRPr="00AB25F9">
        <w:rPr>
          <w:rFonts w:ascii="Times New Roman" w:hAnsi="Times New Roman" w:cs="Times New Roman"/>
          <w:color w:val="000000"/>
          <w:sz w:val="21"/>
          <w:szCs w:val="21"/>
        </w:rPr>
        <w:t>-ми</w:t>
      </w:r>
      <w:r w:rsidRPr="00AB25F9">
        <w:rPr>
          <w:rFonts w:ascii="Times New Roman" w:hAnsi="Times New Roman" w:cs="Times New Roman"/>
          <w:color w:val="000000"/>
          <w:sz w:val="21"/>
          <w:szCs w:val="21"/>
        </w:rPr>
        <w:t xml:space="preserve"> (семи) рабочих дней с момента такого отказа, составляется двухсторонний акт с перечнем необходимых доработок и сроков их выполнения.</w:t>
      </w:r>
    </w:p>
    <w:p w:rsidR="00003779" w:rsidRPr="00AB25F9" w:rsidRDefault="0001511C" w:rsidP="00003779">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color w:val="000000"/>
          <w:sz w:val="21"/>
          <w:szCs w:val="21"/>
        </w:rPr>
        <w:t>4.</w:t>
      </w:r>
      <w:r w:rsidR="00F208CD" w:rsidRPr="00AB25F9">
        <w:rPr>
          <w:rFonts w:ascii="Times New Roman" w:hAnsi="Times New Roman" w:cs="Times New Roman"/>
          <w:color w:val="000000"/>
          <w:sz w:val="21"/>
          <w:szCs w:val="21"/>
        </w:rPr>
        <w:t>4</w:t>
      </w:r>
      <w:r w:rsidRPr="00AB25F9">
        <w:rPr>
          <w:rFonts w:ascii="Times New Roman" w:hAnsi="Times New Roman" w:cs="Times New Roman"/>
          <w:color w:val="000000"/>
          <w:sz w:val="21"/>
          <w:szCs w:val="21"/>
        </w:rPr>
        <w:t xml:space="preserve">. В случае обнаружения недостатков при приеме работ и в установленный настоящим </w:t>
      </w:r>
      <w:r w:rsidR="00B66981" w:rsidRPr="00AB25F9">
        <w:rPr>
          <w:rFonts w:ascii="Times New Roman" w:hAnsi="Times New Roman" w:cs="Times New Roman"/>
          <w:color w:val="000000"/>
          <w:sz w:val="21"/>
          <w:szCs w:val="21"/>
        </w:rPr>
        <w:t>Д</w:t>
      </w:r>
      <w:r w:rsidRPr="00AB25F9">
        <w:rPr>
          <w:rFonts w:ascii="Times New Roman" w:hAnsi="Times New Roman" w:cs="Times New Roman"/>
          <w:color w:val="000000"/>
          <w:sz w:val="21"/>
          <w:szCs w:val="21"/>
        </w:rPr>
        <w:t xml:space="preserve">оговором срок </w:t>
      </w:r>
      <w:r w:rsidR="00F208CD" w:rsidRPr="00AB25F9">
        <w:rPr>
          <w:rFonts w:ascii="Times New Roman" w:hAnsi="Times New Roman" w:cs="Times New Roman"/>
          <w:color w:val="000000"/>
          <w:sz w:val="21"/>
          <w:szCs w:val="21"/>
        </w:rPr>
        <w:t>Подрядчик</w:t>
      </w:r>
      <w:r w:rsidRPr="00AB25F9">
        <w:rPr>
          <w:rFonts w:ascii="Times New Roman" w:hAnsi="Times New Roman" w:cs="Times New Roman"/>
          <w:color w:val="000000"/>
          <w:sz w:val="21"/>
          <w:szCs w:val="21"/>
        </w:rPr>
        <w:t xml:space="preserve"> обязуется устранить выявленные недостатки за свой счет в сроки, согласованные с Заказчиком.</w:t>
      </w:r>
    </w:p>
    <w:p w:rsidR="00003779" w:rsidRPr="00AB25F9" w:rsidRDefault="0001511C" w:rsidP="00003779">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color w:val="000000"/>
          <w:sz w:val="21"/>
          <w:szCs w:val="21"/>
        </w:rPr>
        <w:t>4.</w:t>
      </w:r>
      <w:r w:rsidR="00F208CD" w:rsidRPr="00AB25F9">
        <w:rPr>
          <w:rFonts w:ascii="Times New Roman" w:hAnsi="Times New Roman" w:cs="Times New Roman"/>
          <w:color w:val="000000"/>
          <w:sz w:val="21"/>
          <w:szCs w:val="21"/>
        </w:rPr>
        <w:t>5</w:t>
      </w:r>
      <w:r w:rsidRPr="00AB25F9">
        <w:rPr>
          <w:rFonts w:ascii="Times New Roman" w:hAnsi="Times New Roman" w:cs="Times New Roman"/>
          <w:color w:val="000000"/>
          <w:sz w:val="21"/>
          <w:szCs w:val="21"/>
        </w:rPr>
        <w:t>. В случае досрочного выполнения работ</w:t>
      </w:r>
      <w:r w:rsidR="00F208CD" w:rsidRPr="00AB25F9">
        <w:rPr>
          <w:rFonts w:ascii="Times New Roman" w:hAnsi="Times New Roman" w:cs="Times New Roman"/>
          <w:color w:val="000000"/>
          <w:sz w:val="21"/>
          <w:szCs w:val="21"/>
        </w:rPr>
        <w:t>,</w:t>
      </w:r>
      <w:r w:rsidRPr="00AB25F9">
        <w:rPr>
          <w:rFonts w:ascii="Times New Roman" w:hAnsi="Times New Roman" w:cs="Times New Roman"/>
          <w:color w:val="000000"/>
          <w:sz w:val="21"/>
          <w:szCs w:val="21"/>
        </w:rPr>
        <w:t xml:space="preserve"> Заказчик вправе досрочно принять и оплатить</w:t>
      </w:r>
      <w:r w:rsidR="00F208CD" w:rsidRPr="00AB25F9">
        <w:rPr>
          <w:rFonts w:ascii="Times New Roman" w:hAnsi="Times New Roman" w:cs="Times New Roman"/>
          <w:color w:val="000000"/>
          <w:sz w:val="21"/>
          <w:szCs w:val="21"/>
        </w:rPr>
        <w:t xml:space="preserve"> </w:t>
      </w:r>
      <w:r w:rsidRPr="00AB25F9">
        <w:rPr>
          <w:rFonts w:ascii="Times New Roman" w:hAnsi="Times New Roman" w:cs="Times New Roman"/>
          <w:color w:val="000000"/>
          <w:sz w:val="21"/>
          <w:szCs w:val="21"/>
        </w:rPr>
        <w:t>выполненные работы.</w:t>
      </w:r>
    </w:p>
    <w:p w:rsidR="00003779" w:rsidRPr="00AB25F9" w:rsidRDefault="0001511C" w:rsidP="00003779">
      <w:pPr>
        <w:spacing w:before="120" w:after="120" w:line="240" w:lineRule="auto"/>
        <w:ind w:right="-6" w:firstLine="567"/>
        <w:jc w:val="center"/>
        <w:rPr>
          <w:rFonts w:ascii="Times New Roman" w:hAnsi="Times New Roman" w:cs="Times New Roman"/>
          <w:sz w:val="21"/>
          <w:szCs w:val="21"/>
        </w:rPr>
      </w:pPr>
      <w:r w:rsidRPr="00AB25F9">
        <w:rPr>
          <w:rFonts w:ascii="Times New Roman" w:hAnsi="Times New Roman" w:cs="Times New Roman"/>
          <w:b/>
          <w:bCs/>
          <w:color w:val="000000"/>
          <w:sz w:val="21"/>
          <w:szCs w:val="21"/>
        </w:rPr>
        <w:t>5. Ответственность сторон</w:t>
      </w:r>
    </w:p>
    <w:p w:rsidR="00003779" w:rsidRPr="00AB25F9" w:rsidRDefault="0001511C" w:rsidP="00003779">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color w:val="000000"/>
          <w:sz w:val="21"/>
          <w:szCs w:val="21"/>
        </w:rPr>
        <w:t xml:space="preserve">5.1. За невыполнение или ненадлежащее выполнение обязательств по настоящему </w:t>
      </w:r>
      <w:r w:rsidR="00003779" w:rsidRPr="00AB25F9">
        <w:rPr>
          <w:rFonts w:ascii="Times New Roman" w:hAnsi="Times New Roman" w:cs="Times New Roman"/>
          <w:color w:val="000000"/>
          <w:sz w:val="21"/>
          <w:szCs w:val="21"/>
        </w:rPr>
        <w:t>Д</w:t>
      </w:r>
      <w:r w:rsidRPr="00AB25F9">
        <w:rPr>
          <w:rFonts w:ascii="Times New Roman" w:hAnsi="Times New Roman" w:cs="Times New Roman"/>
          <w:color w:val="000000"/>
          <w:sz w:val="21"/>
          <w:szCs w:val="21"/>
        </w:rPr>
        <w:t>оговору,</w:t>
      </w:r>
      <w:r w:rsidR="00C50BB9" w:rsidRPr="00AB25F9">
        <w:rPr>
          <w:rFonts w:ascii="Times New Roman" w:hAnsi="Times New Roman" w:cs="Times New Roman"/>
          <w:color w:val="000000"/>
          <w:sz w:val="21"/>
          <w:szCs w:val="21"/>
        </w:rPr>
        <w:t xml:space="preserve"> </w:t>
      </w:r>
      <w:r w:rsidR="003C7E8C" w:rsidRPr="00AB25F9">
        <w:rPr>
          <w:rFonts w:ascii="Times New Roman" w:hAnsi="Times New Roman" w:cs="Times New Roman"/>
          <w:sz w:val="21"/>
          <w:szCs w:val="21"/>
        </w:rPr>
        <w:t>Подрядчик</w:t>
      </w:r>
      <w:r w:rsidRPr="00AB25F9">
        <w:rPr>
          <w:rFonts w:ascii="Times New Roman" w:hAnsi="Times New Roman" w:cs="Times New Roman"/>
          <w:sz w:val="21"/>
          <w:szCs w:val="21"/>
        </w:rPr>
        <w:t xml:space="preserve"> и Заказчик несут ответственность в соответствии с действующим законодательством </w:t>
      </w:r>
      <w:r w:rsidRPr="00AB25F9">
        <w:rPr>
          <w:rFonts w:ascii="Times New Roman" w:hAnsi="Times New Roman" w:cs="Times New Roman"/>
          <w:bCs/>
          <w:sz w:val="21"/>
          <w:szCs w:val="21"/>
        </w:rPr>
        <w:t>РФ.</w:t>
      </w:r>
    </w:p>
    <w:p w:rsidR="008B4A9C" w:rsidRPr="00AB25F9" w:rsidRDefault="0001511C" w:rsidP="008B4A9C">
      <w:pPr>
        <w:spacing w:after="0" w:line="240" w:lineRule="auto"/>
        <w:ind w:firstLine="567"/>
        <w:jc w:val="both"/>
        <w:rPr>
          <w:rFonts w:ascii="Times New Roman" w:hAnsi="Times New Roman" w:cs="Times New Roman"/>
          <w:snapToGrid w:val="0"/>
          <w:sz w:val="21"/>
          <w:szCs w:val="21"/>
        </w:rPr>
      </w:pPr>
      <w:r w:rsidRPr="00AB25F9">
        <w:rPr>
          <w:rFonts w:ascii="Times New Roman" w:hAnsi="Times New Roman" w:cs="Times New Roman"/>
          <w:color w:val="000000"/>
          <w:sz w:val="21"/>
          <w:szCs w:val="21"/>
        </w:rPr>
        <w:t>5.2.</w:t>
      </w:r>
      <w:r w:rsidR="003C7E8C" w:rsidRPr="00AB25F9">
        <w:rPr>
          <w:rFonts w:ascii="Times New Roman" w:hAnsi="Times New Roman" w:cs="Times New Roman"/>
          <w:color w:val="000000"/>
          <w:sz w:val="21"/>
          <w:szCs w:val="21"/>
        </w:rPr>
        <w:t xml:space="preserve"> </w:t>
      </w:r>
      <w:r w:rsidR="008B4A9C" w:rsidRPr="00AB25F9">
        <w:rPr>
          <w:rFonts w:ascii="Times New Roman" w:hAnsi="Times New Roman" w:cs="Times New Roman"/>
          <w:sz w:val="21"/>
          <w:szCs w:val="21"/>
          <w:lang w:eastAsia="ru-RU"/>
        </w:rPr>
        <w:t>При нарушении Договорных обязательств Заказчик может начислить Подрядчику неустойку (пени):</w:t>
      </w:r>
    </w:p>
    <w:p w:rsidR="008B4A9C" w:rsidRPr="00AB25F9" w:rsidRDefault="008B4A9C" w:rsidP="008B4A9C">
      <w:pPr>
        <w:spacing w:after="0" w:line="240" w:lineRule="auto"/>
        <w:ind w:firstLine="567"/>
        <w:jc w:val="both"/>
        <w:rPr>
          <w:rFonts w:ascii="Times New Roman" w:hAnsi="Times New Roman" w:cs="Times New Roman"/>
          <w:snapToGrid w:val="0"/>
          <w:sz w:val="21"/>
          <w:szCs w:val="21"/>
        </w:rPr>
      </w:pPr>
      <w:r w:rsidRPr="00AB25F9">
        <w:rPr>
          <w:rFonts w:ascii="Times New Roman" w:hAnsi="Times New Roman" w:cs="Times New Roman"/>
          <w:sz w:val="21"/>
          <w:szCs w:val="21"/>
          <w:lang w:eastAsia="ru-RU"/>
        </w:rPr>
        <w:t>5.2.1. За нарушение Подрядчиком установленного п.1.4. настоящего Договора, срока выполнения работ и передачи результатов выполненных работ, Заказчик может начислить Подрядчику пени в размере 0,1 % от стоимости работ за каждый календарный день просрочки.</w:t>
      </w:r>
    </w:p>
    <w:p w:rsidR="008B4A9C" w:rsidRPr="00AB25F9" w:rsidRDefault="008B4A9C" w:rsidP="008B4A9C">
      <w:pPr>
        <w:spacing w:after="0" w:line="240" w:lineRule="auto"/>
        <w:ind w:right="-6" w:firstLine="567"/>
        <w:jc w:val="both"/>
        <w:rPr>
          <w:rFonts w:ascii="Times New Roman" w:hAnsi="Times New Roman" w:cs="Times New Roman"/>
          <w:sz w:val="21"/>
          <w:szCs w:val="21"/>
          <w:lang w:eastAsia="ru-RU"/>
        </w:rPr>
      </w:pPr>
      <w:r w:rsidRPr="00AB25F9">
        <w:rPr>
          <w:rFonts w:ascii="Times New Roman" w:hAnsi="Times New Roman" w:cs="Times New Roman"/>
          <w:sz w:val="21"/>
          <w:szCs w:val="21"/>
          <w:lang w:eastAsia="ru-RU"/>
        </w:rPr>
        <w:t>5.2.2. За задержку устранения дефектов в работах, пени в размере 0,1 % от цены работ по устранению дефектов за каждый день просрочки.</w:t>
      </w:r>
    </w:p>
    <w:p w:rsidR="008B4A9C" w:rsidRPr="00AB25F9" w:rsidRDefault="008B4A9C" w:rsidP="008B4A9C">
      <w:pPr>
        <w:spacing w:after="0" w:line="240" w:lineRule="auto"/>
        <w:ind w:right="-6" w:firstLine="567"/>
        <w:jc w:val="both"/>
        <w:rPr>
          <w:rFonts w:ascii="Times New Roman" w:hAnsi="Times New Roman" w:cs="Times New Roman"/>
          <w:color w:val="000000"/>
          <w:sz w:val="21"/>
          <w:szCs w:val="21"/>
        </w:rPr>
      </w:pPr>
      <w:r w:rsidRPr="00AB25F9">
        <w:rPr>
          <w:rFonts w:ascii="Times New Roman" w:hAnsi="Times New Roman" w:cs="Times New Roman"/>
          <w:sz w:val="21"/>
          <w:szCs w:val="21"/>
          <w:lang w:eastAsia="ru-RU"/>
        </w:rPr>
        <w:t>5.3. При неисполнении Подрядчиком обязательств по возврату пропусков работников, Подрядчик выплачивает Заказчику штраф в размере 5 000,00 рублей или возмещает Заказчику стоимость не возвращенных пропусков, а также возмещает Заказчику в полном объеме документально подтвержденный ущерб, причиненный вследствие несанкционированного нахождения работника на территории Заказчика.</w:t>
      </w:r>
    </w:p>
    <w:p w:rsidR="008B4A9C" w:rsidRPr="00AB25F9" w:rsidRDefault="008B4A9C" w:rsidP="008B4A9C">
      <w:pPr>
        <w:spacing w:after="0" w:line="240" w:lineRule="auto"/>
        <w:ind w:right="-6" w:firstLine="567"/>
        <w:jc w:val="both"/>
        <w:rPr>
          <w:rFonts w:ascii="Times New Roman" w:hAnsi="Times New Roman" w:cs="Times New Roman"/>
          <w:sz w:val="21"/>
          <w:szCs w:val="21"/>
          <w:lang w:eastAsia="ru-RU"/>
        </w:rPr>
      </w:pPr>
      <w:r w:rsidRPr="00AB25F9">
        <w:rPr>
          <w:rFonts w:ascii="Times New Roman" w:hAnsi="Times New Roman" w:cs="Times New Roman"/>
          <w:color w:val="000000"/>
          <w:sz w:val="21"/>
          <w:szCs w:val="21"/>
        </w:rPr>
        <w:t xml:space="preserve">5.4. </w:t>
      </w:r>
      <w:r w:rsidRPr="00AB25F9">
        <w:rPr>
          <w:rFonts w:ascii="Times New Roman" w:hAnsi="Times New Roman" w:cs="Times New Roman"/>
          <w:sz w:val="21"/>
          <w:szCs w:val="21"/>
          <w:lang w:eastAsia="ru-RU"/>
        </w:rPr>
        <w:t>Подрядчик несет ответственность за выполнение требований природоохранного и земельного законодательства в сфере обращения с отходами производства и потребления, охраны атмосферного воздуха, за образование, хранение, учет и утилизацию всех видов отходов, связанных с деятельностью Подрядчика, уплачивает штрафные санкции за нарушение требований природоохранного законодательства, предъявленные контролирующими природоохранными органами, а также возмещает причиненный своими действиями или бездействием ущерб Заказчику и третьим лицам, связанный с несоблюдением требований природоохранного и земельного законодательства.</w:t>
      </w:r>
    </w:p>
    <w:p w:rsidR="008B4A9C" w:rsidRPr="00AB25F9" w:rsidRDefault="008B4A9C" w:rsidP="008B4A9C">
      <w:pPr>
        <w:spacing w:after="0" w:line="240" w:lineRule="auto"/>
        <w:ind w:right="-6" w:firstLine="567"/>
        <w:jc w:val="both"/>
        <w:rPr>
          <w:rFonts w:ascii="Times New Roman" w:hAnsi="Times New Roman" w:cs="Times New Roman"/>
          <w:color w:val="000000"/>
          <w:sz w:val="21"/>
          <w:szCs w:val="21"/>
        </w:rPr>
      </w:pPr>
      <w:r w:rsidRPr="00AB25F9">
        <w:rPr>
          <w:rFonts w:ascii="Times New Roman" w:hAnsi="Times New Roman" w:cs="Times New Roman"/>
          <w:sz w:val="21"/>
          <w:szCs w:val="21"/>
          <w:lang w:eastAsia="ru-RU"/>
        </w:rPr>
        <w:t xml:space="preserve">5.5. </w:t>
      </w:r>
      <w:r w:rsidRPr="00AB25F9">
        <w:rPr>
          <w:rFonts w:ascii="Times New Roman" w:hAnsi="Times New Roman" w:cs="Times New Roman"/>
          <w:sz w:val="21"/>
          <w:szCs w:val="21"/>
        </w:rPr>
        <w:t>За нарушение Заказчиком сроков оплаты выполненных работ, предусмотренного п.3.3.2. настоящего Договора, Подрядчик вправе требовать от Заказчика уплаты неустойки в размере 0,1% от суммы задолженности за каждый календарный день просрочки, но не более 20% от суммы задолженности, на основании соответствующей письменной претензии.</w:t>
      </w:r>
    </w:p>
    <w:p w:rsidR="008B4A9C" w:rsidRPr="00AB25F9" w:rsidRDefault="008B4A9C" w:rsidP="008B4A9C">
      <w:pPr>
        <w:spacing w:after="0" w:line="240" w:lineRule="auto"/>
        <w:ind w:firstLine="567"/>
        <w:jc w:val="both"/>
        <w:rPr>
          <w:rFonts w:ascii="Times New Roman" w:hAnsi="Times New Roman" w:cs="Times New Roman"/>
          <w:snapToGrid w:val="0"/>
          <w:sz w:val="21"/>
          <w:szCs w:val="21"/>
        </w:rPr>
      </w:pPr>
      <w:r w:rsidRPr="00AB25F9">
        <w:rPr>
          <w:rFonts w:ascii="Times New Roman" w:hAnsi="Times New Roman" w:cs="Times New Roman"/>
          <w:sz w:val="21"/>
          <w:szCs w:val="21"/>
          <w:lang w:eastAsia="ru-RU"/>
        </w:rPr>
        <w:t>5.6.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возникли после вступления настоящего Договора в действие.</w:t>
      </w:r>
    </w:p>
    <w:p w:rsidR="008B4A9C" w:rsidRPr="00AB25F9" w:rsidRDefault="008B4A9C" w:rsidP="008B4A9C">
      <w:pPr>
        <w:spacing w:after="0" w:line="240" w:lineRule="auto"/>
        <w:ind w:right="-6" w:firstLine="567"/>
        <w:jc w:val="both"/>
        <w:rPr>
          <w:rFonts w:ascii="Times New Roman" w:hAnsi="Times New Roman" w:cs="Times New Roman"/>
          <w:color w:val="000000"/>
          <w:sz w:val="21"/>
          <w:szCs w:val="21"/>
        </w:rPr>
      </w:pPr>
      <w:r w:rsidRPr="00AB25F9">
        <w:rPr>
          <w:rFonts w:ascii="Times New Roman" w:hAnsi="Times New Roman" w:cs="Times New Roman"/>
          <w:sz w:val="21"/>
          <w:szCs w:val="21"/>
          <w:lang w:eastAsia="ru-RU"/>
        </w:rPr>
        <w:t xml:space="preserve">5.7. </w:t>
      </w:r>
      <w:r w:rsidRPr="00AB25F9">
        <w:rPr>
          <w:rFonts w:ascii="Times New Roman" w:hAnsi="Times New Roman" w:cs="Times New Roman"/>
          <w:sz w:val="21"/>
          <w:szCs w:val="21"/>
        </w:rPr>
        <w:t>Подрядчик несет перед Заказчиком ответственность за последствия неисполнения или ненадлежащего исполнения обязательств субподрядчиками, в случае их привлечения к исполнению Договора.</w:t>
      </w:r>
    </w:p>
    <w:p w:rsidR="008B4A9C" w:rsidRPr="00AB25F9" w:rsidRDefault="008B4A9C" w:rsidP="008B4A9C">
      <w:pPr>
        <w:spacing w:before="120" w:after="120" w:line="240" w:lineRule="auto"/>
        <w:jc w:val="center"/>
        <w:rPr>
          <w:rFonts w:ascii="Times New Roman" w:hAnsi="Times New Roman" w:cs="Times New Roman"/>
          <w:b/>
          <w:snapToGrid w:val="0"/>
          <w:sz w:val="21"/>
          <w:szCs w:val="21"/>
        </w:rPr>
      </w:pPr>
      <w:r w:rsidRPr="00AB25F9">
        <w:rPr>
          <w:rFonts w:ascii="Times New Roman" w:hAnsi="Times New Roman" w:cs="Times New Roman"/>
          <w:b/>
          <w:bCs/>
          <w:sz w:val="21"/>
          <w:szCs w:val="21"/>
        </w:rPr>
        <w:t>6. Антикоррупционная оговорка</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6.1.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передачу в счет выплат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6.2. При исполнении своих обязательств по настоящему Договору, стороны не осуществляют действия, квалифицируемые законодательством РФ как дача/получение взятки, коммерческий подкуп, посредничество во взяточничестве, а также действия, нарушающие требования законодательства РФ о противодействии легализации (отмыванию) доходов, полученных преступным путем.</w:t>
      </w:r>
    </w:p>
    <w:p w:rsidR="008B4A9C" w:rsidRPr="00AB25F9" w:rsidRDefault="008B4A9C" w:rsidP="008B4A9C">
      <w:pPr>
        <w:spacing w:after="0" w:line="240" w:lineRule="auto"/>
        <w:ind w:right="-6" w:firstLine="567"/>
        <w:jc w:val="both"/>
        <w:rPr>
          <w:rFonts w:ascii="Times New Roman" w:hAnsi="Times New Roman" w:cs="Times New Roman"/>
          <w:sz w:val="21"/>
          <w:szCs w:val="21"/>
        </w:rPr>
      </w:pPr>
      <w:r w:rsidRPr="00AB25F9">
        <w:rPr>
          <w:rFonts w:ascii="Times New Roman" w:hAnsi="Times New Roman" w:cs="Times New Roman"/>
          <w:sz w:val="21"/>
          <w:szCs w:val="21"/>
        </w:rPr>
        <w:t>6.3. В случае возникновения у стороны подозрений, что произошло или может произойти нарушение каких-либо положений настоящего условия,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8B4A9C" w:rsidRPr="00AB25F9" w:rsidRDefault="008B4A9C" w:rsidP="008B4A9C">
      <w:pPr>
        <w:spacing w:before="120" w:after="120" w:line="240" w:lineRule="auto"/>
        <w:jc w:val="center"/>
        <w:rPr>
          <w:rFonts w:ascii="Times New Roman" w:hAnsi="Times New Roman" w:cs="Times New Roman"/>
          <w:b/>
          <w:sz w:val="21"/>
          <w:szCs w:val="21"/>
        </w:rPr>
      </w:pPr>
      <w:r w:rsidRPr="00AB25F9">
        <w:rPr>
          <w:rFonts w:ascii="Times New Roman" w:hAnsi="Times New Roman" w:cs="Times New Roman"/>
          <w:b/>
          <w:sz w:val="21"/>
          <w:szCs w:val="21"/>
        </w:rPr>
        <w:t>7. Разрешение споров</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7.1. Стороны будут стремиться разрешить все споры и разногласия, которые могут возникнуть из настоящего Договора, путем переговоров. Стороны установили претензионный порядок решения споров, сторона – инициатор претензии обязана направить другой стороне письменную мотивированную претензию, подписанную уполномоченным представителем, сторона, получившая претензию обязана рассмотреть ее и направить другой стороне письменный мотивированный ответ в течение 10 (десяти) рабочих дней с момента получения претензии.</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 xml:space="preserve">7.2. В случае </w:t>
      </w:r>
      <w:proofErr w:type="spellStart"/>
      <w:r w:rsidRPr="00AB25F9">
        <w:rPr>
          <w:rFonts w:ascii="Times New Roman" w:hAnsi="Times New Roman" w:cs="Times New Roman"/>
          <w:sz w:val="21"/>
          <w:szCs w:val="21"/>
        </w:rPr>
        <w:t>неурегулирования</w:t>
      </w:r>
      <w:proofErr w:type="spellEnd"/>
      <w:r w:rsidRPr="00AB25F9">
        <w:rPr>
          <w:rFonts w:ascii="Times New Roman" w:hAnsi="Times New Roman" w:cs="Times New Roman"/>
          <w:sz w:val="21"/>
          <w:szCs w:val="21"/>
        </w:rPr>
        <w:t xml:space="preserve"> споров они подлежат рассмотрению в Арбитражном суде Республики Алтай.</w:t>
      </w:r>
    </w:p>
    <w:p w:rsidR="008B4A9C" w:rsidRPr="00AB25F9" w:rsidRDefault="008B4A9C" w:rsidP="008B4A9C">
      <w:pPr>
        <w:spacing w:before="120" w:after="120" w:line="240" w:lineRule="auto"/>
        <w:jc w:val="center"/>
        <w:rPr>
          <w:rFonts w:ascii="Times New Roman" w:hAnsi="Times New Roman" w:cs="Times New Roman"/>
          <w:b/>
          <w:sz w:val="21"/>
          <w:szCs w:val="21"/>
        </w:rPr>
      </w:pPr>
      <w:r w:rsidRPr="00AB25F9">
        <w:rPr>
          <w:rFonts w:ascii="Times New Roman" w:hAnsi="Times New Roman" w:cs="Times New Roman"/>
          <w:b/>
          <w:sz w:val="21"/>
          <w:szCs w:val="21"/>
          <w:lang w:eastAsia="ru-RU"/>
        </w:rPr>
        <w:t xml:space="preserve">8. Срок действия настоящего </w:t>
      </w:r>
      <w:r w:rsidR="00AB25F9" w:rsidRPr="00AB25F9">
        <w:rPr>
          <w:rFonts w:ascii="Times New Roman" w:hAnsi="Times New Roman" w:cs="Times New Roman"/>
          <w:b/>
          <w:sz w:val="21"/>
          <w:szCs w:val="21"/>
          <w:lang w:eastAsia="ru-RU"/>
        </w:rPr>
        <w:t>Д</w:t>
      </w:r>
      <w:r w:rsidRPr="00AB25F9">
        <w:rPr>
          <w:rFonts w:ascii="Times New Roman" w:hAnsi="Times New Roman" w:cs="Times New Roman"/>
          <w:b/>
          <w:sz w:val="21"/>
          <w:szCs w:val="21"/>
          <w:lang w:eastAsia="ru-RU"/>
        </w:rPr>
        <w:t>оговора, порядок расторжения</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lang w:eastAsia="ru-RU"/>
        </w:rPr>
        <w:t>8.1. Настоящий Договор вступает в силу с момента его подписания сторонами и действует до момента полного выполнения ими принятых на себя обязательств.</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lang w:eastAsia="ru-RU"/>
        </w:rPr>
        <w:t>8.2. Настоящий Договор может быть расторгнут Заказчиком в одностороннем порядке в случае существенного нарушения Подрядчиком условий настоящего Договора в части несоблюдения сроков выполнения работ, а также обеспечения качества ее результатов.</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lang w:eastAsia="ru-RU"/>
        </w:rPr>
        <w:t>8.3. Настоящий Договор может быть расторгнут Подрядчиком в случае существенного нарушения условий Договора Заказчиком.</w:t>
      </w:r>
    </w:p>
    <w:p w:rsidR="008B4A9C" w:rsidRPr="00AB25F9" w:rsidRDefault="008B4A9C" w:rsidP="008B4A9C">
      <w:pPr>
        <w:spacing w:before="120" w:after="120" w:line="240" w:lineRule="auto"/>
        <w:jc w:val="center"/>
        <w:rPr>
          <w:rFonts w:ascii="Times New Roman" w:hAnsi="Times New Roman" w:cs="Times New Roman"/>
          <w:b/>
          <w:sz w:val="21"/>
          <w:szCs w:val="21"/>
        </w:rPr>
      </w:pPr>
      <w:r w:rsidRPr="00AB25F9">
        <w:rPr>
          <w:rFonts w:ascii="Times New Roman" w:hAnsi="Times New Roman" w:cs="Times New Roman"/>
          <w:b/>
          <w:bCs/>
          <w:sz w:val="21"/>
          <w:szCs w:val="21"/>
        </w:rPr>
        <w:t>9. Прочие условия</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 xml:space="preserve">9.1. </w:t>
      </w:r>
      <w:r w:rsidRPr="00AB25F9">
        <w:rPr>
          <w:rFonts w:ascii="Times New Roman" w:hAnsi="Times New Roman" w:cs="Times New Roman"/>
          <w:sz w:val="21"/>
          <w:szCs w:val="21"/>
          <w:lang w:eastAsia="ru-RU"/>
        </w:rPr>
        <w:t>Все изменения и/или дополнения к настоящему Договору действительны, если они совершены в письменной форме и подписаны полномочными представителями обеих сторон.</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9.2. Документы, переданные с помощью технических средств или компьютерной связи (путем направления по электронной почте), признаются действительными. В течении 30 (тридцати) календарных дней с момента направления документов по электронной почте, сторона, направившая такие документы обязана обеспечить получение другой стороной оригиналов указанных документов.</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 xml:space="preserve">9.3. </w:t>
      </w:r>
      <w:r w:rsidRPr="00AB25F9">
        <w:rPr>
          <w:rFonts w:ascii="Times New Roman" w:hAnsi="Times New Roman" w:cs="Times New Roman"/>
          <w:sz w:val="21"/>
          <w:szCs w:val="21"/>
          <w:lang w:eastAsia="ru-RU"/>
        </w:rPr>
        <w:t>В случаях изменения адреса и/или реквизитов одной из сторон, извещение о таких изменениях должно быть направлено другой стороне в течение 5 (пяти) рабочих дней.</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9.4</w:t>
      </w:r>
      <w:r w:rsidRPr="00AB25F9">
        <w:rPr>
          <w:rFonts w:ascii="Times New Roman" w:hAnsi="Times New Roman" w:cs="Times New Roman"/>
          <w:sz w:val="21"/>
          <w:szCs w:val="21"/>
          <w:lang w:eastAsia="ru-RU"/>
        </w:rPr>
        <w:t>. Настоящий Договор составлен в двух экземплярах, имеющих равную юридическую силу, по одному для каждой из сторон.</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9.5. Подрядчик заявляет и гарантирует Заказчику, что на дату заключения настоящего Договора:</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 xml:space="preserve">- является надлежаще зарегистрированным юридическим лицом/индивидуальным предпринимателем,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 обладает правомочиями для заключения настоящего Договора и исполнению обязательств, принятых на себя в соответствии с настоящим Договором;</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 обладает всеми необходимыми ресурсами для исполнения обязательств, принятых на себя в соответствии с настоящим Договором, в том числе финансовыми, кадровыми, материально-техническими, информационными и т.д.;</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 соблюдает все распространяющиеся на него правовые акты, включая все свои обязанности по уплате налогов и сборов;</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 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 все первичные документы, составленные и подписанные в рамках данного Договора, будут заверены печатью и подписаны уполномоченными на то лицами и переданы Заказчику;</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 Подрядчик подтверждает, что имел возможность участвовать в определении условий настоящего Договора.</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 xml:space="preserve">- </w:t>
      </w:r>
      <w:r w:rsidRPr="00AB25F9">
        <w:rPr>
          <w:rFonts w:ascii="Times New Roman" w:hAnsi="Times New Roman" w:cs="Times New Roman"/>
          <w:sz w:val="21"/>
          <w:szCs w:val="21"/>
          <w:lang w:eastAsia="ru-RU"/>
        </w:rPr>
        <w:t>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8B4A9C" w:rsidRPr="00AB25F9" w:rsidRDefault="008B4A9C" w:rsidP="008B4A9C">
      <w:pPr>
        <w:spacing w:after="0" w:line="240" w:lineRule="auto"/>
        <w:ind w:firstLine="567"/>
        <w:jc w:val="both"/>
        <w:rPr>
          <w:rFonts w:ascii="Times New Roman" w:hAnsi="Times New Roman" w:cs="Times New Roman"/>
          <w:sz w:val="21"/>
          <w:szCs w:val="21"/>
        </w:rPr>
      </w:pPr>
      <w:r w:rsidRPr="00AB25F9">
        <w:rPr>
          <w:rFonts w:ascii="Times New Roman" w:hAnsi="Times New Roman" w:cs="Times New Roman"/>
          <w:sz w:val="21"/>
          <w:szCs w:val="21"/>
        </w:rPr>
        <w:t>9.6. Ответственность за неисполнение положений п.9.5. настоящего Договора лежит на Подрядчике и компенсируется в полном объеме за счет Подрядчика. Указанные заверения Подрядчика являются для Заказчика существенными в силу положений ст. 431.2 Гражданского кодекса РФ, и Подрядчик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Подрядчик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и иными контролирующими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rsidR="008B4A9C" w:rsidRPr="00AB25F9" w:rsidRDefault="008B4A9C" w:rsidP="008B4A9C">
      <w:pPr>
        <w:spacing w:after="0" w:line="240" w:lineRule="auto"/>
        <w:ind w:right="-6" w:firstLine="567"/>
        <w:jc w:val="both"/>
        <w:rPr>
          <w:rFonts w:ascii="Times New Roman" w:hAnsi="Times New Roman" w:cs="Times New Roman"/>
          <w:color w:val="000000"/>
          <w:sz w:val="21"/>
          <w:szCs w:val="21"/>
        </w:rPr>
      </w:pPr>
      <w:r w:rsidRPr="00AB25F9">
        <w:rPr>
          <w:rFonts w:ascii="Times New Roman" w:hAnsi="Times New Roman" w:cs="Times New Roman"/>
          <w:sz w:val="21"/>
          <w:szCs w:val="21"/>
          <w:lang w:eastAsia="ru-RU"/>
        </w:rPr>
        <w:t xml:space="preserve">9.7. </w:t>
      </w:r>
      <w:r w:rsidRPr="00AB25F9">
        <w:rPr>
          <w:rFonts w:ascii="Times New Roman" w:hAnsi="Times New Roman" w:cs="Times New Roman"/>
          <w:color w:val="000000"/>
          <w:sz w:val="21"/>
          <w:szCs w:val="21"/>
        </w:rPr>
        <w:t>Вся переписка между сторонами производится с использованием электронной почты по реквизитам, указанным в настоящем Договоре, с последующим обменом оригинальными экземплярами.</w:t>
      </w:r>
    </w:p>
    <w:p w:rsidR="008B4A9C" w:rsidRPr="00AB25F9" w:rsidRDefault="008B4A9C" w:rsidP="008B4A9C">
      <w:pPr>
        <w:spacing w:after="0" w:line="240" w:lineRule="auto"/>
        <w:ind w:right="-6" w:firstLine="567"/>
        <w:jc w:val="both"/>
        <w:rPr>
          <w:rFonts w:ascii="Times New Roman" w:hAnsi="Times New Roman" w:cs="Times New Roman"/>
          <w:color w:val="000000"/>
          <w:sz w:val="21"/>
          <w:szCs w:val="21"/>
        </w:rPr>
      </w:pPr>
      <w:r w:rsidRPr="00AB25F9">
        <w:rPr>
          <w:rFonts w:ascii="Times New Roman" w:hAnsi="Times New Roman" w:cs="Times New Roman"/>
          <w:color w:val="000000"/>
          <w:sz w:val="21"/>
          <w:szCs w:val="21"/>
        </w:rPr>
        <w:t>9.8. 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8B4A9C" w:rsidRPr="00AB25F9" w:rsidRDefault="008B4A9C" w:rsidP="008B4A9C">
      <w:pPr>
        <w:spacing w:after="0" w:line="240" w:lineRule="auto"/>
        <w:ind w:right="-6" w:firstLine="567"/>
        <w:jc w:val="both"/>
        <w:rPr>
          <w:rFonts w:ascii="Times New Roman" w:hAnsi="Times New Roman" w:cs="Times New Roman"/>
          <w:color w:val="000000"/>
          <w:sz w:val="21"/>
          <w:szCs w:val="21"/>
        </w:rPr>
      </w:pPr>
      <w:r w:rsidRPr="00AB25F9">
        <w:rPr>
          <w:rFonts w:ascii="Times New Roman" w:hAnsi="Times New Roman" w:cs="Times New Roman"/>
          <w:color w:val="000000"/>
          <w:sz w:val="21"/>
          <w:szCs w:val="21"/>
        </w:rPr>
        <w:t>9.9. Условия настоящего Договора и разработанная проектная документация не передаётся третьей стороне без обоюдного письменного согласия сторон.</w:t>
      </w:r>
    </w:p>
    <w:p w:rsidR="008B4A9C" w:rsidRPr="00AB25F9" w:rsidRDefault="008B4A9C" w:rsidP="008B4A9C">
      <w:pPr>
        <w:spacing w:after="0" w:line="240" w:lineRule="auto"/>
        <w:ind w:right="-6" w:firstLine="567"/>
        <w:jc w:val="both"/>
        <w:rPr>
          <w:rFonts w:ascii="Times New Roman" w:hAnsi="Times New Roman" w:cs="Times New Roman"/>
          <w:sz w:val="21"/>
          <w:szCs w:val="21"/>
          <w:lang w:eastAsia="ru-RU"/>
        </w:rPr>
      </w:pPr>
      <w:r w:rsidRPr="00AB25F9">
        <w:rPr>
          <w:rFonts w:ascii="Times New Roman" w:hAnsi="Times New Roman" w:cs="Times New Roman"/>
          <w:color w:val="000000"/>
          <w:sz w:val="21"/>
          <w:szCs w:val="21"/>
        </w:rPr>
        <w:t>9.10. Стороны обязуются не разглашать третьим лицам конфиденциальную информацию и не использовать её любым другим образом, кроме как для выполнения задач по настоящему Договору. Стороны обязуются предпринять все необходимые меры для предотвращения разглашения конфиденциальной информации его сотрудниками, в том числе и после их увольнения. Под конфиденциальной понимается любая информация, технического, коммерческого, финансового характера прямо или косвенно относящаяся к взаимоотношениям Заказчика и Подрядчика, не опубликованная в открытой печати или иным образом не переданная для свободного доступа, и ставшая известной сторонам в ходе выполнения настоящего Договора или предварительных переговоров о его заключении.</w:t>
      </w:r>
    </w:p>
    <w:p w:rsidR="008B4A9C" w:rsidRPr="00AB25F9" w:rsidRDefault="008B4A9C" w:rsidP="008B4A9C">
      <w:pPr>
        <w:spacing w:after="0" w:line="240" w:lineRule="auto"/>
        <w:ind w:right="-6" w:firstLine="567"/>
        <w:jc w:val="both"/>
        <w:rPr>
          <w:rFonts w:ascii="Times New Roman" w:hAnsi="Times New Roman" w:cs="Times New Roman"/>
          <w:sz w:val="21"/>
          <w:szCs w:val="21"/>
          <w:lang w:eastAsia="ru-RU"/>
        </w:rPr>
      </w:pPr>
      <w:r w:rsidRPr="00AB25F9">
        <w:rPr>
          <w:rFonts w:ascii="Times New Roman" w:hAnsi="Times New Roman" w:cs="Times New Roman"/>
          <w:sz w:val="21"/>
          <w:szCs w:val="21"/>
          <w:lang w:eastAsia="ru-RU"/>
        </w:rPr>
        <w:t>9.11. Приложения к Договору:</w:t>
      </w:r>
    </w:p>
    <w:p w:rsidR="0001511C" w:rsidRPr="00AB25F9" w:rsidRDefault="00F75974" w:rsidP="00003779">
      <w:pPr>
        <w:autoSpaceDE w:val="0"/>
        <w:autoSpaceDN w:val="0"/>
        <w:adjustRightInd w:val="0"/>
        <w:spacing w:after="0" w:line="240" w:lineRule="auto"/>
        <w:ind w:firstLine="567"/>
        <w:jc w:val="both"/>
        <w:rPr>
          <w:rStyle w:val="a4"/>
          <w:rFonts w:ascii="Times New Roman" w:hAnsi="Times New Roman" w:cs="Times New Roman"/>
          <w:b w:val="0"/>
          <w:bCs w:val="0"/>
          <w:color w:val="000000"/>
          <w:sz w:val="21"/>
          <w:szCs w:val="21"/>
        </w:rPr>
      </w:pPr>
      <w:r w:rsidRPr="00AB25F9">
        <w:rPr>
          <w:rFonts w:ascii="Times New Roman" w:hAnsi="Times New Roman" w:cs="Times New Roman"/>
          <w:sz w:val="21"/>
          <w:szCs w:val="21"/>
        </w:rPr>
        <w:t>9.</w:t>
      </w:r>
      <w:r w:rsidR="008B4A9C" w:rsidRPr="00AB25F9">
        <w:rPr>
          <w:rFonts w:ascii="Times New Roman" w:hAnsi="Times New Roman" w:cs="Times New Roman"/>
          <w:sz w:val="21"/>
          <w:szCs w:val="21"/>
        </w:rPr>
        <w:t>11.</w:t>
      </w:r>
      <w:r w:rsidRPr="00AB25F9">
        <w:rPr>
          <w:rFonts w:ascii="Times New Roman" w:hAnsi="Times New Roman" w:cs="Times New Roman"/>
          <w:sz w:val="21"/>
          <w:szCs w:val="21"/>
        </w:rPr>
        <w:t>1. Техническое задание - Приложение № 1</w:t>
      </w:r>
    </w:p>
    <w:p w:rsidR="0001511C" w:rsidRPr="00AB25F9" w:rsidRDefault="00F75974" w:rsidP="00AB25F9">
      <w:pPr>
        <w:pStyle w:val="a3"/>
        <w:spacing w:before="120" w:beforeAutospacing="0" w:after="120" w:afterAutospacing="0"/>
        <w:contextualSpacing/>
        <w:jc w:val="center"/>
        <w:rPr>
          <w:color w:val="262626"/>
          <w:sz w:val="21"/>
          <w:szCs w:val="21"/>
        </w:rPr>
      </w:pPr>
      <w:r w:rsidRPr="00AB25F9">
        <w:rPr>
          <w:b/>
          <w:color w:val="262626"/>
          <w:sz w:val="21"/>
          <w:szCs w:val="21"/>
        </w:rPr>
        <w:t>10</w:t>
      </w:r>
      <w:r w:rsidR="0001511C" w:rsidRPr="00AB25F9">
        <w:rPr>
          <w:color w:val="262626"/>
          <w:sz w:val="21"/>
          <w:szCs w:val="21"/>
        </w:rPr>
        <w:t xml:space="preserve">. </w:t>
      </w:r>
      <w:r w:rsidR="0001511C" w:rsidRPr="00AB25F9">
        <w:rPr>
          <w:rStyle w:val="a4"/>
          <w:color w:val="262626"/>
          <w:sz w:val="21"/>
          <w:szCs w:val="21"/>
        </w:rPr>
        <w:t>Адреса,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29"/>
      </w:tblGrid>
      <w:tr w:rsidR="008B4A9C" w:rsidRPr="00AB25F9" w:rsidTr="00C638A9">
        <w:tc>
          <w:tcPr>
            <w:tcW w:w="4962" w:type="dxa"/>
          </w:tcPr>
          <w:p w:rsidR="008B4A9C" w:rsidRPr="00AB25F9" w:rsidRDefault="008B4A9C" w:rsidP="00C638A9">
            <w:pPr>
              <w:jc w:val="both"/>
              <w:rPr>
                <w:rFonts w:ascii="Times New Roman" w:eastAsia="Times New Roman" w:hAnsi="Times New Roman" w:cs="Times New Roman"/>
                <w:b/>
                <w:sz w:val="21"/>
                <w:szCs w:val="21"/>
                <w:lang w:eastAsia="ru-RU"/>
              </w:rPr>
            </w:pPr>
            <w:r w:rsidRPr="00AB25F9">
              <w:rPr>
                <w:rFonts w:ascii="Times New Roman" w:eastAsia="Times New Roman" w:hAnsi="Times New Roman" w:cs="Times New Roman"/>
                <w:b/>
                <w:sz w:val="21"/>
                <w:szCs w:val="21"/>
                <w:lang w:eastAsia="ru-RU"/>
              </w:rPr>
              <w:t xml:space="preserve">Подрядчик:                                                                                                          </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_____________________________________</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ИНН/КПП _______________/_____________</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ОГРН _________________________________</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 xml:space="preserve">Юридический адрес: ____________________ </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______________________________________</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 xml:space="preserve">Почтовый адрес: _______________________ </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______________________________________</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 xml:space="preserve">р/с ___________________________________ </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______________________________________</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БИК __________________</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к/с ____________________</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тел. ___________________</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val="en-US" w:eastAsia="ru-RU"/>
              </w:rPr>
              <w:t>e</w:t>
            </w:r>
            <w:r w:rsidRPr="00AB25F9">
              <w:rPr>
                <w:rFonts w:ascii="Times New Roman" w:eastAsia="Times New Roman" w:hAnsi="Times New Roman" w:cs="Times New Roman"/>
                <w:sz w:val="21"/>
                <w:szCs w:val="21"/>
                <w:lang w:eastAsia="ru-RU"/>
              </w:rPr>
              <w:t>-</w:t>
            </w:r>
            <w:r w:rsidRPr="00AB25F9">
              <w:rPr>
                <w:rFonts w:ascii="Times New Roman" w:eastAsia="Times New Roman" w:hAnsi="Times New Roman" w:cs="Times New Roman"/>
                <w:sz w:val="21"/>
                <w:szCs w:val="21"/>
                <w:lang w:val="en-US" w:eastAsia="ru-RU"/>
              </w:rPr>
              <w:t>mail</w:t>
            </w:r>
            <w:r w:rsidRPr="00AB25F9">
              <w:rPr>
                <w:rFonts w:ascii="Times New Roman" w:eastAsia="Times New Roman" w:hAnsi="Times New Roman" w:cs="Times New Roman"/>
                <w:sz w:val="21"/>
                <w:szCs w:val="21"/>
                <w:lang w:eastAsia="ru-RU"/>
              </w:rPr>
              <w:t>: _________________</w:t>
            </w:r>
          </w:p>
          <w:p w:rsidR="008B4A9C" w:rsidRPr="00AB25F9" w:rsidRDefault="008B4A9C" w:rsidP="00C638A9">
            <w:pPr>
              <w:jc w:val="both"/>
              <w:rPr>
                <w:rFonts w:ascii="Times New Roman" w:eastAsia="Times New Roman" w:hAnsi="Times New Roman" w:cs="Times New Roman"/>
                <w:sz w:val="21"/>
                <w:szCs w:val="21"/>
                <w:lang w:eastAsia="ru-RU"/>
              </w:rPr>
            </w:pPr>
          </w:p>
          <w:p w:rsidR="008B4A9C" w:rsidRPr="00AB25F9" w:rsidRDefault="008B4A9C" w:rsidP="00C638A9">
            <w:pPr>
              <w:jc w:val="both"/>
              <w:rPr>
                <w:rFonts w:ascii="Times New Roman" w:eastAsia="Times New Roman" w:hAnsi="Times New Roman" w:cs="Times New Roman"/>
                <w:sz w:val="21"/>
                <w:szCs w:val="21"/>
                <w:lang w:eastAsia="ru-RU"/>
              </w:rPr>
            </w:pP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_______________________________</w:t>
            </w:r>
          </w:p>
          <w:p w:rsidR="008B4A9C" w:rsidRPr="00AB25F9" w:rsidRDefault="008B4A9C" w:rsidP="00C638A9">
            <w:pPr>
              <w:jc w:val="both"/>
              <w:rPr>
                <w:rFonts w:ascii="Times New Roman" w:eastAsia="Times New Roman" w:hAnsi="Times New Roman" w:cs="Times New Roman"/>
                <w:sz w:val="21"/>
                <w:szCs w:val="21"/>
                <w:lang w:eastAsia="ru-RU"/>
              </w:rPr>
            </w:pP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___________________/_______________/</w:t>
            </w:r>
          </w:p>
          <w:p w:rsidR="008B4A9C" w:rsidRPr="00AB25F9" w:rsidRDefault="008B4A9C" w:rsidP="00C638A9">
            <w:pPr>
              <w:jc w:val="both"/>
              <w:rPr>
                <w:rFonts w:ascii="Times New Roman" w:eastAsia="Times New Roman" w:hAnsi="Times New Roman" w:cs="Times New Roman"/>
                <w:sz w:val="21"/>
                <w:szCs w:val="21"/>
                <w:lang w:eastAsia="ru-RU"/>
              </w:rPr>
            </w:pPr>
            <w:proofErr w:type="spellStart"/>
            <w:r w:rsidRPr="00AB25F9">
              <w:rPr>
                <w:rFonts w:ascii="Times New Roman" w:eastAsia="Times New Roman" w:hAnsi="Times New Roman" w:cs="Times New Roman"/>
                <w:sz w:val="21"/>
                <w:szCs w:val="21"/>
                <w:lang w:eastAsia="ru-RU"/>
              </w:rPr>
              <w:t>м.п</w:t>
            </w:r>
            <w:proofErr w:type="spellEnd"/>
            <w:r w:rsidRPr="00AB25F9">
              <w:rPr>
                <w:rFonts w:ascii="Times New Roman" w:eastAsia="Times New Roman" w:hAnsi="Times New Roman" w:cs="Times New Roman"/>
                <w:sz w:val="21"/>
                <w:szCs w:val="21"/>
                <w:lang w:eastAsia="ru-RU"/>
              </w:rPr>
              <w:t>.</w:t>
            </w:r>
          </w:p>
        </w:tc>
        <w:tc>
          <w:tcPr>
            <w:tcW w:w="5129" w:type="dxa"/>
          </w:tcPr>
          <w:p w:rsidR="008B4A9C" w:rsidRPr="00AB25F9" w:rsidRDefault="008B4A9C" w:rsidP="00C638A9">
            <w:pPr>
              <w:jc w:val="both"/>
              <w:rPr>
                <w:rFonts w:ascii="Times New Roman" w:eastAsia="Times New Roman" w:hAnsi="Times New Roman" w:cs="Times New Roman"/>
                <w:b/>
                <w:sz w:val="21"/>
                <w:szCs w:val="21"/>
                <w:lang w:eastAsia="ru-RU"/>
              </w:rPr>
            </w:pPr>
            <w:r w:rsidRPr="00AB25F9">
              <w:rPr>
                <w:rFonts w:ascii="Times New Roman" w:eastAsia="Times New Roman" w:hAnsi="Times New Roman" w:cs="Times New Roman"/>
                <w:b/>
                <w:sz w:val="21"/>
                <w:szCs w:val="21"/>
                <w:lang w:eastAsia="ru-RU"/>
              </w:rPr>
              <w:t xml:space="preserve">Заказчик:                                               </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ООО "Алтай Резорт"</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ИНН/КПП 7705572377/040801001</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ОГРН 1037739992564</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 xml:space="preserve">Юридический адрес: 649107, Республика Алтай, </w:t>
            </w:r>
            <w:proofErr w:type="spellStart"/>
            <w:r w:rsidRPr="00AB25F9">
              <w:rPr>
                <w:rFonts w:ascii="Times New Roman" w:eastAsia="Times New Roman" w:hAnsi="Times New Roman" w:cs="Times New Roman"/>
                <w:sz w:val="21"/>
                <w:szCs w:val="21"/>
                <w:lang w:eastAsia="ru-RU"/>
              </w:rPr>
              <w:t>Майминский</w:t>
            </w:r>
            <w:proofErr w:type="spellEnd"/>
            <w:r w:rsidRPr="00AB25F9">
              <w:rPr>
                <w:rFonts w:ascii="Times New Roman" w:eastAsia="Times New Roman" w:hAnsi="Times New Roman" w:cs="Times New Roman"/>
                <w:sz w:val="21"/>
                <w:szCs w:val="21"/>
                <w:lang w:eastAsia="ru-RU"/>
              </w:rPr>
              <w:t xml:space="preserve"> район, с. </w:t>
            </w:r>
            <w:proofErr w:type="spellStart"/>
            <w:r w:rsidRPr="00AB25F9">
              <w:rPr>
                <w:rFonts w:ascii="Times New Roman" w:eastAsia="Times New Roman" w:hAnsi="Times New Roman" w:cs="Times New Roman"/>
                <w:sz w:val="21"/>
                <w:szCs w:val="21"/>
                <w:lang w:eastAsia="ru-RU"/>
              </w:rPr>
              <w:t>Бирюля</w:t>
            </w:r>
            <w:proofErr w:type="spellEnd"/>
            <w:r w:rsidRPr="00AB25F9">
              <w:rPr>
                <w:rFonts w:ascii="Times New Roman" w:eastAsia="Times New Roman" w:hAnsi="Times New Roman" w:cs="Times New Roman"/>
                <w:sz w:val="21"/>
                <w:szCs w:val="21"/>
                <w:lang w:eastAsia="ru-RU"/>
              </w:rPr>
              <w:t xml:space="preserve">, </w:t>
            </w:r>
            <w:proofErr w:type="spellStart"/>
            <w:r w:rsidRPr="00AB25F9">
              <w:rPr>
                <w:rFonts w:ascii="Times New Roman" w:eastAsia="Times New Roman" w:hAnsi="Times New Roman" w:cs="Times New Roman"/>
                <w:sz w:val="21"/>
                <w:szCs w:val="21"/>
                <w:lang w:eastAsia="ru-RU"/>
              </w:rPr>
              <w:t>ул.Центральная</w:t>
            </w:r>
            <w:proofErr w:type="spellEnd"/>
            <w:r w:rsidRPr="00AB25F9">
              <w:rPr>
                <w:rFonts w:ascii="Times New Roman" w:eastAsia="Times New Roman" w:hAnsi="Times New Roman" w:cs="Times New Roman"/>
                <w:sz w:val="21"/>
                <w:szCs w:val="21"/>
                <w:lang w:eastAsia="ru-RU"/>
              </w:rPr>
              <w:t xml:space="preserve"> д. 36</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 xml:space="preserve">Почтовый адрес: 649109, Республика Алтай, </w:t>
            </w:r>
            <w:proofErr w:type="spellStart"/>
            <w:r w:rsidRPr="00AB25F9">
              <w:rPr>
                <w:rFonts w:ascii="Times New Roman" w:eastAsia="Times New Roman" w:hAnsi="Times New Roman" w:cs="Times New Roman"/>
                <w:sz w:val="21"/>
                <w:szCs w:val="21"/>
                <w:lang w:eastAsia="ru-RU"/>
              </w:rPr>
              <w:t>Майминский</w:t>
            </w:r>
            <w:proofErr w:type="spellEnd"/>
            <w:r w:rsidRPr="00AB25F9">
              <w:rPr>
                <w:rFonts w:ascii="Times New Roman" w:eastAsia="Times New Roman" w:hAnsi="Times New Roman" w:cs="Times New Roman"/>
                <w:sz w:val="21"/>
                <w:szCs w:val="21"/>
                <w:lang w:eastAsia="ru-RU"/>
              </w:rPr>
              <w:t xml:space="preserve"> район, </w:t>
            </w:r>
            <w:proofErr w:type="spellStart"/>
            <w:r w:rsidRPr="00AB25F9">
              <w:rPr>
                <w:rFonts w:ascii="Times New Roman" w:eastAsia="Times New Roman" w:hAnsi="Times New Roman" w:cs="Times New Roman"/>
                <w:sz w:val="21"/>
                <w:szCs w:val="21"/>
                <w:lang w:eastAsia="ru-RU"/>
              </w:rPr>
              <w:t>Бирюлинское</w:t>
            </w:r>
            <w:proofErr w:type="spellEnd"/>
            <w:r w:rsidRPr="00AB25F9">
              <w:rPr>
                <w:rFonts w:ascii="Times New Roman" w:eastAsia="Times New Roman" w:hAnsi="Times New Roman" w:cs="Times New Roman"/>
                <w:sz w:val="21"/>
                <w:szCs w:val="21"/>
                <w:lang w:eastAsia="ru-RU"/>
              </w:rPr>
              <w:t xml:space="preserve"> сельское поселение, территория Природно-оздоровительного комплекса «Алтай Резорт»                                </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р/с 40702810802350000042 в отделении №8558</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 xml:space="preserve">ПАО Сбербанк России г. Горно-Алтайск  </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 xml:space="preserve">к/с 30101810300000000602 </w:t>
            </w: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eastAsia="Times New Roman" w:hAnsi="Times New Roman" w:cs="Times New Roman"/>
                <w:sz w:val="21"/>
                <w:szCs w:val="21"/>
                <w:lang w:eastAsia="ru-RU"/>
              </w:rPr>
              <w:t>БИК 048405602</w:t>
            </w:r>
          </w:p>
          <w:p w:rsidR="008B4A9C" w:rsidRPr="00AB25F9" w:rsidRDefault="008B4A9C" w:rsidP="00C638A9">
            <w:pPr>
              <w:jc w:val="both"/>
              <w:rPr>
                <w:rFonts w:ascii="Times New Roman" w:eastAsia="Times New Roman" w:hAnsi="Times New Roman" w:cs="Times New Roman"/>
                <w:sz w:val="21"/>
                <w:szCs w:val="21"/>
                <w:lang w:eastAsia="ru-RU"/>
              </w:rPr>
            </w:pPr>
          </w:p>
          <w:p w:rsidR="008B4A9C" w:rsidRPr="00AB25F9" w:rsidRDefault="008B4A9C" w:rsidP="00C638A9">
            <w:pPr>
              <w:shd w:val="clear" w:color="auto" w:fill="FFFFFF"/>
              <w:rPr>
                <w:rFonts w:ascii="Times New Roman" w:hAnsi="Times New Roman" w:cs="Times New Roman"/>
                <w:sz w:val="21"/>
                <w:szCs w:val="21"/>
                <w:lang w:eastAsia="ru-RU"/>
              </w:rPr>
            </w:pPr>
            <w:r w:rsidRPr="00AB25F9">
              <w:rPr>
                <w:rFonts w:ascii="Times New Roman" w:hAnsi="Times New Roman" w:cs="Times New Roman"/>
                <w:bCs/>
                <w:sz w:val="21"/>
                <w:szCs w:val="21"/>
                <w:lang w:eastAsia="ru-RU"/>
              </w:rPr>
              <w:t xml:space="preserve">Президент </w:t>
            </w:r>
            <w:r w:rsidRPr="00AB25F9">
              <w:rPr>
                <w:rFonts w:ascii="Times New Roman" w:hAnsi="Times New Roman" w:cs="Times New Roman"/>
                <w:sz w:val="21"/>
                <w:szCs w:val="21"/>
                <w:lang w:eastAsia="ru-RU"/>
              </w:rPr>
              <w:t>Единоличного исполнительного органа – Управляющей организации ООО «Космос ОГ»</w:t>
            </w:r>
          </w:p>
          <w:p w:rsidR="008B4A9C" w:rsidRPr="00AB25F9" w:rsidRDefault="008B4A9C" w:rsidP="00C638A9">
            <w:pPr>
              <w:jc w:val="both"/>
              <w:rPr>
                <w:rFonts w:ascii="Times New Roman" w:hAnsi="Times New Roman" w:cs="Times New Roman"/>
                <w:sz w:val="21"/>
                <w:szCs w:val="21"/>
                <w:lang w:eastAsia="ru-RU"/>
              </w:rPr>
            </w:pPr>
          </w:p>
          <w:p w:rsidR="008B4A9C" w:rsidRPr="00AB25F9" w:rsidRDefault="008B4A9C" w:rsidP="00C638A9">
            <w:pPr>
              <w:jc w:val="both"/>
              <w:rPr>
                <w:rFonts w:ascii="Times New Roman" w:eastAsia="Times New Roman" w:hAnsi="Times New Roman" w:cs="Times New Roman"/>
                <w:sz w:val="21"/>
                <w:szCs w:val="21"/>
                <w:lang w:eastAsia="ru-RU"/>
              </w:rPr>
            </w:pPr>
            <w:r w:rsidRPr="00AB25F9">
              <w:rPr>
                <w:rFonts w:ascii="Times New Roman" w:hAnsi="Times New Roman" w:cs="Times New Roman"/>
                <w:sz w:val="21"/>
                <w:szCs w:val="21"/>
                <w:lang w:eastAsia="ru-RU"/>
              </w:rPr>
              <w:t>________________________/А.Ю. Швейн/</w:t>
            </w:r>
          </w:p>
          <w:p w:rsidR="008B4A9C" w:rsidRPr="00AB25F9" w:rsidRDefault="008B4A9C" w:rsidP="00C638A9">
            <w:pPr>
              <w:jc w:val="both"/>
              <w:rPr>
                <w:rFonts w:ascii="Times New Roman" w:eastAsia="Times New Roman" w:hAnsi="Times New Roman" w:cs="Times New Roman"/>
                <w:sz w:val="21"/>
                <w:szCs w:val="21"/>
                <w:lang w:eastAsia="ru-RU"/>
              </w:rPr>
            </w:pPr>
            <w:proofErr w:type="spellStart"/>
            <w:r w:rsidRPr="00AB25F9">
              <w:rPr>
                <w:rFonts w:ascii="Times New Roman" w:eastAsia="Times New Roman" w:hAnsi="Times New Roman" w:cs="Times New Roman"/>
                <w:sz w:val="21"/>
                <w:szCs w:val="21"/>
                <w:lang w:eastAsia="ru-RU"/>
              </w:rPr>
              <w:t>м.п</w:t>
            </w:r>
            <w:proofErr w:type="spellEnd"/>
            <w:r w:rsidRPr="00AB25F9">
              <w:rPr>
                <w:rFonts w:ascii="Times New Roman" w:eastAsia="Times New Roman" w:hAnsi="Times New Roman" w:cs="Times New Roman"/>
                <w:sz w:val="21"/>
                <w:szCs w:val="21"/>
                <w:lang w:eastAsia="ru-RU"/>
              </w:rPr>
              <w:t>.</w:t>
            </w:r>
          </w:p>
          <w:p w:rsidR="008B4A9C" w:rsidRPr="00AB25F9" w:rsidRDefault="008B4A9C" w:rsidP="00C638A9">
            <w:pPr>
              <w:jc w:val="both"/>
              <w:rPr>
                <w:rFonts w:ascii="Times New Roman" w:eastAsia="Times New Roman" w:hAnsi="Times New Roman" w:cs="Times New Roman"/>
                <w:sz w:val="21"/>
                <w:szCs w:val="21"/>
                <w:lang w:eastAsia="ru-RU"/>
              </w:rPr>
            </w:pPr>
          </w:p>
        </w:tc>
      </w:tr>
    </w:tbl>
    <w:p w:rsidR="008B4A9C" w:rsidRDefault="008B4A9C" w:rsidP="0001511C">
      <w:pPr>
        <w:pStyle w:val="a3"/>
        <w:spacing w:before="0" w:beforeAutospacing="0" w:after="0" w:afterAutospacing="0"/>
        <w:contextualSpacing/>
        <w:jc w:val="both"/>
        <w:rPr>
          <w:color w:val="262626"/>
          <w:sz w:val="22"/>
          <w:szCs w:val="22"/>
        </w:rPr>
      </w:pPr>
    </w:p>
    <w:p w:rsidR="008B4A9C" w:rsidRDefault="008B4A9C" w:rsidP="0001511C">
      <w:pPr>
        <w:pStyle w:val="a3"/>
        <w:spacing w:before="0" w:beforeAutospacing="0" w:after="0" w:afterAutospacing="0"/>
        <w:contextualSpacing/>
        <w:jc w:val="both"/>
        <w:rPr>
          <w:color w:val="262626"/>
          <w:sz w:val="22"/>
          <w:szCs w:val="22"/>
        </w:rPr>
      </w:pPr>
    </w:p>
    <w:p w:rsidR="008B4A9C" w:rsidRDefault="008B4A9C" w:rsidP="0001511C">
      <w:pPr>
        <w:pStyle w:val="a3"/>
        <w:spacing w:before="0" w:beforeAutospacing="0" w:after="0" w:afterAutospacing="0"/>
        <w:contextualSpacing/>
        <w:jc w:val="both"/>
        <w:rPr>
          <w:color w:val="262626"/>
          <w:sz w:val="22"/>
          <w:szCs w:val="22"/>
        </w:rPr>
      </w:pPr>
    </w:p>
    <w:p w:rsidR="008B4A9C" w:rsidRPr="00172EC4" w:rsidRDefault="008B4A9C" w:rsidP="0001511C">
      <w:pPr>
        <w:pStyle w:val="a3"/>
        <w:spacing w:before="0" w:beforeAutospacing="0" w:after="0" w:afterAutospacing="0"/>
        <w:contextualSpacing/>
        <w:jc w:val="both"/>
        <w:rPr>
          <w:color w:val="262626"/>
          <w:sz w:val="22"/>
          <w:szCs w:val="22"/>
        </w:rPr>
      </w:pPr>
    </w:p>
    <w:p w:rsidR="0001511C" w:rsidRDefault="0001511C" w:rsidP="00484210">
      <w:pPr>
        <w:spacing w:line="240" w:lineRule="auto"/>
        <w:contextualSpacing/>
        <w:jc w:val="both"/>
        <w:rPr>
          <w:rFonts w:ascii="Times New Roman" w:hAnsi="Times New Roman" w:cs="Times New Roman"/>
        </w:rPr>
      </w:pPr>
    </w:p>
    <w:p w:rsidR="006474C5" w:rsidRDefault="006474C5" w:rsidP="00484210">
      <w:pPr>
        <w:spacing w:line="240" w:lineRule="auto"/>
        <w:contextualSpacing/>
        <w:jc w:val="both"/>
        <w:rPr>
          <w:rFonts w:ascii="Times New Roman" w:hAnsi="Times New Roman" w:cs="Times New Roman"/>
        </w:rPr>
      </w:pPr>
    </w:p>
    <w:p w:rsidR="006474C5" w:rsidRDefault="006474C5" w:rsidP="00484210">
      <w:pPr>
        <w:spacing w:line="240" w:lineRule="auto"/>
        <w:contextualSpacing/>
        <w:jc w:val="both"/>
        <w:rPr>
          <w:rFonts w:ascii="Times New Roman" w:hAnsi="Times New Roman" w:cs="Times New Roman"/>
        </w:rPr>
      </w:pPr>
    </w:p>
    <w:p w:rsidR="00AB25F9" w:rsidRDefault="00AB25F9" w:rsidP="00484210">
      <w:pPr>
        <w:spacing w:line="240" w:lineRule="auto"/>
        <w:contextualSpacing/>
        <w:jc w:val="both"/>
        <w:rPr>
          <w:rFonts w:ascii="Times New Roman" w:hAnsi="Times New Roman" w:cs="Times New Roman"/>
        </w:rPr>
      </w:pPr>
    </w:p>
    <w:p w:rsidR="00AB25F9" w:rsidRDefault="00AB25F9" w:rsidP="00484210">
      <w:pPr>
        <w:spacing w:line="240" w:lineRule="auto"/>
        <w:contextualSpacing/>
        <w:jc w:val="both"/>
        <w:rPr>
          <w:rFonts w:ascii="Times New Roman" w:hAnsi="Times New Roman" w:cs="Times New Roman"/>
        </w:rPr>
      </w:pPr>
    </w:p>
    <w:p w:rsidR="00AB25F9" w:rsidRDefault="00AB25F9" w:rsidP="00484210">
      <w:pPr>
        <w:spacing w:line="240" w:lineRule="auto"/>
        <w:contextualSpacing/>
        <w:jc w:val="both"/>
        <w:rPr>
          <w:rFonts w:ascii="Times New Roman" w:hAnsi="Times New Roman" w:cs="Times New Roman"/>
        </w:rPr>
      </w:pPr>
    </w:p>
    <w:p w:rsidR="00AB25F9" w:rsidRDefault="00AB25F9" w:rsidP="00484210">
      <w:pPr>
        <w:spacing w:line="240" w:lineRule="auto"/>
        <w:contextualSpacing/>
        <w:jc w:val="both"/>
        <w:rPr>
          <w:rFonts w:ascii="Times New Roman" w:hAnsi="Times New Roman" w:cs="Times New Roman"/>
        </w:rPr>
      </w:pPr>
    </w:p>
    <w:p w:rsidR="00AB25F9" w:rsidRDefault="00AB25F9" w:rsidP="00484210">
      <w:pPr>
        <w:spacing w:line="240" w:lineRule="auto"/>
        <w:contextualSpacing/>
        <w:jc w:val="both"/>
        <w:rPr>
          <w:rFonts w:ascii="Times New Roman" w:hAnsi="Times New Roman" w:cs="Times New Roman"/>
        </w:rPr>
      </w:pPr>
    </w:p>
    <w:p w:rsidR="00AB25F9" w:rsidRDefault="00AB25F9" w:rsidP="00484210">
      <w:pPr>
        <w:spacing w:line="240" w:lineRule="auto"/>
        <w:contextualSpacing/>
        <w:jc w:val="both"/>
        <w:rPr>
          <w:rFonts w:ascii="Times New Roman" w:hAnsi="Times New Roman" w:cs="Times New Roman"/>
        </w:rPr>
      </w:pPr>
    </w:p>
    <w:p w:rsidR="00AB25F9" w:rsidRDefault="00AB25F9" w:rsidP="00484210">
      <w:pPr>
        <w:spacing w:line="240" w:lineRule="auto"/>
        <w:contextualSpacing/>
        <w:jc w:val="both"/>
        <w:rPr>
          <w:rFonts w:ascii="Times New Roman" w:hAnsi="Times New Roman" w:cs="Times New Roman"/>
        </w:rPr>
      </w:pPr>
    </w:p>
    <w:p w:rsidR="00AB25F9" w:rsidRDefault="00AB25F9" w:rsidP="00484210">
      <w:pPr>
        <w:spacing w:line="240" w:lineRule="auto"/>
        <w:contextualSpacing/>
        <w:jc w:val="both"/>
        <w:rPr>
          <w:rFonts w:ascii="Times New Roman" w:hAnsi="Times New Roman" w:cs="Times New Roman"/>
        </w:rPr>
      </w:pPr>
    </w:p>
    <w:p w:rsidR="008B1C17" w:rsidRPr="00AB25F9" w:rsidRDefault="008B1C17" w:rsidP="00C875DD">
      <w:pPr>
        <w:pBdr>
          <w:top w:val="nil"/>
          <w:left w:val="nil"/>
          <w:bottom w:val="nil"/>
          <w:right w:val="nil"/>
          <w:between w:val="nil"/>
        </w:pBdr>
        <w:spacing w:after="0"/>
        <w:jc w:val="right"/>
        <w:rPr>
          <w:rFonts w:ascii="Times New Roman" w:hAnsi="Times New Roman" w:cs="Times New Roman"/>
          <w:color w:val="000000"/>
          <w:sz w:val="21"/>
          <w:szCs w:val="21"/>
        </w:rPr>
      </w:pPr>
      <w:r w:rsidRPr="00AB25F9">
        <w:rPr>
          <w:rFonts w:ascii="Times New Roman" w:hAnsi="Times New Roman" w:cs="Times New Roman"/>
          <w:color w:val="000000"/>
          <w:sz w:val="21"/>
          <w:szCs w:val="21"/>
        </w:rPr>
        <w:t>Приложение №1</w:t>
      </w:r>
    </w:p>
    <w:p w:rsidR="008B1C17" w:rsidRPr="00AB25F9" w:rsidRDefault="008B1C17" w:rsidP="00C875DD">
      <w:pPr>
        <w:spacing w:after="0"/>
        <w:ind w:left="2" w:hanging="2"/>
        <w:contextualSpacing/>
        <w:jc w:val="right"/>
        <w:rPr>
          <w:rFonts w:ascii="Times New Roman" w:hAnsi="Times New Roman" w:cs="Times New Roman"/>
          <w:sz w:val="21"/>
          <w:szCs w:val="21"/>
        </w:rPr>
      </w:pPr>
      <w:r w:rsidRPr="00AB25F9">
        <w:rPr>
          <w:rFonts w:ascii="Times New Roman" w:hAnsi="Times New Roman" w:cs="Times New Roman"/>
          <w:color w:val="000000"/>
          <w:sz w:val="21"/>
          <w:szCs w:val="21"/>
        </w:rPr>
        <w:t xml:space="preserve">    к договору</w:t>
      </w:r>
      <w:r w:rsidRPr="00AB25F9">
        <w:rPr>
          <w:rFonts w:ascii="Times New Roman" w:hAnsi="Times New Roman" w:cs="Times New Roman"/>
          <w:sz w:val="21"/>
          <w:szCs w:val="21"/>
        </w:rPr>
        <w:t xml:space="preserve"> на </w:t>
      </w:r>
      <w:r w:rsidR="00AB25F9">
        <w:rPr>
          <w:rFonts w:ascii="Times New Roman" w:hAnsi="Times New Roman" w:cs="Times New Roman"/>
          <w:sz w:val="21"/>
          <w:szCs w:val="21"/>
        </w:rPr>
        <w:t xml:space="preserve">выполнение </w:t>
      </w:r>
      <w:r w:rsidR="0038782C" w:rsidRPr="00AB25F9">
        <w:rPr>
          <w:rFonts w:ascii="Times New Roman" w:hAnsi="Times New Roman" w:cs="Times New Roman"/>
          <w:sz w:val="21"/>
          <w:szCs w:val="21"/>
        </w:rPr>
        <w:t>проектн</w:t>
      </w:r>
      <w:r w:rsidR="00AB25F9">
        <w:rPr>
          <w:rFonts w:ascii="Times New Roman" w:hAnsi="Times New Roman" w:cs="Times New Roman"/>
          <w:sz w:val="21"/>
          <w:szCs w:val="21"/>
        </w:rPr>
        <w:t>ых</w:t>
      </w:r>
      <w:r w:rsidR="0038782C" w:rsidRPr="00AB25F9">
        <w:rPr>
          <w:rFonts w:ascii="Times New Roman" w:hAnsi="Times New Roman" w:cs="Times New Roman"/>
          <w:sz w:val="21"/>
          <w:szCs w:val="21"/>
        </w:rPr>
        <w:t xml:space="preserve"> </w:t>
      </w:r>
      <w:r w:rsidRPr="00AB25F9">
        <w:rPr>
          <w:rFonts w:ascii="Times New Roman" w:hAnsi="Times New Roman" w:cs="Times New Roman"/>
          <w:sz w:val="21"/>
          <w:szCs w:val="21"/>
        </w:rPr>
        <w:t>работ</w:t>
      </w:r>
    </w:p>
    <w:p w:rsidR="008B1C17" w:rsidRPr="00AB25F9" w:rsidRDefault="008B1C17" w:rsidP="00C875DD">
      <w:pPr>
        <w:spacing w:after="0"/>
        <w:ind w:left="2" w:hanging="2"/>
        <w:contextualSpacing/>
        <w:jc w:val="right"/>
        <w:rPr>
          <w:rFonts w:ascii="Times New Roman" w:hAnsi="Times New Roman" w:cs="Times New Roman"/>
          <w:sz w:val="21"/>
          <w:szCs w:val="21"/>
        </w:rPr>
      </w:pPr>
      <w:r w:rsidRPr="00AB25F9">
        <w:rPr>
          <w:rFonts w:ascii="Times New Roman" w:hAnsi="Times New Roman" w:cs="Times New Roman"/>
          <w:sz w:val="21"/>
          <w:szCs w:val="21"/>
        </w:rPr>
        <w:t>№_______ от «__</w:t>
      </w:r>
      <w:proofErr w:type="gramStart"/>
      <w:r w:rsidRPr="00AB25F9">
        <w:rPr>
          <w:rFonts w:ascii="Times New Roman" w:hAnsi="Times New Roman" w:cs="Times New Roman"/>
          <w:sz w:val="21"/>
          <w:szCs w:val="21"/>
        </w:rPr>
        <w:t>_»_</w:t>
      </w:r>
      <w:proofErr w:type="gramEnd"/>
      <w:r w:rsidRPr="00AB25F9">
        <w:rPr>
          <w:rFonts w:ascii="Times New Roman" w:hAnsi="Times New Roman" w:cs="Times New Roman"/>
          <w:sz w:val="21"/>
          <w:szCs w:val="21"/>
        </w:rPr>
        <w:t>_____________ 20</w:t>
      </w:r>
      <w:r w:rsidR="0070146D" w:rsidRPr="00AB25F9">
        <w:rPr>
          <w:rFonts w:ascii="Times New Roman" w:hAnsi="Times New Roman" w:cs="Times New Roman"/>
          <w:sz w:val="21"/>
          <w:szCs w:val="21"/>
        </w:rPr>
        <w:t>20</w:t>
      </w:r>
      <w:r w:rsidRPr="00AB25F9">
        <w:rPr>
          <w:rFonts w:ascii="Times New Roman" w:hAnsi="Times New Roman" w:cs="Times New Roman"/>
          <w:sz w:val="21"/>
          <w:szCs w:val="21"/>
        </w:rPr>
        <w:t>г.</w:t>
      </w:r>
    </w:p>
    <w:p w:rsidR="008B1C17" w:rsidRPr="00AB25F9" w:rsidRDefault="008B1C17" w:rsidP="0070146D">
      <w:pPr>
        <w:spacing w:after="0"/>
        <w:ind w:left="2" w:hanging="2"/>
        <w:contextualSpacing/>
        <w:jc w:val="right"/>
        <w:rPr>
          <w:rFonts w:ascii="Times New Roman" w:hAnsi="Times New Roman" w:cs="Times New Roman"/>
          <w:sz w:val="21"/>
          <w:szCs w:val="21"/>
        </w:rPr>
      </w:pPr>
    </w:p>
    <w:p w:rsidR="0070146D" w:rsidRPr="00AB25F9" w:rsidRDefault="0070146D" w:rsidP="00FE63FE">
      <w:pPr>
        <w:spacing w:after="0"/>
        <w:rPr>
          <w:rFonts w:ascii="Times New Roman" w:hAnsi="Times New Roman" w:cs="Times New Roman"/>
          <w:sz w:val="21"/>
          <w:szCs w:val="21"/>
          <w:lang w:eastAsia="ru-RU"/>
        </w:rPr>
      </w:pPr>
      <w:r w:rsidRPr="00AB25F9">
        <w:rPr>
          <w:rFonts w:ascii="Times New Roman" w:hAnsi="Times New Roman" w:cs="Times New Roman"/>
          <w:sz w:val="21"/>
          <w:szCs w:val="21"/>
          <w:lang w:eastAsia="ru-RU"/>
        </w:rPr>
        <w:t xml:space="preserve">                 СОГЛАСОВАНО</w:t>
      </w:r>
      <w:r w:rsidR="00AB25F9" w:rsidRPr="00AB25F9">
        <w:rPr>
          <w:rFonts w:ascii="Times New Roman" w:hAnsi="Times New Roman" w:cs="Times New Roman"/>
          <w:sz w:val="21"/>
          <w:szCs w:val="21"/>
          <w:lang w:eastAsia="ru-RU"/>
        </w:rPr>
        <w:t xml:space="preserve"> </w:t>
      </w:r>
      <w:r w:rsidR="00AB25F9">
        <w:rPr>
          <w:rFonts w:ascii="Times New Roman" w:hAnsi="Times New Roman" w:cs="Times New Roman"/>
          <w:sz w:val="21"/>
          <w:szCs w:val="21"/>
          <w:lang w:eastAsia="ru-RU"/>
        </w:rPr>
        <w:t xml:space="preserve">                                                                             </w:t>
      </w:r>
      <w:r w:rsidR="00AB25F9" w:rsidRPr="00AB25F9">
        <w:rPr>
          <w:rFonts w:ascii="Times New Roman" w:hAnsi="Times New Roman" w:cs="Times New Roman"/>
          <w:sz w:val="21"/>
          <w:szCs w:val="21"/>
          <w:lang w:eastAsia="ru-RU"/>
        </w:rPr>
        <w:t>УТВЕРЖДЕНО</w:t>
      </w:r>
    </w:p>
    <w:p w:rsidR="0070146D" w:rsidRPr="00AB25F9" w:rsidRDefault="0070146D" w:rsidP="00FE63FE">
      <w:pPr>
        <w:spacing w:after="0"/>
        <w:rPr>
          <w:rFonts w:ascii="Times New Roman" w:hAnsi="Times New Roman" w:cs="Times New Roman"/>
          <w:sz w:val="21"/>
          <w:szCs w:val="21"/>
          <w:lang w:eastAsia="ru-RU"/>
        </w:rPr>
      </w:pPr>
      <w:r w:rsidRPr="00AB25F9">
        <w:rPr>
          <w:rFonts w:ascii="Times New Roman" w:hAnsi="Times New Roman" w:cs="Times New Roman"/>
          <w:sz w:val="21"/>
          <w:szCs w:val="21"/>
          <w:lang w:eastAsia="ru-RU"/>
        </w:rPr>
        <w:t xml:space="preserve">                  </w:t>
      </w:r>
      <w:r w:rsidR="00AB25F9" w:rsidRPr="00AB25F9">
        <w:rPr>
          <w:rFonts w:ascii="Times New Roman" w:hAnsi="Times New Roman" w:cs="Times New Roman"/>
          <w:sz w:val="21"/>
          <w:szCs w:val="21"/>
          <w:lang w:eastAsia="ru-RU"/>
        </w:rPr>
        <w:t xml:space="preserve">От Подрядчика </w:t>
      </w:r>
      <w:r w:rsidR="00AB25F9">
        <w:rPr>
          <w:rFonts w:ascii="Times New Roman" w:hAnsi="Times New Roman" w:cs="Times New Roman"/>
          <w:sz w:val="21"/>
          <w:szCs w:val="21"/>
          <w:lang w:eastAsia="ru-RU"/>
        </w:rPr>
        <w:t xml:space="preserve">                                                                                  </w:t>
      </w:r>
      <w:r w:rsidRPr="00AB25F9">
        <w:rPr>
          <w:rFonts w:ascii="Times New Roman" w:hAnsi="Times New Roman" w:cs="Times New Roman"/>
          <w:sz w:val="21"/>
          <w:szCs w:val="21"/>
          <w:lang w:eastAsia="ru-RU"/>
        </w:rPr>
        <w:t xml:space="preserve">От Заказчика                                                                                    </w:t>
      </w:r>
    </w:p>
    <w:p w:rsidR="0070146D" w:rsidRPr="00AB25F9" w:rsidRDefault="0070146D" w:rsidP="00FE63FE">
      <w:pPr>
        <w:spacing w:after="0"/>
        <w:rPr>
          <w:rFonts w:ascii="Times New Roman" w:hAnsi="Times New Roman" w:cs="Times New Roman"/>
          <w:sz w:val="21"/>
          <w:szCs w:val="21"/>
          <w:lang w:eastAsia="ru-RU"/>
        </w:rPr>
      </w:pPr>
      <w:r w:rsidRPr="00AB25F9">
        <w:rPr>
          <w:rFonts w:ascii="Times New Roman" w:hAnsi="Times New Roman" w:cs="Times New Roman"/>
          <w:sz w:val="21"/>
          <w:szCs w:val="21"/>
          <w:lang w:eastAsia="ru-RU"/>
        </w:rPr>
        <w:t xml:space="preserve">      </w:t>
      </w:r>
      <w:r w:rsidR="00AB25F9">
        <w:rPr>
          <w:rFonts w:ascii="Times New Roman" w:hAnsi="Times New Roman" w:cs="Times New Roman"/>
          <w:sz w:val="21"/>
          <w:szCs w:val="21"/>
          <w:lang w:eastAsia="ru-RU"/>
        </w:rPr>
        <w:t xml:space="preserve">________________________________                                           </w:t>
      </w:r>
      <w:r w:rsidRPr="00AB25F9">
        <w:rPr>
          <w:rFonts w:ascii="Times New Roman" w:hAnsi="Times New Roman" w:cs="Times New Roman"/>
          <w:sz w:val="21"/>
          <w:szCs w:val="21"/>
          <w:lang w:eastAsia="ru-RU"/>
        </w:rPr>
        <w:t xml:space="preserve">Президент Управляющей организации                                          </w:t>
      </w:r>
    </w:p>
    <w:p w:rsidR="0070146D" w:rsidRPr="00AB25F9" w:rsidRDefault="0070146D" w:rsidP="00FE63FE">
      <w:pPr>
        <w:spacing w:after="0"/>
        <w:rPr>
          <w:rFonts w:ascii="Times New Roman" w:hAnsi="Times New Roman" w:cs="Times New Roman"/>
          <w:sz w:val="21"/>
          <w:szCs w:val="21"/>
          <w:lang w:eastAsia="ru-RU"/>
        </w:rPr>
      </w:pPr>
      <w:r w:rsidRPr="00AB25F9">
        <w:rPr>
          <w:rFonts w:ascii="Times New Roman" w:hAnsi="Times New Roman" w:cs="Times New Roman"/>
          <w:sz w:val="21"/>
          <w:szCs w:val="21"/>
          <w:lang w:eastAsia="ru-RU"/>
        </w:rPr>
        <w:t xml:space="preserve">                                                                                                          </w:t>
      </w:r>
    </w:p>
    <w:p w:rsidR="0070146D" w:rsidRPr="00AB25F9" w:rsidRDefault="0070146D" w:rsidP="00FE63FE">
      <w:pPr>
        <w:spacing w:after="0"/>
        <w:rPr>
          <w:rFonts w:ascii="Times New Roman" w:hAnsi="Times New Roman" w:cs="Times New Roman"/>
          <w:sz w:val="21"/>
          <w:szCs w:val="21"/>
          <w:lang w:eastAsia="ru-RU"/>
        </w:rPr>
      </w:pPr>
      <w:r w:rsidRPr="00AB25F9">
        <w:rPr>
          <w:rFonts w:ascii="Times New Roman" w:hAnsi="Times New Roman" w:cs="Times New Roman"/>
          <w:sz w:val="21"/>
          <w:szCs w:val="21"/>
          <w:lang w:eastAsia="ru-RU"/>
        </w:rPr>
        <w:t xml:space="preserve">      ____________________/</w:t>
      </w:r>
      <w:r w:rsidR="00AB25F9">
        <w:rPr>
          <w:rFonts w:ascii="Times New Roman" w:hAnsi="Times New Roman" w:cs="Times New Roman"/>
          <w:sz w:val="21"/>
          <w:szCs w:val="21"/>
          <w:lang w:eastAsia="ru-RU"/>
        </w:rPr>
        <w:t>____________</w:t>
      </w:r>
      <w:r w:rsidRPr="00AB25F9">
        <w:rPr>
          <w:rFonts w:ascii="Times New Roman" w:hAnsi="Times New Roman" w:cs="Times New Roman"/>
          <w:sz w:val="21"/>
          <w:szCs w:val="21"/>
          <w:lang w:eastAsia="ru-RU"/>
        </w:rPr>
        <w:t>/                                          ___________________/</w:t>
      </w:r>
      <w:r w:rsidR="00AB25F9">
        <w:rPr>
          <w:rFonts w:ascii="Times New Roman" w:hAnsi="Times New Roman" w:cs="Times New Roman"/>
          <w:sz w:val="21"/>
          <w:szCs w:val="21"/>
          <w:lang w:eastAsia="ru-RU"/>
        </w:rPr>
        <w:t>А</w:t>
      </w:r>
      <w:r w:rsidRPr="00AB25F9">
        <w:rPr>
          <w:rFonts w:ascii="Times New Roman" w:hAnsi="Times New Roman" w:cs="Times New Roman"/>
          <w:sz w:val="21"/>
          <w:szCs w:val="21"/>
          <w:lang w:eastAsia="ru-RU"/>
        </w:rPr>
        <w:t>.</w:t>
      </w:r>
      <w:r w:rsidR="00AB25F9">
        <w:rPr>
          <w:rFonts w:ascii="Times New Roman" w:hAnsi="Times New Roman" w:cs="Times New Roman"/>
          <w:sz w:val="21"/>
          <w:szCs w:val="21"/>
          <w:lang w:eastAsia="ru-RU"/>
        </w:rPr>
        <w:t>Ю</w:t>
      </w:r>
      <w:r w:rsidRPr="00AB25F9">
        <w:rPr>
          <w:rFonts w:ascii="Times New Roman" w:hAnsi="Times New Roman" w:cs="Times New Roman"/>
          <w:sz w:val="21"/>
          <w:szCs w:val="21"/>
          <w:lang w:eastAsia="ru-RU"/>
        </w:rPr>
        <w:t xml:space="preserve">. </w:t>
      </w:r>
      <w:r w:rsidR="00AB25F9">
        <w:rPr>
          <w:rFonts w:ascii="Times New Roman" w:hAnsi="Times New Roman" w:cs="Times New Roman"/>
          <w:sz w:val="21"/>
          <w:szCs w:val="21"/>
          <w:lang w:eastAsia="ru-RU"/>
        </w:rPr>
        <w:t>Швейн</w:t>
      </w:r>
      <w:r w:rsidRPr="00AB25F9">
        <w:rPr>
          <w:rFonts w:ascii="Times New Roman" w:hAnsi="Times New Roman" w:cs="Times New Roman"/>
          <w:sz w:val="21"/>
          <w:szCs w:val="21"/>
          <w:lang w:eastAsia="ru-RU"/>
        </w:rPr>
        <w:t>/</w:t>
      </w:r>
    </w:p>
    <w:p w:rsidR="0070146D" w:rsidRPr="00AB25F9" w:rsidRDefault="0070146D" w:rsidP="00FE63FE">
      <w:pPr>
        <w:spacing w:after="0"/>
        <w:rPr>
          <w:rFonts w:ascii="Times New Roman" w:hAnsi="Times New Roman" w:cs="Times New Roman"/>
          <w:sz w:val="21"/>
          <w:szCs w:val="21"/>
          <w:lang w:eastAsia="ru-RU"/>
        </w:rPr>
      </w:pPr>
    </w:p>
    <w:p w:rsidR="0070146D" w:rsidRPr="00AB25F9" w:rsidRDefault="0070146D" w:rsidP="00FE63FE">
      <w:pPr>
        <w:spacing w:after="0"/>
        <w:rPr>
          <w:rFonts w:ascii="Times New Roman" w:hAnsi="Times New Roman" w:cs="Times New Roman"/>
          <w:sz w:val="21"/>
          <w:szCs w:val="21"/>
          <w:lang w:eastAsia="ru-RU"/>
        </w:rPr>
      </w:pPr>
      <w:r w:rsidRPr="00AB25F9">
        <w:rPr>
          <w:rFonts w:ascii="Times New Roman" w:hAnsi="Times New Roman" w:cs="Times New Roman"/>
          <w:sz w:val="21"/>
          <w:szCs w:val="21"/>
          <w:lang w:eastAsia="ru-RU"/>
        </w:rPr>
        <w:t xml:space="preserve">      «__</w:t>
      </w:r>
      <w:proofErr w:type="gramStart"/>
      <w:r w:rsidRPr="00AB25F9">
        <w:rPr>
          <w:rFonts w:ascii="Times New Roman" w:hAnsi="Times New Roman" w:cs="Times New Roman"/>
          <w:sz w:val="21"/>
          <w:szCs w:val="21"/>
          <w:lang w:eastAsia="ru-RU"/>
        </w:rPr>
        <w:t>_»_</w:t>
      </w:r>
      <w:proofErr w:type="gramEnd"/>
      <w:r w:rsidRPr="00AB25F9">
        <w:rPr>
          <w:rFonts w:ascii="Times New Roman" w:hAnsi="Times New Roman" w:cs="Times New Roman"/>
          <w:sz w:val="21"/>
          <w:szCs w:val="21"/>
          <w:lang w:eastAsia="ru-RU"/>
        </w:rPr>
        <w:t>______________ 2020г.                                                      «__</w:t>
      </w:r>
      <w:proofErr w:type="gramStart"/>
      <w:r w:rsidRPr="00AB25F9">
        <w:rPr>
          <w:rFonts w:ascii="Times New Roman" w:hAnsi="Times New Roman" w:cs="Times New Roman"/>
          <w:sz w:val="21"/>
          <w:szCs w:val="21"/>
          <w:lang w:eastAsia="ru-RU"/>
        </w:rPr>
        <w:t>_»_</w:t>
      </w:r>
      <w:proofErr w:type="gramEnd"/>
      <w:r w:rsidRPr="00AB25F9">
        <w:rPr>
          <w:rFonts w:ascii="Times New Roman" w:hAnsi="Times New Roman" w:cs="Times New Roman"/>
          <w:sz w:val="21"/>
          <w:szCs w:val="21"/>
          <w:lang w:eastAsia="ru-RU"/>
        </w:rPr>
        <w:t xml:space="preserve">______________ 2020г. </w:t>
      </w:r>
    </w:p>
    <w:p w:rsidR="0070146D" w:rsidRPr="00AB25F9" w:rsidRDefault="0070146D" w:rsidP="00FE63FE">
      <w:pPr>
        <w:spacing w:after="0"/>
        <w:jc w:val="center"/>
        <w:rPr>
          <w:rFonts w:ascii="Times New Roman" w:hAnsi="Times New Roman" w:cs="Times New Roman"/>
          <w:sz w:val="21"/>
          <w:szCs w:val="21"/>
          <w:lang w:eastAsia="ru-RU"/>
        </w:rPr>
      </w:pPr>
    </w:p>
    <w:p w:rsidR="008B1C17" w:rsidRDefault="0070146D" w:rsidP="00FE63FE">
      <w:pPr>
        <w:spacing w:after="0"/>
        <w:jc w:val="center"/>
        <w:rPr>
          <w:rFonts w:ascii="Times New Roman" w:hAnsi="Times New Roman" w:cs="Times New Roman"/>
          <w:b/>
          <w:sz w:val="21"/>
          <w:szCs w:val="21"/>
        </w:rPr>
      </w:pPr>
      <w:r w:rsidRPr="00AB25F9">
        <w:rPr>
          <w:rFonts w:ascii="Times New Roman" w:hAnsi="Times New Roman" w:cs="Times New Roman"/>
          <w:b/>
          <w:sz w:val="21"/>
          <w:szCs w:val="21"/>
        </w:rPr>
        <w:t>Т</w:t>
      </w:r>
      <w:r w:rsidR="008B1C17" w:rsidRPr="00AB25F9">
        <w:rPr>
          <w:rFonts w:ascii="Times New Roman" w:hAnsi="Times New Roman" w:cs="Times New Roman"/>
          <w:b/>
          <w:sz w:val="21"/>
          <w:szCs w:val="21"/>
        </w:rPr>
        <w:t>ехническое задание</w:t>
      </w:r>
    </w:p>
    <w:p w:rsidR="00AB25F9" w:rsidRPr="00AB25F9" w:rsidRDefault="00AB25F9" w:rsidP="00FE63FE">
      <w:pPr>
        <w:spacing w:after="0"/>
        <w:jc w:val="center"/>
        <w:rPr>
          <w:rFonts w:ascii="Times New Roman" w:hAnsi="Times New Roman" w:cs="Times New Roman"/>
          <w:sz w:val="21"/>
          <w:szCs w:val="21"/>
        </w:rPr>
      </w:pPr>
      <w:r>
        <w:rPr>
          <w:rFonts w:ascii="Times New Roman" w:hAnsi="Times New Roman" w:cs="Times New Roman"/>
          <w:sz w:val="21"/>
          <w:szCs w:val="21"/>
        </w:rPr>
        <w:t xml:space="preserve">на </w:t>
      </w:r>
      <w:r w:rsidRPr="00AB25F9">
        <w:rPr>
          <w:rFonts w:ascii="Times New Roman" w:hAnsi="Times New Roman" w:cs="Times New Roman"/>
          <w:sz w:val="21"/>
          <w:szCs w:val="21"/>
        </w:rPr>
        <w:t>выполн</w:t>
      </w:r>
      <w:r>
        <w:rPr>
          <w:rFonts w:ascii="Times New Roman" w:hAnsi="Times New Roman" w:cs="Times New Roman"/>
          <w:sz w:val="21"/>
          <w:szCs w:val="21"/>
        </w:rPr>
        <w:t>ение</w:t>
      </w:r>
      <w:r w:rsidRPr="00AB25F9">
        <w:rPr>
          <w:rFonts w:ascii="Times New Roman" w:hAnsi="Times New Roman" w:cs="Times New Roman"/>
          <w:sz w:val="21"/>
          <w:szCs w:val="21"/>
        </w:rPr>
        <w:t xml:space="preserve"> комплекс</w:t>
      </w:r>
      <w:r>
        <w:rPr>
          <w:rFonts w:ascii="Times New Roman" w:hAnsi="Times New Roman" w:cs="Times New Roman"/>
          <w:sz w:val="21"/>
          <w:szCs w:val="21"/>
        </w:rPr>
        <w:t>а</w:t>
      </w:r>
      <w:r w:rsidRPr="00AB25F9">
        <w:rPr>
          <w:rFonts w:ascii="Times New Roman" w:hAnsi="Times New Roman" w:cs="Times New Roman"/>
          <w:sz w:val="21"/>
          <w:szCs w:val="21"/>
        </w:rPr>
        <w:t xml:space="preserve"> работ по разработке проектной документации «</w:t>
      </w:r>
      <w:r w:rsidRPr="00AB25F9">
        <w:rPr>
          <w:rFonts w:ascii="Times New Roman" w:hAnsi="Times New Roman" w:cs="Times New Roman"/>
          <w:sz w:val="21"/>
          <w:szCs w:val="21"/>
          <w:lang w:eastAsia="ru-RU"/>
        </w:rPr>
        <w:t xml:space="preserve">Крытого тира для стрельбы на дистанции 25 метров», </w:t>
      </w:r>
      <w:r w:rsidRPr="00AB25F9">
        <w:rPr>
          <w:rFonts w:ascii="Times New Roman" w:hAnsi="Times New Roman" w:cs="Times New Roman"/>
          <w:sz w:val="21"/>
          <w:szCs w:val="21"/>
        </w:rPr>
        <w:t xml:space="preserve">на территории Природно-оздоровительного комплекса «Алтай Резорт», по адресу: Республика Алтай, </w:t>
      </w:r>
      <w:proofErr w:type="spellStart"/>
      <w:r w:rsidRPr="00AB25F9">
        <w:rPr>
          <w:rFonts w:ascii="Times New Roman" w:hAnsi="Times New Roman" w:cs="Times New Roman"/>
          <w:sz w:val="21"/>
          <w:szCs w:val="21"/>
        </w:rPr>
        <w:t>Майминский</w:t>
      </w:r>
      <w:proofErr w:type="spellEnd"/>
      <w:r w:rsidRPr="00AB25F9">
        <w:rPr>
          <w:rFonts w:ascii="Times New Roman" w:hAnsi="Times New Roman" w:cs="Times New Roman"/>
          <w:sz w:val="21"/>
          <w:szCs w:val="21"/>
        </w:rPr>
        <w:t xml:space="preserve"> район, </w:t>
      </w:r>
      <w:proofErr w:type="spellStart"/>
      <w:r w:rsidRPr="00AB25F9">
        <w:rPr>
          <w:rFonts w:ascii="Times New Roman" w:hAnsi="Times New Roman" w:cs="Times New Roman"/>
          <w:sz w:val="21"/>
          <w:szCs w:val="21"/>
        </w:rPr>
        <w:t>Бирюлинское</w:t>
      </w:r>
      <w:proofErr w:type="spellEnd"/>
      <w:r w:rsidRPr="00AB25F9">
        <w:rPr>
          <w:rFonts w:ascii="Times New Roman" w:hAnsi="Times New Roman" w:cs="Times New Roman"/>
          <w:sz w:val="21"/>
          <w:szCs w:val="21"/>
        </w:rPr>
        <w:t xml:space="preserve"> сельское поселение</w:t>
      </w:r>
    </w:p>
    <w:p w:rsidR="00AB25F9" w:rsidRPr="00AB25F9" w:rsidRDefault="00AB25F9" w:rsidP="00FE63FE">
      <w:pPr>
        <w:spacing w:after="0"/>
        <w:jc w:val="center"/>
        <w:rPr>
          <w:rFonts w:ascii="Times New Roman" w:hAnsi="Times New Roman" w:cs="Times New Roman"/>
          <w:sz w:val="21"/>
          <w:szCs w:val="21"/>
        </w:rPr>
      </w:pPr>
    </w:p>
    <w:p w:rsidR="00AB25F9" w:rsidRDefault="00AB25F9" w:rsidP="00FE63FE">
      <w:pPr>
        <w:spacing w:after="0"/>
        <w:ind w:left="284"/>
        <w:jc w:val="both"/>
        <w:rPr>
          <w:rFonts w:ascii="Times New Roman" w:eastAsia="Calibri" w:hAnsi="Times New Roman" w:cs="Times New Roman"/>
          <w:b/>
          <w:sz w:val="21"/>
          <w:szCs w:val="21"/>
        </w:rPr>
      </w:pPr>
      <w:r w:rsidRPr="00AB25F9">
        <w:rPr>
          <w:rFonts w:ascii="Times New Roman" w:eastAsia="Calibri" w:hAnsi="Times New Roman" w:cs="Times New Roman"/>
          <w:b/>
          <w:sz w:val="21"/>
          <w:szCs w:val="21"/>
        </w:rPr>
        <w:t>1. Общие сведения о предмете открытого запроса предложений</w:t>
      </w:r>
    </w:p>
    <w:p w:rsidR="00AB25F9" w:rsidRDefault="00AB25F9" w:rsidP="00FE63FE">
      <w:pPr>
        <w:spacing w:after="0"/>
        <w:ind w:left="284"/>
        <w:jc w:val="both"/>
        <w:rPr>
          <w:rFonts w:ascii="Times New Roman" w:eastAsia="Calibri" w:hAnsi="Times New Roman" w:cs="Times New Roman"/>
          <w:sz w:val="21"/>
          <w:szCs w:val="21"/>
        </w:rPr>
      </w:pPr>
      <w:r w:rsidRPr="00AB25F9">
        <w:rPr>
          <w:rFonts w:ascii="Times New Roman" w:hAnsi="Times New Roman" w:cs="Times New Roman"/>
          <w:sz w:val="21"/>
          <w:szCs w:val="21"/>
        </w:rPr>
        <w:t xml:space="preserve">1.1. </w:t>
      </w:r>
      <w:r w:rsidRPr="00AB25F9">
        <w:rPr>
          <w:rFonts w:ascii="Times New Roman" w:hAnsi="Times New Roman" w:cs="Times New Roman"/>
          <w:b/>
          <w:sz w:val="21"/>
          <w:szCs w:val="21"/>
        </w:rPr>
        <w:t>Предмет закупки:</w:t>
      </w:r>
      <w:r w:rsidRPr="00AB25F9">
        <w:rPr>
          <w:rFonts w:ascii="Times New Roman" w:hAnsi="Times New Roman" w:cs="Times New Roman"/>
          <w:sz w:val="21"/>
          <w:szCs w:val="21"/>
        </w:rPr>
        <w:t xml:space="preserve"> право заключения </w:t>
      </w:r>
      <w:r>
        <w:rPr>
          <w:rFonts w:ascii="Times New Roman" w:hAnsi="Times New Roman" w:cs="Times New Roman"/>
          <w:sz w:val="21"/>
          <w:szCs w:val="21"/>
        </w:rPr>
        <w:t>Д</w:t>
      </w:r>
      <w:r w:rsidRPr="00AB25F9">
        <w:rPr>
          <w:rFonts w:ascii="Times New Roman" w:hAnsi="Times New Roman" w:cs="Times New Roman"/>
          <w:sz w:val="21"/>
          <w:szCs w:val="21"/>
        </w:rPr>
        <w:t>оговора поставки на 2020г. для нужд ООО «Алтай Резорт».</w:t>
      </w:r>
    </w:p>
    <w:p w:rsidR="00AB25F9" w:rsidRDefault="00AB25F9" w:rsidP="00FE63FE">
      <w:pPr>
        <w:spacing w:after="0"/>
        <w:ind w:left="284"/>
        <w:jc w:val="both"/>
        <w:rPr>
          <w:rFonts w:ascii="Times New Roman" w:eastAsia="Calibri" w:hAnsi="Times New Roman" w:cs="Times New Roman"/>
          <w:sz w:val="21"/>
          <w:szCs w:val="21"/>
        </w:rPr>
      </w:pPr>
      <w:r w:rsidRPr="00AB25F9">
        <w:rPr>
          <w:rFonts w:ascii="Times New Roman" w:eastAsia="Calibri" w:hAnsi="Times New Roman" w:cs="Times New Roman"/>
          <w:sz w:val="21"/>
          <w:szCs w:val="21"/>
        </w:rPr>
        <w:t>1.2.</w:t>
      </w:r>
      <w:r w:rsidRPr="00AB25F9">
        <w:rPr>
          <w:rFonts w:ascii="Times New Roman" w:eastAsia="Calibri" w:hAnsi="Times New Roman" w:cs="Times New Roman"/>
          <w:b/>
          <w:i/>
          <w:sz w:val="21"/>
          <w:szCs w:val="21"/>
        </w:rPr>
        <w:t xml:space="preserve">  </w:t>
      </w:r>
      <w:r w:rsidRPr="00AB25F9">
        <w:rPr>
          <w:rFonts w:ascii="Times New Roman" w:eastAsia="Calibri" w:hAnsi="Times New Roman" w:cs="Times New Roman"/>
          <w:b/>
          <w:sz w:val="21"/>
          <w:szCs w:val="21"/>
        </w:rPr>
        <w:t xml:space="preserve">Место выполнения работ (оказания услуг): </w:t>
      </w:r>
      <w:r w:rsidRPr="00AB25F9">
        <w:rPr>
          <w:rFonts w:ascii="Times New Roman" w:eastAsia="Calibri" w:hAnsi="Times New Roman" w:cs="Times New Roman"/>
          <w:sz w:val="21"/>
          <w:szCs w:val="21"/>
        </w:rPr>
        <w:t xml:space="preserve">Республика Алтай, </w:t>
      </w:r>
      <w:proofErr w:type="spellStart"/>
      <w:r w:rsidRPr="00AB25F9">
        <w:rPr>
          <w:rFonts w:ascii="Times New Roman" w:eastAsia="Calibri" w:hAnsi="Times New Roman" w:cs="Times New Roman"/>
          <w:sz w:val="21"/>
          <w:szCs w:val="21"/>
        </w:rPr>
        <w:t>Майминский</w:t>
      </w:r>
      <w:proofErr w:type="spellEnd"/>
      <w:r w:rsidRPr="00AB25F9">
        <w:rPr>
          <w:rFonts w:ascii="Times New Roman" w:eastAsia="Calibri" w:hAnsi="Times New Roman" w:cs="Times New Roman"/>
          <w:sz w:val="21"/>
          <w:szCs w:val="21"/>
        </w:rPr>
        <w:t xml:space="preserve"> район, территория Природно-Оздоровите</w:t>
      </w:r>
      <w:r>
        <w:rPr>
          <w:rFonts w:ascii="Times New Roman" w:eastAsia="Calibri" w:hAnsi="Times New Roman" w:cs="Times New Roman"/>
          <w:sz w:val="21"/>
          <w:szCs w:val="21"/>
        </w:rPr>
        <w:t>льного комплекса «Алтай Резорт»</w:t>
      </w:r>
    </w:p>
    <w:p w:rsidR="00AB25F9" w:rsidRDefault="00AB25F9" w:rsidP="00FE63FE">
      <w:pPr>
        <w:spacing w:after="0"/>
        <w:ind w:left="284"/>
        <w:jc w:val="both"/>
        <w:rPr>
          <w:rFonts w:ascii="Times New Roman" w:eastAsia="Calibri" w:hAnsi="Times New Roman" w:cs="Times New Roman"/>
          <w:sz w:val="21"/>
          <w:szCs w:val="21"/>
        </w:rPr>
      </w:pPr>
      <w:r w:rsidRPr="00AB25F9">
        <w:rPr>
          <w:rFonts w:ascii="Times New Roman" w:eastAsia="Calibri" w:hAnsi="Times New Roman" w:cs="Times New Roman"/>
          <w:sz w:val="21"/>
          <w:szCs w:val="21"/>
        </w:rPr>
        <w:t>1.3.</w:t>
      </w:r>
      <w:r w:rsidRPr="00AB25F9">
        <w:rPr>
          <w:rFonts w:ascii="Times New Roman" w:eastAsia="Calibri" w:hAnsi="Times New Roman" w:cs="Times New Roman"/>
          <w:b/>
          <w:i/>
          <w:sz w:val="21"/>
          <w:szCs w:val="21"/>
        </w:rPr>
        <w:t xml:space="preserve">  </w:t>
      </w:r>
      <w:r w:rsidRPr="00AB25F9">
        <w:rPr>
          <w:rFonts w:ascii="Times New Roman" w:eastAsia="Calibri" w:hAnsi="Times New Roman" w:cs="Times New Roman"/>
          <w:b/>
          <w:sz w:val="21"/>
          <w:szCs w:val="21"/>
        </w:rPr>
        <w:t>Источник финансирования</w:t>
      </w:r>
      <w:r>
        <w:rPr>
          <w:rFonts w:ascii="Times New Roman" w:eastAsia="Calibri" w:hAnsi="Times New Roman" w:cs="Times New Roman"/>
          <w:b/>
          <w:sz w:val="21"/>
          <w:szCs w:val="21"/>
        </w:rPr>
        <w:t>:</w:t>
      </w:r>
      <w:r w:rsidRPr="00AB25F9">
        <w:rPr>
          <w:rFonts w:ascii="Times New Roman" w:eastAsia="Calibri" w:hAnsi="Times New Roman" w:cs="Times New Roman"/>
          <w:sz w:val="21"/>
          <w:szCs w:val="21"/>
        </w:rPr>
        <w:t xml:space="preserve"> собственн</w:t>
      </w:r>
      <w:r>
        <w:rPr>
          <w:rFonts w:ascii="Times New Roman" w:eastAsia="Calibri" w:hAnsi="Times New Roman" w:cs="Times New Roman"/>
          <w:sz w:val="21"/>
          <w:szCs w:val="21"/>
        </w:rPr>
        <w:t>ые средства ООО «Алтай Резорт».</w:t>
      </w:r>
    </w:p>
    <w:p w:rsidR="00AB25F9" w:rsidRDefault="00AB25F9" w:rsidP="00FE63FE">
      <w:pPr>
        <w:spacing w:after="0"/>
        <w:ind w:left="284"/>
        <w:jc w:val="both"/>
        <w:rPr>
          <w:rFonts w:ascii="Times New Roman" w:eastAsia="Calibri" w:hAnsi="Times New Roman" w:cs="Times New Roman"/>
          <w:sz w:val="21"/>
          <w:szCs w:val="21"/>
        </w:rPr>
      </w:pPr>
      <w:r w:rsidRPr="00AB25F9">
        <w:rPr>
          <w:rFonts w:ascii="Times New Roman" w:eastAsia="Calibri" w:hAnsi="Times New Roman" w:cs="Times New Roman"/>
          <w:sz w:val="21"/>
          <w:szCs w:val="21"/>
        </w:rPr>
        <w:t>1.4.</w:t>
      </w:r>
      <w:r w:rsidRPr="00AB25F9">
        <w:rPr>
          <w:rFonts w:ascii="Times New Roman" w:eastAsia="Calibri" w:hAnsi="Times New Roman" w:cs="Times New Roman"/>
          <w:b/>
          <w:sz w:val="21"/>
          <w:szCs w:val="21"/>
        </w:rPr>
        <w:t xml:space="preserve"> </w:t>
      </w:r>
      <w:r w:rsidRPr="00AB25F9">
        <w:rPr>
          <w:rFonts w:ascii="Times New Roman" w:eastAsia="Calibri" w:hAnsi="Times New Roman" w:cs="Times New Roman"/>
          <w:b/>
          <w:i/>
          <w:sz w:val="21"/>
          <w:szCs w:val="21"/>
        </w:rPr>
        <w:t xml:space="preserve"> </w:t>
      </w:r>
      <w:r w:rsidRPr="00AB25F9">
        <w:rPr>
          <w:rFonts w:ascii="Times New Roman" w:eastAsia="Calibri" w:hAnsi="Times New Roman" w:cs="Times New Roman"/>
          <w:b/>
          <w:sz w:val="21"/>
          <w:szCs w:val="21"/>
        </w:rPr>
        <w:t>Срок выполнения работ (оказания услуг)</w:t>
      </w:r>
      <w:r>
        <w:rPr>
          <w:rFonts w:ascii="Times New Roman" w:eastAsia="Calibri" w:hAnsi="Times New Roman" w:cs="Times New Roman"/>
          <w:b/>
          <w:sz w:val="21"/>
          <w:szCs w:val="21"/>
        </w:rPr>
        <w:t>:</w:t>
      </w:r>
      <w:r w:rsidRPr="00AB25F9">
        <w:rPr>
          <w:rFonts w:ascii="Times New Roman" w:eastAsia="Calibri" w:hAnsi="Times New Roman" w:cs="Times New Roman"/>
          <w:b/>
          <w:sz w:val="21"/>
          <w:szCs w:val="21"/>
        </w:rPr>
        <w:t xml:space="preserve"> </w:t>
      </w:r>
      <w:r w:rsidRPr="00AB25F9">
        <w:rPr>
          <w:rFonts w:ascii="Times New Roman" w:eastAsia="Calibri" w:hAnsi="Times New Roman" w:cs="Times New Roman"/>
          <w:sz w:val="21"/>
          <w:szCs w:val="21"/>
        </w:rPr>
        <w:t>не более 45 календарных дней</w:t>
      </w:r>
      <w:r w:rsidRPr="00AB25F9">
        <w:rPr>
          <w:rFonts w:ascii="Times New Roman" w:eastAsia="Calibri" w:hAnsi="Times New Roman" w:cs="Times New Roman"/>
          <w:b/>
          <w:sz w:val="21"/>
          <w:szCs w:val="21"/>
        </w:rPr>
        <w:t xml:space="preserve"> </w:t>
      </w:r>
      <w:r w:rsidRPr="00AB25F9">
        <w:rPr>
          <w:rFonts w:ascii="Times New Roman" w:eastAsia="Calibri" w:hAnsi="Times New Roman" w:cs="Times New Roman"/>
          <w:sz w:val="21"/>
          <w:szCs w:val="21"/>
        </w:rPr>
        <w:t xml:space="preserve">с момента заключения </w:t>
      </w:r>
      <w:r>
        <w:rPr>
          <w:rFonts w:ascii="Times New Roman" w:eastAsia="Calibri" w:hAnsi="Times New Roman" w:cs="Times New Roman"/>
          <w:sz w:val="21"/>
          <w:szCs w:val="21"/>
        </w:rPr>
        <w:t>Д</w:t>
      </w:r>
      <w:r w:rsidRPr="00AB25F9">
        <w:rPr>
          <w:rFonts w:ascii="Times New Roman" w:eastAsia="Calibri" w:hAnsi="Times New Roman" w:cs="Times New Roman"/>
          <w:sz w:val="21"/>
          <w:szCs w:val="21"/>
        </w:rPr>
        <w:t>оговора</w:t>
      </w:r>
      <w:r w:rsidRPr="00AB25F9">
        <w:rPr>
          <w:rFonts w:ascii="Times New Roman" w:eastAsia="Calibri" w:hAnsi="Times New Roman" w:cs="Times New Roman"/>
          <w:b/>
          <w:sz w:val="21"/>
          <w:szCs w:val="21"/>
        </w:rPr>
        <w:t xml:space="preserve"> </w:t>
      </w:r>
    </w:p>
    <w:p w:rsidR="00AB25F9" w:rsidRDefault="00AB25F9" w:rsidP="00FE63FE">
      <w:pPr>
        <w:spacing w:after="0"/>
        <w:ind w:left="284"/>
        <w:jc w:val="both"/>
        <w:rPr>
          <w:rFonts w:ascii="Times New Roman" w:hAnsi="Times New Roman" w:cs="Times New Roman"/>
          <w:sz w:val="21"/>
          <w:szCs w:val="21"/>
        </w:rPr>
      </w:pPr>
      <w:r w:rsidRPr="00AB25F9">
        <w:rPr>
          <w:rFonts w:ascii="Times New Roman" w:eastAsia="Calibri" w:hAnsi="Times New Roman" w:cs="Times New Roman"/>
          <w:sz w:val="21"/>
          <w:szCs w:val="21"/>
        </w:rPr>
        <w:t>1.5.</w:t>
      </w:r>
      <w:r w:rsidRPr="00AB25F9">
        <w:rPr>
          <w:rFonts w:ascii="Times New Roman" w:eastAsia="Calibri" w:hAnsi="Times New Roman" w:cs="Times New Roman"/>
          <w:b/>
          <w:i/>
          <w:sz w:val="21"/>
          <w:szCs w:val="21"/>
        </w:rPr>
        <w:t xml:space="preserve"> </w:t>
      </w:r>
      <w:r w:rsidRPr="00AB25F9">
        <w:rPr>
          <w:rFonts w:ascii="Times New Roman" w:eastAsia="Calibri" w:hAnsi="Times New Roman" w:cs="Times New Roman"/>
          <w:b/>
          <w:sz w:val="21"/>
          <w:szCs w:val="21"/>
        </w:rPr>
        <w:t>Ценовые показатели:</w:t>
      </w:r>
      <w:r w:rsidRPr="00AB25F9">
        <w:rPr>
          <w:rFonts w:ascii="Times New Roman" w:eastAsia="Calibri" w:hAnsi="Times New Roman" w:cs="Times New Roman"/>
          <w:sz w:val="21"/>
          <w:szCs w:val="21"/>
        </w:rPr>
        <w:t xml:space="preserve"> предельная стоимость в целом по предмету договора </w:t>
      </w:r>
      <w:r w:rsidRPr="00AB25F9">
        <w:rPr>
          <w:rFonts w:ascii="Times New Roman" w:eastAsia="Calibri" w:hAnsi="Times New Roman" w:cs="Times New Roman"/>
          <w:bCs/>
          <w:sz w:val="21"/>
          <w:szCs w:val="21"/>
        </w:rPr>
        <w:t>в</w:t>
      </w:r>
      <w:r w:rsidRPr="00AB25F9">
        <w:rPr>
          <w:rFonts w:ascii="Times New Roman" w:eastAsia="Calibri" w:hAnsi="Times New Roman" w:cs="Times New Roman"/>
          <w:sz w:val="21"/>
          <w:szCs w:val="21"/>
        </w:rPr>
        <w:t xml:space="preserve"> текущих ценах 2020 года. 1.6. </w:t>
      </w:r>
      <w:r w:rsidRPr="00AB25F9">
        <w:rPr>
          <w:rFonts w:ascii="Times New Roman" w:hAnsi="Times New Roman" w:cs="Times New Roman"/>
          <w:b/>
          <w:sz w:val="21"/>
          <w:szCs w:val="21"/>
          <w:shd w:val="clear" w:color="auto" w:fill="FFFFFF"/>
        </w:rPr>
        <w:t>Задание:</w:t>
      </w:r>
      <w:r w:rsidRPr="00AB25F9">
        <w:rPr>
          <w:rFonts w:ascii="Times New Roman" w:hAnsi="Times New Roman" w:cs="Times New Roman"/>
          <w:sz w:val="21"/>
          <w:szCs w:val="21"/>
          <w:shd w:val="clear" w:color="auto" w:fill="FFFFFF"/>
        </w:rPr>
        <w:t xml:space="preserve"> разработать проект</w:t>
      </w:r>
      <w:r w:rsidRPr="00AB25F9">
        <w:rPr>
          <w:rFonts w:ascii="Times New Roman" w:hAnsi="Times New Roman" w:cs="Times New Roman"/>
          <w:sz w:val="21"/>
          <w:szCs w:val="21"/>
          <w:lang w:eastAsia="ru-RU"/>
        </w:rPr>
        <w:t xml:space="preserve"> Крытого тира для стрельбы на дистанции 25</w:t>
      </w:r>
      <w:r>
        <w:rPr>
          <w:rFonts w:ascii="Times New Roman" w:hAnsi="Times New Roman" w:cs="Times New Roman"/>
          <w:sz w:val="21"/>
          <w:szCs w:val="21"/>
          <w:lang w:eastAsia="ru-RU"/>
        </w:rPr>
        <w:t xml:space="preserve"> </w:t>
      </w:r>
      <w:r w:rsidRPr="00AB25F9">
        <w:rPr>
          <w:rFonts w:ascii="Times New Roman" w:hAnsi="Times New Roman" w:cs="Times New Roman"/>
          <w:sz w:val="21"/>
          <w:szCs w:val="21"/>
          <w:lang w:eastAsia="ru-RU"/>
        </w:rPr>
        <w:t>м</w:t>
      </w:r>
      <w:r>
        <w:rPr>
          <w:rFonts w:ascii="Times New Roman" w:hAnsi="Times New Roman" w:cs="Times New Roman"/>
          <w:sz w:val="21"/>
          <w:szCs w:val="21"/>
        </w:rPr>
        <w:t>.</w:t>
      </w:r>
    </w:p>
    <w:p w:rsidR="00AB25F9" w:rsidRDefault="00AB25F9" w:rsidP="00FE63FE">
      <w:pPr>
        <w:spacing w:after="0"/>
        <w:jc w:val="both"/>
        <w:rPr>
          <w:rFonts w:ascii="Times New Roman" w:eastAsia="Calibri" w:hAnsi="Times New Roman" w:cs="Times New Roman"/>
          <w:sz w:val="21"/>
          <w:szCs w:val="21"/>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260"/>
        <w:gridCol w:w="6804"/>
      </w:tblGrid>
      <w:tr w:rsidR="00AB25F9" w:rsidRPr="00032C09" w:rsidTr="009A23EC">
        <w:trPr>
          <w:trHeight w:val="572"/>
          <w:tblHeader/>
        </w:trPr>
        <w:tc>
          <w:tcPr>
            <w:tcW w:w="3260" w:type="dxa"/>
            <w:shd w:val="clear" w:color="auto" w:fill="EEECE1"/>
          </w:tcPr>
          <w:p w:rsidR="00AB25F9" w:rsidRPr="00032C09" w:rsidRDefault="00AB25F9" w:rsidP="00C638A9">
            <w:pPr>
              <w:jc w:val="center"/>
              <w:rPr>
                <w:rFonts w:ascii="Times New Roman" w:hAnsi="Times New Roman" w:cs="Times New Roman"/>
                <w:sz w:val="20"/>
                <w:szCs w:val="20"/>
              </w:rPr>
            </w:pPr>
            <w:r w:rsidRPr="00032C09">
              <w:rPr>
                <w:rFonts w:ascii="Times New Roman" w:hAnsi="Times New Roman" w:cs="Times New Roman"/>
                <w:sz w:val="20"/>
                <w:szCs w:val="20"/>
              </w:rPr>
              <w:t>Перечень основных данных и требований</w:t>
            </w:r>
          </w:p>
        </w:tc>
        <w:tc>
          <w:tcPr>
            <w:tcW w:w="6804" w:type="dxa"/>
            <w:shd w:val="clear" w:color="auto" w:fill="EEECE1"/>
          </w:tcPr>
          <w:p w:rsidR="00AB25F9" w:rsidRPr="00032C09" w:rsidRDefault="00AB25F9" w:rsidP="00C638A9">
            <w:pPr>
              <w:jc w:val="center"/>
              <w:rPr>
                <w:rFonts w:ascii="Times New Roman" w:hAnsi="Times New Roman" w:cs="Times New Roman"/>
                <w:sz w:val="20"/>
                <w:szCs w:val="20"/>
              </w:rPr>
            </w:pPr>
            <w:r w:rsidRPr="00032C09">
              <w:rPr>
                <w:rFonts w:ascii="Times New Roman" w:hAnsi="Times New Roman" w:cs="Times New Roman"/>
                <w:sz w:val="20"/>
                <w:szCs w:val="20"/>
              </w:rPr>
              <w:t>Основные данные и требования</w:t>
            </w:r>
          </w:p>
        </w:tc>
      </w:tr>
      <w:tr w:rsidR="00AB25F9" w:rsidRPr="00032C09" w:rsidTr="009A23EC">
        <w:trPr>
          <w:trHeight w:val="256"/>
        </w:trPr>
        <w:tc>
          <w:tcPr>
            <w:tcW w:w="3260" w:type="dxa"/>
            <w:shd w:val="clear" w:color="auto" w:fill="FFFFFF"/>
          </w:tcPr>
          <w:p w:rsidR="00AB25F9" w:rsidRPr="00032C09" w:rsidRDefault="00032C09" w:rsidP="00032C09">
            <w:pPr>
              <w:spacing w:after="0"/>
              <w:rPr>
                <w:rFonts w:ascii="Times New Roman" w:hAnsi="Times New Roman" w:cs="Times New Roman"/>
                <w:sz w:val="20"/>
                <w:szCs w:val="20"/>
              </w:rPr>
            </w:pPr>
            <w:r>
              <w:rPr>
                <w:rFonts w:ascii="Times New Roman" w:hAnsi="Times New Roman" w:cs="Times New Roman"/>
                <w:sz w:val="20"/>
                <w:szCs w:val="20"/>
              </w:rPr>
              <w:t>1. Наименование объекта</w:t>
            </w:r>
          </w:p>
        </w:tc>
        <w:tc>
          <w:tcPr>
            <w:tcW w:w="6804" w:type="dxa"/>
            <w:shd w:val="clear" w:color="auto" w:fill="FFFFFF"/>
          </w:tcPr>
          <w:p w:rsidR="00AB25F9" w:rsidRPr="00032C09" w:rsidRDefault="00AB25F9" w:rsidP="00032C09">
            <w:pPr>
              <w:pStyle w:val="ae"/>
              <w:tabs>
                <w:tab w:val="left" w:pos="709"/>
              </w:tabs>
              <w:spacing w:line="276" w:lineRule="auto"/>
              <w:ind w:left="102"/>
              <w:rPr>
                <w:rFonts w:ascii="Times New Roman" w:hAnsi="Times New Roman"/>
              </w:rPr>
            </w:pPr>
            <w:r w:rsidRPr="00032C09">
              <w:rPr>
                <w:rFonts w:ascii="Times New Roman" w:hAnsi="Times New Roman"/>
                <w:lang w:val="ru-RU" w:eastAsia="ru-RU"/>
              </w:rPr>
              <w:t>Крытый тир для стрельбы на дистанции 25м</w:t>
            </w:r>
            <w:r w:rsidR="00032C09">
              <w:rPr>
                <w:rFonts w:ascii="Times New Roman" w:hAnsi="Times New Roman"/>
                <w:lang w:val="ru-RU" w:eastAsia="ru-RU"/>
              </w:rPr>
              <w:t>.</w:t>
            </w:r>
            <w:r w:rsidRPr="00032C09">
              <w:rPr>
                <w:rFonts w:ascii="Times New Roman" w:hAnsi="Times New Roman"/>
              </w:rPr>
              <w:t xml:space="preserve"> </w:t>
            </w:r>
          </w:p>
        </w:tc>
      </w:tr>
      <w:tr w:rsidR="00AB25F9" w:rsidRPr="00032C09" w:rsidTr="009A23EC">
        <w:tc>
          <w:tcPr>
            <w:tcW w:w="3260" w:type="dxa"/>
            <w:shd w:val="clear" w:color="auto" w:fill="FFFFFF"/>
          </w:tcPr>
          <w:p w:rsidR="00AB25F9" w:rsidRPr="00032C09" w:rsidRDefault="00AB25F9" w:rsidP="00032C09">
            <w:pPr>
              <w:spacing w:after="0"/>
              <w:rPr>
                <w:rFonts w:ascii="Times New Roman" w:hAnsi="Times New Roman" w:cs="Times New Roman"/>
                <w:sz w:val="20"/>
                <w:szCs w:val="20"/>
              </w:rPr>
            </w:pPr>
            <w:r w:rsidRPr="00032C09">
              <w:rPr>
                <w:rFonts w:ascii="Times New Roman" w:hAnsi="Times New Roman" w:cs="Times New Roman"/>
                <w:sz w:val="20"/>
                <w:szCs w:val="20"/>
              </w:rPr>
              <w:t>2. Адрес</w:t>
            </w:r>
          </w:p>
        </w:tc>
        <w:tc>
          <w:tcPr>
            <w:tcW w:w="6804" w:type="dxa"/>
            <w:shd w:val="clear" w:color="auto" w:fill="FFFFFF"/>
          </w:tcPr>
          <w:p w:rsidR="00AB25F9" w:rsidRPr="00032C09" w:rsidRDefault="00AB25F9" w:rsidP="00032C09">
            <w:pPr>
              <w:pStyle w:val="10"/>
              <w:spacing w:line="276" w:lineRule="auto"/>
              <w:ind w:left="102"/>
              <w:rPr>
                <w:rFonts w:ascii="Times New Roman" w:hAnsi="Times New Roman"/>
                <w:sz w:val="20"/>
                <w:lang w:eastAsia="ru-RU"/>
              </w:rPr>
            </w:pPr>
            <w:r w:rsidRPr="00032C09">
              <w:rPr>
                <w:rFonts w:ascii="Times New Roman" w:hAnsi="Times New Roman"/>
                <w:sz w:val="20"/>
                <w:shd w:val="clear" w:color="auto" w:fill="FFFFFF"/>
              </w:rPr>
              <w:t xml:space="preserve">Республика Алтай, </w:t>
            </w:r>
            <w:proofErr w:type="spellStart"/>
            <w:r w:rsidRPr="00032C09">
              <w:rPr>
                <w:rFonts w:ascii="Times New Roman" w:hAnsi="Times New Roman"/>
                <w:sz w:val="20"/>
                <w:shd w:val="clear" w:color="auto" w:fill="FFFFFF"/>
              </w:rPr>
              <w:t>Майминский</w:t>
            </w:r>
            <w:proofErr w:type="spellEnd"/>
            <w:r w:rsidRPr="00032C09">
              <w:rPr>
                <w:rFonts w:ascii="Times New Roman" w:hAnsi="Times New Roman"/>
                <w:sz w:val="20"/>
                <w:shd w:val="clear" w:color="auto" w:fill="FFFFFF"/>
              </w:rPr>
              <w:t xml:space="preserve"> район, </w:t>
            </w:r>
            <w:r w:rsidR="00032C09">
              <w:rPr>
                <w:rFonts w:ascii="Times New Roman" w:hAnsi="Times New Roman"/>
                <w:sz w:val="20"/>
                <w:shd w:val="clear" w:color="auto" w:fill="FFFFFF"/>
              </w:rPr>
              <w:t xml:space="preserve">территория </w:t>
            </w:r>
            <w:r w:rsidRPr="00032C09">
              <w:rPr>
                <w:rFonts w:ascii="Times New Roman" w:hAnsi="Times New Roman"/>
                <w:sz w:val="20"/>
              </w:rPr>
              <w:t>Природно-оздоровительн</w:t>
            </w:r>
            <w:r w:rsidR="00032C09">
              <w:rPr>
                <w:rFonts w:ascii="Times New Roman" w:hAnsi="Times New Roman"/>
                <w:sz w:val="20"/>
              </w:rPr>
              <w:t>ого</w:t>
            </w:r>
            <w:r w:rsidRPr="00032C09">
              <w:rPr>
                <w:rFonts w:ascii="Times New Roman" w:hAnsi="Times New Roman"/>
                <w:sz w:val="20"/>
              </w:rPr>
              <w:t xml:space="preserve"> комплекс</w:t>
            </w:r>
            <w:r w:rsidR="00032C09">
              <w:rPr>
                <w:rFonts w:ascii="Times New Roman" w:hAnsi="Times New Roman"/>
                <w:sz w:val="20"/>
              </w:rPr>
              <w:t>а</w:t>
            </w:r>
            <w:r w:rsidRPr="00032C09">
              <w:rPr>
                <w:rFonts w:ascii="Times New Roman" w:hAnsi="Times New Roman"/>
                <w:sz w:val="20"/>
              </w:rPr>
              <w:t xml:space="preserve"> «Алтай Резорт».</w:t>
            </w:r>
          </w:p>
        </w:tc>
      </w:tr>
      <w:tr w:rsidR="00AB25F9" w:rsidRPr="00032C09" w:rsidTr="009A23EC">
        <w:trPr>
          <w:trHeight w:val="157"/>
        </w:trPr>
        <w:tc>
          <w:tcPr>
            <w:tcW w:w="3260" w:type="dxa"/>
            <w:shd w:val="clear" w:color="auto" w:fill="FFFFFF"/>
          </w:tcPr>
          <w:p w:rsidR="00AB25F9" w:rsidRPr="00032C09" w:rsidRDefault="00AB25F9" w:rsidP="00032C09">
            <w:pPr>
              <w:spacing w:after="0"/>
              <w:ind w:left="244" w:hanging="244"/>
              <w:rPr>
                <w:rFonts w:ascii="Times New Roman" w:hAnsi="Times New Roman" w:cs="Times New Roman"/>
                <w:sz w:val="20"/>
                <w:szCs w:val="20"/>
              </w:rPr>
            </w:pPr>
            <w:r w:rsidRPr="00032C09">
              <w:rPr>
                <w:rFonts w:ascii="Times New Roman" w:hAnsi="Times New Roman" w:cs="Times New Roman"/>
                <w:sz w:val="20"/>
                <w:szCs w:val="20"/>
              </w:rPr>
              <w:t>3. Основание для проектирования</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Решение застройщика</w:t>
            </w:r>
          </w:p>
        </w:tc>
      </w:tr>
      <w:tr w:rsidR="00AB25F9" w:rsidRPr="00032C09" w:rsidTr="009A23EC">
        <w:tc>
          <w:tcPr>
            <w:tcW w:w="3260" w:type="dxa"/>
            <w:shd w:val="clear" w:color="auto" w:fill="FFFFFF"/>
          </w:tcPr>
          <w:p w:rsidR="00AB25F9" w:rsidRPr="00032C09" w:rsidRDefault="00AB25F9" w:rsidP="00032C09">
            <w:pPr>
              <w:spacing w:after="0"/>
              <w:rPr>
                <w:rFonts w:ascii="Times New Roman" w:hAnsi="Times New Roman" w:cs="Times New Roman"/>
                <w:sz w:val="20"/>
                <w:szCs w:val="20"/>
              </w:rPr>
            </w:pPr>
            <w:r w:rsidRPr="00032C09">
              <w:rPr>
                <w:rFonts w:ascii="Times New Roman" w:hAnsi="Times New Roman" w:cs="Times New Roman"/>
                <w:sz w:val="20"/>
                <w:szCs w:val="20"/>
              </w:rPr>
              <w:t>4. Заказчик</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ООО «Алтай Резорт»</w:t>
            </w:r>
          </w:p>
        </w:tc>
      </w:tr>
      <w:tr w:rsidR="00AB25F9" w:rsidRPr="00032C09" w:rsidTr="009A23EC">
        <w:trPr>
          <w:trHeight w:val="483"/>
        </w:trPr>
        <w:tc>
          <w:tcPr>
            <w:tcW w:w="3260" w:type="dxa"/>
            <w:shd w:val="clear" w:color="auto" w:fill="FFFFFF"/>
          </w:tcPr>
          <w:p w:rsidR="00AB25F9" w:rsidRPr="00032C09" w:rsidRDefault="00AB25F9" w:rsidP="00032C09">
            <w:pPr>
              <w:spacing w:after="0"/>
              <w:rPr>
                <w:rFonts w:ascii="Times New Roman" w:hAnsi="Times New Roman" w:cs="Times New Roman"/>
                <w:sz w:val="20"/>
                <w:szCs w:val="20"/>
              </w:rPr>
            </w:pPr>
            <w:r w:rsidRPr="00032C09">
              <w:rPr>
                <w:rFonts w:ascii="Times New Roman" w:hAnsi="Times New Roman" w:cs="Times New Roman"/>
                <w:sz w:val="20"/>
                <w:szCs w:val="20"/>
              </w:rPr>
              <w:t>5. Генеральная подрядная организация</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Не определена</w:t>
            </w:r>
          </w:p>
        </w:tc>
      </w:tr>
      <w:tr w:rsidR="00AB25F9" w:rsidRPr="00032C09" w:rsidTr="009A23EC">
        <w:tc>
          <w:tcPr>
            <w:tcW w:w="3260" w:type="dxa"/>
            <w:shd w:val="clear" w:color="auto" w:fill="FFFFFF"/>
          </w:tcPr>
          <w:p w:rsidR="00AB25F9" w:rsidRPr="00032C09" w:rsidRDefault="00AB25F9" w:rsidP="00032C09">
            <w:pPr>
              <w:spacing w:after="0"/>
              <w:rPr>
                <w:rFonts w:ascii="Times New Roman" w:hAnsi="Times New Roman" w:cs="Times New Roman"/>
                <w:sz w:val="20"/>
                <w:szCs w:val="20"/>
              </w:rPr>
            </w:pPr>
            <w:r w:rsidRPr="00032C09">
              <w:rPr>
                <w:rFonts w:ascii="Times New Roman" w:hAnsi="Times New Roman" w:cs="Times New Roman"/>
                <w:sz w:val="20"/>
                <w:szCs w:val="20"/>
              </w:rPr>
              <w:t>6. Вид строительства</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Новое строительство</w:t>
            </w:r>
          </w:p>
        </w:tc>
      </w:tr>
      <w:tr w:rsidR="00AB25F9" w:rsidRPr="00032C09" w:rsidTr="009A23EC">
        <w:tc>
          <w:tcPr>
            <w:tcW w:w="3260" w:type="dxa"/>
            <w:shd w:val="clear" w:color="auto" w:fill="FFFFFF"/>
          </w:tcPr>
          <w:p w:rsidR="00AB25F9" w:rsidRPr="00032C09" w:rsidRDefault="00AB25F9" w:rsidP="00032C09">
            <w:pPr>
              <w:spacing w:after="0"/>
              <w:rPr>
                <w:rFonts w:ascii="Times New Roman" w:hAnsi="Times New Roman" w:cs="Times New Roman"/>
                <w:sz w:val="20"/>
                <w:szCs w:val="20"/>
              </w:rPr>
            </w:pPr>
            <w:r w:rsidRPr="00032C09">
              <w:rPr>
                <w:rFonts w:ascii="Times New Roman" w:hAnsi="Times New Roman" w:cs="Times New Roman"/>
                <w:sz w:val="20"/>
                <w:szCs w:val="20"/>
              </w:rPr>
              <w:t>7. Стадийность проектиро</w:t>
            </w:r>
            <w:r w:rsidRPr="00032C09">
              <w:rPr>
                <w:rFonts w:ascii="Times New Roman" w:hAnsi="Times New Roman" w:cs="Times New Roman"/>
                <w:sz w:val="20"/>
                <w:szCs w:val="20"/>
              </w:rPr>
              <w:softHyphen/>
              <w:t>вания</w:t>
            </w:r>
          </w:p>
        </w:tc>
        <w:tc>
          <w:tcPr>
            <w:tcW w:w="6804" w:type="dxa"/>
            <w:shd w:val="clear" w:color="auto" w:fill="FFFFFF"/>
          </w:tcPr>
          <w:p w:rsidR="00AB25F9" w:rsidRPr="00FE63FE" w:rsidRDefault="00AB25F9" w:rsidP="00032C09">
            <w:pPr>
              <w:pStyle w:val="10"/>
              <w:spacing w:line="276" w:lineRule="auto"/>
              <w:ind w:left="102"/>
              <w:rPr>
                <w:rFonts w:ascii="Times New Roman" w:hAnsi="Times New Roman"/>
                <w:b/>
                <w:sz w:val="20"/>
              </w:rPr>
            </w:pPr>
            <w:r w:rsidRPr="00FE63FE">
              <w:rPr>
                <w:rFonts w:ascii="Times New Roman" w:hAnsi="Times New Roman"/>
                <w:b/>
                <w:sz w:val="20"/>
              </w:rPr>
              <w:t>Двух</w:t>
            </w:r>
            <w:r w:rsidR="00032C09" w:rsidRPr="00FE63FE">
              <w:rPr>
                <w:rFonts w:ascii="Times New Roman" w:hAnsi="Times New Roman"/>
                <w:b/>
                <w:sz w:val="20"/>
              </w:rPr>
              <w:t xml:space="preserve"> </w:t>
            </w:r>
            <w:r w:rsidRPr="00FE63FE">
              <w:rPr>
                <w:rFonts w:ascii="Times New Roman" w:hAnsi="Times New Roman"/>
                <w:b/>
                <w:sz w:val="20"/>
              </w:rPr>
              <w:t>стадийное:</w:t>
            </w:r>
          </w:p>
          <w:p w:rsidR="00AB25F9" w:rsidRPr="00032C09" w:rsidRDefault="00AB25F9" w:rsidP="00032C09">
            <w:pPr>
              <w:pStyle w:val="10"/>
              <w:numPr>
                <w:ilvl w:val="0"/>
                <w:numId w:val="4"/>
              </w:numPr>
              <w:tabs>
                <w:tab w:val="left" w:pos="360"/>
              </w:tabs>
              <w:spacing w:line="276" w:lineRule="auto"/>
              <w:ind w:left="102" w:firstLine="0"/>
              <w:rPr>
                <w:rFonts w:ascii="Times New Roman" w:hAnsi="Times New Roman"/>
                <w:sz w:val="20"/>
              </w:rPr>
            </w:pPr>
            <w:r w:rsidRPr="00032C09">
              <w:rPr>
                <w:rFonts w:ascii="Times New Roman" w:hAnsi="Times New Roman"/>
                <w:sz w:val="20"/>
              </w:rPr>
              <w:t xml:space="preserve">«Проектная документация». </w:t>
            </w:r>
          </w:p>
          <w:p w:rsidR="00AB25F9" w:rsidRPr="00032C09" w:rsidRDefault="00AB25F9" w:rsidP="00032C09">
            <w:pPr>
              <w:pStyle w:val="10"/>
              <w:numPr>
                <w:ilvl w:val="0"/>
                <w:numId w:val="4"/>
              </w:numPr>
              <w:tabs>
                <w:tab w:val="left" w:pos="360"/>
              </w:tabs>
              <w:spacing w:line="276" w:lineRule="auto"/>
              <w:ind w:left="102" w:firstLine="0"/>
              <w:rPr>
                <w:rFonts w:ascii="Times New Roman" w:hAnsi="Times New Roman"/>
                <w:sz w:val="20"/>
              </w:rPr>
            </w:pPr>
            <w:r w:rsidRPr="00032C09">
              <w:rPr>
                <w:rFonts w:ascii="Times New Roman" w:hAnsi="Times New Roman"/>
                <w:sz w:val="20"/>
              </w:rPr>
              <w:t xml:space="preserve">«Рабочая документация».  </w:t>
            </w:r>
          </w:p>
          <w:p w:rsidR="00AB25F9" w:rsidRPr="00032C09" w:rsidRDefault="00AB25F9" w:rsidP="00032C09">
            <w:pPr>
              <w:spacing w:after="0"/>
              <w:ind w:left="102"/>
              <w:rPr>
                <w:rFonts w:ascii="Times New Roman" w:hAnsi="Times New Roman" w:cs="Times New Roman"/>
                <w:b/>
                <w:sz w:val="20"/>
                <w:szCs w:val="20"/>
              </w:rPr>
            </w:pPr>
            <w:r w:rsidRPr="00032C09">
              <w:rPr>
                <w:rFonts w:ascii="Times New Roman" w:hAnsi="Times New Roman" w:cs="Times New Roman"/>
                <w:b/>
                <w:sz w:val="20"/>
                <w:szCs w:val="20"/>
              </w:rPr>
              <w:t>Проектная документация</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В следующем объеме, в соответствии с Постановлением Пра</w:t>
            </w:r>
            <w:r w:rsidRPr="00032C09">
              <w:rPr>
                <w:rFonts w:ascii="Times New Roman" w:hAnsi="Times New Roman" w:cs="Times New Roman"/>
                <w:sz w:val="20"/>
                <w:szCs w:val="20"/>
              </w:rPr>
              <w:softHyphen/>
              <w:t>вительства РФ от 16 февраля 2008 г. №87 «0 составе разде</w:t>
            </w:r>
            <w:r w:rsidRPr="00032C09">
              <w:rPr>
                <w:rFonts w:ascii="Times New Roman" w:hAnsi="Times New Roman" w:cs="Times New Roman"/>
                <w:sz w:val="20"/>
                <w:szCs w:val="20"/>
              </w:rPr>
              <w:softHyphen/>
              <w:t>лов проектной документации и требованиях к их содержа</w:t>
            </w:r>
            <w:r w:rsidRPr="00032C09">
              <w:rPr>
                <w:rFonts w:ascii="Times New Roman" w:hAnsi="Times New Roman" w:cs="Times New Roman"/>
                <w:sz w:val="20"/>
                <w:szCs w:val="20"/>
              </w:rPr>
              <w:softHyphen/>
              <w:t xml:space="preserve">нию»: </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ПЗ (Пояснительная записка)</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ПЗУ (Планировочная схема участка)</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АР (Архитектурные решения)</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КР (Конструктивные решения)</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ИОС1-ЭР (Система электроснабжения) </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ИОС2-В (Система водоснабжения)</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ИОСЗ-К (Система водоотведения)</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ИОС4-ОВиК (Отопление, вентиляция, кондиционирование, тепловые сети)</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ИОС5-СС (Сети связи)</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ИОС7-ТХ (Технологические решения)</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ОДИ (Обеспечение доступа инвалидов)</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ПБ (Пожарная безопасность)</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ПОС (Проект организации строительства)</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ЭФ (</w:t>
            </w:r>
            <w:proofErr w:type="spellStart"/>
            <w:r w:rsidRPr="00032C09">
              <w:rPr>
                <w:rFonts w:ascii="Times New Roman" w:hAnsi="Times New Roman" w:cs="Times New Roman"/>
                <w:sz w:val="20"/>
                <w:szCs w:val="20"/>
              </w:rPr>
              <w:t>Энергоэффективность</w:t>
            </w:r>
            <w:proofErr w:type="spellEnd"/>
            <w:r w:rsidRPr="00032C09">
              <w:rPr>
                <w:rFonts w:ascii="Times New Roman" w:hAnsi="Times New Roman" w:cs="Times New Roman"/>
                <w:sz w:val="20"/>
                <w:szCs w:val="20"/>
              </w:rPr>
              <w:t>)</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ООС (Охрана окружающей среды)</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ОБЭ (Мероприятия по обеспечению безопасной эксплуатации объекта)</w:t>
            </w:r>
          </w:p>
          <w:p w:rsidR="00AB25F9" w:rsidRPr="00032C09" w:rsidRDefault="00AB25F9" w:rsidP="00032C09">
            <w:pPr>
              <w:spacing w:after="0"/>
              <w:ind w:left="102"/>
              <w:rPr>
                <w:rFonts w:ascii="Times New Roman" w:hAnsi="Times New Roman" w:cs="Times New Roman"/>
                <w:b/>
                <w:sz w:val="20"/>
                <w:szCs w:val="20"/>
              </w:rPr>
            </w:pPr>
            <w:r w:rsidRPr="00032C09">
              <w:rPr>
                <w:rFonts w:ascii="Times New Roman" w:hAnsi="Times New Roman" w:cs="Times New Roman"/>
                <w:b/>
                <w:sz w:val="20"/>
                <w:szCs w:val="20"/>
              </w:rPr>
              <w:t>Рабочая документация</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ГП (Генеральный план)</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АР (Архитектурные решения)</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АС (Архитектурно-строительные решения)</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ЭМ (Силовое электрооборудование)</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ЭО (Внутреннее электроосвещение)</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ЭС (Электроснабжение)</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ЭН (Наружное электроосвещение)</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ВК (Водоснабжение и канализация)</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НВК (Наружные сети водоснабжения и канализации)</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ОВ (Отопление, вентиляция, кондиционирование)</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ТС (Теплоснабжение)</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СС (Сети связи)</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НСС (Наружные сети связи)</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ПС (Пожарная сигнализация)</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ОС (Охранная сигнализация)</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СМ (Сметная документация)</w:t>
            </w:r>
          </w:p>
        </w:tc>
      </w:tr>
      <w:tr w:rsidR="00AB25F9" w:rsidRPr="00032C09" w:rsidTr="009A23EC">
        <w:tc>
          <w:tcPr>
            <w:tcW w:w="3260" w:type="dxa"/>
            <w:shd w:val="clear" w:color="auto" w:fill="FFFFFF"/>
          </w:tcPr>
          <w:p w:rsidR="00AB25F9" w:rsidRPr="00032C09" w:rsidRDefault="00FE63FE" w:rsidP="00032C09">
            <w:pPr>
              <w:spacing w:after="0"/>
              <w:rPr>
                <w:rFonts w:ascii="Times New Roman" w:hAnsi="Times New Roman" w:cs="Times New Roman"/>
                <w:sz w:val="20"/>
                <w:szCs w:val="20"/>
              </w:rPr>
            </w:pPr>
            <w:r>
              <w:rPr>
                <w:rFonts w:ascii="Times New Roman" w:hAnsi="Times New Roman" w:cs="Times New Roman"/>
                <w:sz w:val="20"/>
                <w:szCs w:val="20"/>
              </w:rPr>
              <w:t>8</w:t>
            </w:r>
            <w:r w:rsidR="00AB25F9" w:rsidRPr="00032C09">
              <w:rPr>
                <w:rFonts w:ascii="Times New Roman" w:hAnsi="Times New Roman" w:cs="Times New Roman"/>
                <w:sz w:val="20"/>
                <w:szCs w:val="20"/>
              </w:rPr>
              <w:t>. Категория сложности объекта</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Уровень ответственности (ГОСТ 27751) </w:t>
            </w:r>
            <w:r w:rsidRPr="00032C09">
              <w:rPr>
                <w:rFonts w:ascii="Times New Roman" w:hAnsi="Times New Roman" w:cs="Times New Roman"/>
                <w:sz w:val="20"/>
                <w:szCs w:val="20"/>
                <w:lang w:val="en-US"/>
              </w:rPr>
              <w:t>II</w:t>
            </w:r>
            <w:r w:rsidRPr="00032C09">
              <w:rPr>
                <w:rFonts w:ascii="Times New Roman" w:hAnsi="Times New Roman" w:cs="Times New Roman"/>
                <w:sz w:val="20"/>
                <w:szCs w:val="20"/>
              </w:rPr>
              <w:t>-нормальный, сте</w:t>
            </w:r>
            <w:r w:rsidRPr="00032C09">
              <w:rPr>
                <w:rFonts w:ascii="Times New Roman" w:hAnsi="Times New Roman" w:cs="Times New Roman"/>
                <w:sz w:val="20"/>
                <w:szCs w:val="20"/>
              </w:rPr>
              <w:softHyphen/>
              <w:t>пень огнестойкости: административная часть – V, здание стрелковой галереи –III, класс конструктивной пожарной опасности – С0, срок службы - 50 лет</w:t>
            </w:r>
          </w:p>
        </w:tc>
      </w:tr>
      <w:tr w:rsidR="00AB25F9" w:rsidRPr="00032C09" w:rsidTr="009A23EC">
        <w:tc>
          <w:tcPr>
            <w:tcW w:w="3260" w:type="dxa"/>
            <w:shd w:val="clear" w:color="auto" w:fill="FFFFFF"/>
          </w:tcPr>
          <w:p w:rsidR="00AB25F9" w:rsidRPr="00032C09" w:rsidRDefault="00FE63FE" w:rsidP="00032C09">
            <w:pPr>
              <w:spacing w:after="0"/>
              <w:rPr>
                <w:rFonts w:ascii="Times New Roman" w:hAnsi="Times New Roman" w:cs="Times New Roman"/>
                <w:sz w:val="20"/>
                <w:szCs w:val="20"/>
              </w:rPr>
            </w:pPr>
            <w:r>
              <w:rPr>
                <w:rFonts w:ascii="Times New Roman" w:hAnsi="Times New Roman" w:cs="Times New Roman"/>
                <w:sz w:val="20"/>
                <w:szCs w:val="20"/>
              </w:rPr>
              <w:t>9</w:t>
            </w:r>
            <w:r w:rsidR="00AB25F9" w:rsidRPr="00032C09">
              <w:rPr>
                <w:rFonts w:ascii="Times New Roman" w:hAnsi="Times New Roman" w:cs="Times New Roman"/>
                <w:sz w:val="20"/>
                <w:szCs w:val="20"/>
              </w:rPr>
              <w:t>. Особые условия строительства</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Согласно СНиП,  с учетом результатов инженерных изысканий</w:t>
            </w:r>
          </w:p>
        </w:tc>
      </w:tr>
      <w:tr w:rsidR="00AB25F9" w:rsidRPr="00032C09" w:rsidTr="009A23EC">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0</w:t>
            </w:r>
            <w:r w:rsidRPr="00032C09">
              <w:rPr>
                <w:rFonts w:ascii="Times New Roman" w:hAnsi="Times New Roman" w:cs="Times New Roman"/>
                <w:sz w:val="20"/>
                <w:szCs w:val="20"/>
              </w:rPr>
              <w:t>. Источник финансирова</w:t>
            </w:r>
            <w:r w:rsidRPr="00032C09">
              <w:rPr>
                <w:rFonts w:ascii="Times New Roman" w:hAnsi="Times New Roman" w:cs="Times New Roman"/>
                <w:sz w:val="20"/>
                <w:szCs w:val="20"/>
              </w:rPr>
              <w:softHyphen/>
              <w:t>ния</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Собственные средства</w:t>
            </w:r>
          </w:p>
        </w:tc>
      </w:tr>
      <w:tr w:rsidR="00AB25F9" w:rsidRPr="00032C09" w:rsidTr="009A23EC">
        <w:trPr>
          <w:trHeight w:val="470"/>
        </w:trPr>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1</w:t>
            </w:r>
            <w:r w:rsidRPr="00032C09">
              <w:rPr>
                <w:rFonts w:ascii="Times New Roman" w:hAnsi="Times New Roman" w:cs="Times New Roman"/>
                <w:sz w:val="20"/>
                <w:szCs w:val="20"/>
              </w:rPr>
              <w:t>. Требование по вариантной и конкурсной разработ</w:t>
            </w:r>
            <w:r w:rsidRPr="00032C09">
              <w:rPr>
                <w:rFonts w:ascii="Times New Roman" w:hAnsi="Times New Roman" w:cs="Times New Roman"/>
                <w:sz w:val="20"/>
                <w:szCs w:val="20"/>
              </w:rPr>
              <w:softHyphen/>
              <w:t>ке</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Нет</w:t>
            </w:r>
          </w:p>
        </w:tc>
      </w:tr>
      <w:tr w:rsidR="00AB25F9" w:rsidRPr="00032C09" w:rsidTr="009A23EC">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2</w:t>
            </w:r>
            <w:r w:rsidRPr="00032C09">
              <w:rPr>
                <w:rFonts w:ascii="Times New Roman" w:hAnsi="Times New Roman" w:cs="Times New Roman"/>
                <w:sz w:val="20"/>
                <w:szCs w:val="20"/>
              </w:rPr>
              <w:t xml:space="preserve">. Основные </w:t>
            </w:r>
            <w:proofErr w:type="spellStart"/>
            <w:r w:rsidRPr="00032C09">
              <w:rPr>
                <w:rFonts w:ascii="Times New Roman" w:hAnsi="Times New Roman" w:cs="Times New Roman"/>
                <w:sz w:val="20"/>
                <w:szCs w:val="20"/>
              </w:rPr>
              <w:t>технико</w:t>
            </w:r>
            <w:r w:rsidRPr="00032C09">
              <w:rPr>
                <w:rFonts w:ascii="Times New Roman" w:hAnsi="Times New Roman" w:cs="Times New Roman"/>
                <w:sz w:val="20"/>
                <w:szCs w:val="20"/>
              </w:rPr>
              <w:softHyphen/>
              <w:t>экономические</w:t>
            </w:r>
            <w:proofErr w:type="spellEnd"/>
            <w:r w:rsidRPr="00032C09">
              <w:rPr>
                <w:rFonts w:ascii="Times New Roman" w:hAnsi="Times New Roman" w:cs="Times New Roman"/>
                <w:sz w:val="20"/>
                <w:szCs w:val="20"/>
              </w:rPr>
              <w:t xml:space="preserve"> показатели (этажность, размеры проле</w:t>
            </w:r>
            <w:r w:rsidRPr="00032C09">
              <w:rPr>
                <w:rFonts w:ascii="Times New Roman" w:hAnsi="Times New Roman" w:cs="Times New Roman"/>
                <w:sz w:val="20"/>
                <w:szCs w:val="20"/>
              </w:rPr>
              <w:softHyphen/>
              <w:t>тов, наименование залов)</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Здание запроектировать с этажностью: административная часть – 2 надземных этажа, стрелковая галерея – 1 этаж. Под административной частью предусмотреть технический подвал для размещения технического оборудования.</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Высоту помещений этажей принять: административная часть – 3м., высота помещений стрелковой галереи – 3.6 м., высоту подвальной части определить проектом с учетом рельефа местности. </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Основные показатели определить проектом. </w:t>
            </w:r>
          </w:p>
        </w:tc>
      </w:tr>
      <w:tr w:rsidR="00AB25F9" w:rsidRPr="00032C09" w:rsidTr="009A23EC">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3</w:t>
            </w:r>
            <w:r w:rsidRPr="00032C09">
              <w:rPr>
                <w:rFonts w:ascii="Times New Roman" w:hAnsi="Times New Roman" w:cs="Times New Roman"/>
                <w:sz w:val="20"/>
                <w:szCs w:val="20"/>
              </w:rPr>
              <w:t>. Основные требования к архитектурно - планировоч</w:t>
            </w:r>
            <w:r w:rsidRPr="00032C09">
              <w:rPr>
                <w:rFonts w:ascii="Times New Roman" w:hAnsi="Times New Roman" w:cs="Times New Roman"/>
                <w:sz w:val="20"/>
                <w:szCs w:val="20"/>
              </w:rPr>
              <w:softHyphen/>
              <w:t>ному решению здания, от</w:t>
            </w:r>
            <w:r w:rsidRPr="00032C09">
              <w:rPr>
                <w:rFonts w:ascii="Times New Roman" w:hAnsi="Times New Roman" w:cs="Times New Roman"/>
                <w:sz w:val="20"/>
                <w:szCs w:val="20"/>
              </w:rPr>
              <w:softHyphen/>
              <w:t>делке здания</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В соответствии с требованиями СНиП 31-06-2009 «Обще</w:t>
            </w:r>
            <w:r w:rsidRPr="00032C09">
              <w:rPr>
                <w:rFonts w:ascii="Times New Roman" w:hAnsi="Times New Roman" w:cs="Times New Roman"/>
                <w:sz w:val="20"/>
                <w:szCs w:val="20"/>
              </w:rPr>
              <w:softHyphen/>
              <w:t>ственные здания и сооружения».</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Проектом предусмотреть здание, состоящее из 2-х основных зон:</w:t>
            </w:r>
          </w:p>
          <w:p w:rsidR="00AB25F9" w:rsidRPr="00032C09" w:rsidRDefault="00AB25F9" w:rsidP="00032C09">
            <w:pPr>
              <w:pStyle w:val="a9"/>
              <w:widowControl w:val="0"/>
              <w:numPr>
                <w:ilvl w:val="0"/>
                <w:numId w:val="5"/>
              </w:numPr>
              <w:autoSpaceDE w:val="0"/>
              <w:autoSpaceDN w:val="0"/>
              <w:adjustRightInd w:val="0"/>
              <w:spacing w:after="0" w:line="276" w:lineRule="auto"/>
              <w:ind w:left="102" w:firstLine="0"/>
              <w:rPr>
                <w:rFonts w:ascii="Times New Roman" w:hAnsi="Times New Roman" w:cs="Times New Roman"/>
                <w:sz w:val="20"/>
                <w:szCs w:val="20"/>
              </w:rPr>
            </w:pPr>
            <w:r w:rsidRPr="00032C09">
              <w:rPr>
                <w:rFonts w:ascii="Times New Roman" w:hAnsi="Times New Roman" w:cs="Times New Roman"/>
                <w:sz w:val="20"/>
                <w:szCs w:val="20"/>
              </w:rPr>
              <w:t>Административная часть, в которой разместить:</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на первом этаже: вестибюльную группу, холл с центральной лестницей, класс проведения инструктажа, инструкторскую, административные помещения, бытовые помещения, комнату охраны;</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Санузлы разместить на первом втором этажах предусмотреть проектом.</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в мансардном этаже – каминный зал, бар с подсобными помещениями, бильярдную, хоботковые помещения.</w:t>
            </w:r>
          </w:p>
          <w:p w:rsidR="00AB25F9" w:rsidRPr="00032C09" w:rsidRDefault="00AB25F9" w:rsidP="00032C09">
            <w:pPr>
              <w:pStyle w:val="a9"/>
              <w:widowControl w:val="0"/>
              <w:numPr>
                <w:ilvl w:val="0"/>
                <w:numId w:val="5"/>
              </w:numPr>
              <w:autoSpaceDE w:val="0"/>
              <w:autoSpaceDN w:val="0"/>
              <w:adjustRightInd w:val="0"/>
              <w:spacing w:after="0" w:line="276" w:lineRule="auto"/>
              <w:ind w:left="102" w:firstLine="0"/>
              <w:rPr>
                <w:rFonts w:ascii="Times New Roman" w:hAnsi="Times New Roman" w:cs="Times New Roman"/>
                <w:sz w:val="20"/>
                <w:szCs w:val="20"/>
              </w:rPr>
            </w:pPr>
            <w:r w:rsidRPr="00032C09">
              <w:rPr>
                <w:rFonts w:ascii="Times New Roman" w:hAnsi="Times New Roman" w:cs="Times New Roman"/>
                <w:sz w:val="20"/>
                <w:szCs w:val="20"/>
              </w:rPr>
              <w:t>Стрелковая галерея, которая включает</w:t>
            </w:r>
            <w:r w:rsidRPr="00032C09">
              <w:rPr>
                <w:rFonts w:ascii="Times New Roman" w:hAnsi="Times New Roman" w:cs="Times New Roman"/>
                <w:sz w:val="20"/>
                <w:szCs w:val="20"/>
                <w:lang w:val="en-US"/>
              </w:rPr>
              <w:t xml:space="preserve">: </w:t>
            </w:r>
          </w:p>
          <w:p w:rsidR="00AB25F9" w:rsidRPr="00032C09" w:rsidRDefault="00AB25F9" w:rsidP="00032C09">
            <w:pPr>
              <w:pStyle w:val="a9"/>
              <w:widowControl w:val="0"/>
              <w:numPr>
                <w:ilvl w:val="0"/>
                <w:numId w:val="6"/>
              </w:numPr>
              <w:autoSpaceDE w:val="0"/>
              <w:autoSpaceDN w:val="0"/>
              <w:adjustRightInd w:val="0"/>
              <w:spacing w:after="0" w:line="276" w:lineRule="auto"/>
              <w:ind w:left="102" w:firstLine="0"/>
              <w:rPr>
                <w:rFonts w:ascii="Times New Roman" w:hAnsi="Times New Roman" w:cs="Times New Roman"/>
                <w:sz w:val="20"/>
                <w:szCs w:val="20"/>
              </w:rPr>
            </w:pPr>
            <w:r w:rsidRPr="00032C09">
              <w:rPr>
                <w:rFonts w:ascii="Times New Roman" w:hAnsi="Times New Roman" w:cs="Times New Roman"/>
                <w:sz w:val="20"/>
                <w:szCs w:val="20"/>
              </w:rPr>
              <w:t>помещение для ожидания с отдельным выходом наружу, кладовую оружия, помещение чистки оружия, кладовую боеприпасов, две стрелковых галереи габаритом внутренним 12х25 каждая с дистанциями 25м, помещения для судей, комнаты оружия.</w:t>
            </w:r>
          </w:p>
          <w:p w:rsidR="00AB25F9" w:rsidRPr="00032C09" w:rsidRDefault="00AB25F9" w:rsidP="00032C09">
            <w:pPr>
              <w:pStyle w:val="a9"/>
              <w:spacing w:after="0" w:line="276" w:lineRule="auto"/>
              <w:ind w:left="102"/>
              <w:rPr>
                <w:rFonts w:ascii="Times New Roman" w:hAnsi="Times New Roman" w:cs="Times New Roman"/>
                <w:b/>
                <w:sz w:val="20"/>
                <w:szCs w:val="20"/>
              </w:rPr>
            </w:pPr>
            <w:r w:rsidRPr="00032C09">
              <w:rPr>
                <w:rFonts w:ascii="Times New Roman" w:hAnsi="Times New Roman" w:cs="Times New Roman"/>
                <w:sz w:val="20"/>
                <w:szCs w:val="20"/>
              </w:rPr>
              <w:t>-</w:t>
            </w:r>
            <w:r w:rsidR="00032C09">
              <w:rPr>
                <w:rFonts w:ascii="Times New Roman" w:hAnsi="Times New Roman" w:cs="Times New Roman"/>
                <w:sz w:val="20"/>
                <w:szCs w:val="20"/>
              </w:rPr>
              <w:t xml:space="preserve"> </w:t>
            </w:r>
            <w:r w:rsidRPr="00032C09">
              <w:rPr>
                <w:rFonts w:ascii="Times New Roman" w:hAnsi="Times New Roman" w:cs="Times New Roman"/>
                <w:sz w:val="20"/>
                <w:szCs w:val="20"/>
              </w:rPr>
              <w:t xml:space="preserve">Предусмотреть проектом размещение оборудования тира </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В подвальной части административной части здания разместить технические помещения для обслуживания здания с отдельным выходом наружу.</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b/>
                <w:sz w:val="20"/>
                <w:szCs w:val="20"/>
              </w:rPr>
              <w:t>Внутренняя отделка</w:t>
            </w:r>
            <w:r w:rsidRPr="00032C09">
              <w:rPr>
                <w:rFonts w:ascii="Times New Roman" w:hAnsi="Times New Roman" w:cs="Times New Roman"/>
                <w:sz w:val="20"/>
                <w:szCs w:val="20"/>
              </w:rPr>
              <w:t xml:space="preserve"> помещений предусматривается в соответствии с требованиями, предъявляемыми по эксплуатации здания. На основные помещения здания (помещения административной части здания, стрелковые галереи) разработать дизайн- проект интерьеров.</w:t>
            </w:r>
          </w:p>
          <w:p w:rsidR="00AB25F9" w:rsidRPr="00032C09" w:rsidRDefault="00AB25F9" w:rsidP="00032C09">
            <w:pPr>
              <w:spacing w:after="0"/>
              <w:ind w:left="102"/>
              <w:rPr>
                <w:rFonts w:ascii="Times New Roman" w:hAnsi="Times New Roman" w:cs="Times New Roman"/>
                <w:b/>
                <w:sz w:val="20"/>
                <w:szCs w:val="20"/>
              </w:rPr>
            </w:pPr>
            <w:r w:rsidRPr="00032C09">
              <w:rPr>
                <w:rFonts w:ascii="Times New Roman" w:hAnsi="Times New Roman" w:cs="Times New Roman"/>
                <w:b/>
                <w:sz w:val="20"/>
                <w:szCs w:val="20"/>
              </w:rPr>
              <w:t xml:space="preserve">Наружная отделка </w:t>
            </w:r>
            <w:r w:rsidRPr="00032C09">
              <w:rPr>
                <w:rFonts w:ascii="Times New Roman" w:hAnsi="Times New Roman" w:cs="Times New Roman"/>
                <w:sz w:val="20"/>
                <w:szCs w:val="20"/>
              </w:rPr>
              <w:t>здания должна быть выполнена в едином архитектурном стиле с существующими зданиями комплекса.</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Административная часть здания должна быть предусмотрена в деревянном исполнении из клееного бруса с покрытием тонированным лаком.</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Цокольная часть здания облицовывается </w:t>
            </w:r>
            <w:proofErr w:type="spellStart"/>
            <w:r w:rsidRPr="00032C09">
              <w:rPr>
                <w:rFonts w:ascii="Times New Roman" w:hAnsi="Times New Roman" w:cs="Times New Roman"/>
                <w:sz w:val="20"/>
                <w:szCs w:val="20"/>
              </w:rPr>
              <w:t>фиброцементными</w:t>
            </w:r>
            <w:proofErr w:type="spellEnd"/>
            <w:r w:rsidRPr="00032C09">
              <w:rPr>
                <w:rFonts w:ascii="Times New Roman" w:hAnsi="Times New Roman" w:cs="Times New Roman"/>
                <w:sz w:val="20"/>
                <w:szCs w:val="20"/>
              </w:rPr>
              <w:t xml:space="preserve"> панелями «под камень».</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Здание стрелковой галереи облицовывается </w:t>
            </w:r>
            <w:proofErr w:type="spellStart"/>
            <w:r w:rsidRPr="00032C09">
              <w:rPr>
                <w:rFonts w:ascii="Times New Roman" w:hAnsi="Times New Roman" w:cs="Times New Roman"/>
                <w:sz w:val="20"/>
                <w:szCs w:val="20"/>
              </w:rPr>
              <w:t>фиброцементыми</w:t>
            </w:r>
            <w:proofErr w:type="spellEnd"/>
            <w:r w:rsidRPr="00032C09">
              <w:rPr>
                <w:rFonts w:ascii="Times New Roman" w:hAnsi="Times New Roman" w:cs="Times New Roman"/>
                <w:sz w:val="20"/>
                <w:szCs w:val="20"/>
              </w:rPr>
              <w:t xml:space="preserve"> плитами, крыша – скатная стропильная с кровельным материалом из битумной черепицы.</w:t>
            </w:r>
          </w:p>
          <w:p w:rsidR="00AB25F9" w:rsidRPr="00032C09" w:rsidRDefault="00AB25F9" w:rsidP="00032C09">
            <w:pPr>
              <w:spacing w:after="0"/>
              <w:ind w:left="102"/>
              <w:rPr>
                <w:rFonts w:ascii="Times New Roman" w:hAnsi="Times New Roman" w:cs="Times New Roman"/>
                <w:sz w:val="20"/>
                <w:szCs w:val="20"/>
              </w:rPr>
            </w:pPr>
          </w:p>
        </w:tc>
      </w:tr>
      <w:tr w:rsidR="00AB25F9" w:rsidRPr="00032C09" w:rsidTr="009A23EC">
        <w:tc>
          <w:tcPr>
            <w:tcW w:w="3260" w:type="dxa"/>
            <w:shd w:val="clear" w:color="auto" w:fill="FFFFFF"/>
          </w:tcPr>
          <w:p w:rsidR="00AB25F9" w:rsidRPr="00032C09" w:rsidRDefault="00AB25F9" w:rsidP="00032C09">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4</w:t>
            </w:r>
            <w:r w:rsidRPr="00032C09">
              <w:rPr>
                <w:rFonts w:ascii="Times New Roman" w:hAnsi="Times New Roman" w:cs="Times New Roman"/>
                <w:sz w:val="20"/>
                <w:szCs w:val="20"/>
              </w:rPr>
              <w:t>.</w:t>
            </w:r>
            <w:r w:rsidR="00FE63FE">
              <w:rPr>
                <w:rFonts w:ascii="Times New Roman" w:hAnsi="Times New Roman" w:cs="Times New Roman"/>
                <w:sz w:val="20"/>
                <w:szCs w:val="20"/>
              </w:rPr>
              <w:t xml:space="preserve"> </w:t>
            </w:r>
            <w:r w:rsidRPr="00032C09">
              <w:rPr>
                <w:rFonts w:ascii="Times New Roman" w:hAnsi="Times New Roman" w:cs="Times New Roman"/>
                <w:sz w:val="20"/>
                <w:szCs w:val="20"/>
              </w:rPr>
              <w:t>Конструктивные реше</w:t>
            </w:r>
            <w:r w:rsidRPr="00032C09">
              <w:rPr>
                <w:rFonts w:ascii="Times New Roman" w:hAnsi="Times New Roman" w:cs="Times New Roman"/>
                <w:sz w:val="20"/>
                <w:szCs w:val="20"/>
              </w:rPr>
              <w:softHyphen/>
              <w:t xml:space="preserve">ния, изделия и материалы несущих и ограждающих конструкций (фундаменты, несущие и ограждающие конструкции, перекрытия, лестницы, перегородки, кровля). </w:t>
            </w:r>
          </w:p>
          <w:p w:rsidR="00AB25F9" w:rsidRPr="00032C09" w:rsidRDefault="00AB25F9" w:rsidP="00032C09">
            <w:pPr>
              <w:spacing w:after="0"/>
              <w:rPr>
                <w:rFonts w:ascii="Times New Roman" w:hAnsi="Times New Roman" w:cs="Times New Roman"/>
                <w:sz w:val="20"/>
                <w:szCs w:val="20"/>
              </w:rPr>
            </w:pPr>
            <w:r w:rsidRPr="00032C09">
              <w:rPr>
                <w:rFonts w:ascii="Times New Roman" w:hAnsi="Times New Roman" w:cs="Times New Roman"/>
                <w:sz w:val="20"/>
                <w:szCs w:val="20"/>
              </w:rPr>
              <w:t>Тех</w:t>
            </w:r>
            <w:r w:rsidRPr="00032C09">
              <w:rPr>
                <w:rFonts w:ascii="Times New Roman" w:hAnsi="Times New Roman" w:cs="Times New Roman"/>
                <w:sz w:val="20"/>
                <w:szCs w:val="20"/>
              </w:rPr>
              <w:softHyphen/>
              <w:t>нические решения по освое</w:t>
            </w:r>
            <w:r w:rsidRPr="00032C09">
              <w:rPr>
                <w:rFonts w:ascii="Times New Roman" w:hAnsi="Times New Roman" w:cs="Times New Roman"/>
                <w:sz w:val="20"/>
                <w:szCs w:val="20"/>
              </w:rPr>
              <w:softHyphen/>
              <w:t>нию подземного простран</w:t>
            </w:r>
            <w:r w:rsidRPr="00032C09">
              <w:rPr>
                <w:rFonts w:ascii="Times New Roman" w:hAnsi="Times New Roman" w:cs="Times New Roman"/>
                <w:sz w:val="20"/>
                <w:szCs w:val="20"/>
              </w:rPr>
              <w:softHyphen/>
              <w:t>ства с учетом влияния на окружающую застройку</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Конструктивные реше</w:t>
            </w:r>
            <w:r w:rsidRPr="00032C09">
              <w:rPr>
                <w:rFonts w:ascii="Times New Roman" w:hAnsi="Times New Roman" w:cs="Times New Roman"/>
                <w:sz w:val="20"/>
                <w:szCs w:val="20"/>
              </w:rPr>
              <w:softHyphen/>
              <w:t>ния здания предусмотреть:</w:t>
            </w:r>
          </w:p>
          <w:p w:rsidR="00AB25F9" w:rsidRPr="00032C09" w:rsidRDefault="00AB25F9" w:rsidP="00032C09">
            <w:pPr>
              <w:spacing w:after="0"/>
              <w:ind w:left="102"/>
              <w:rPr>
                <w:rFonts w:ascii="Times New Roman" w:hAnsi="Times New Roman" w:cs="Times New Roman"/>
                <w:b/>
                <w:sz w:val="20"/>
                <w:szCs w:val="20"/>
              </w:rPr>
            </w:pPr>
            <w:r w:rsidRPr="00032C09">
              <w:rPr>
                <w:rFonts w:ascii="Times New Roman" w:hAnsi="Times New Roman" w:cs="Times New Roman"/>
                <w:b/>
                <w:sz w:val="20"/>
                <w:szCs w:val="20"/>
              </w:rPr>
              <w:t>Административная часть здания:</w:t>
            </w:r>
          </w:p>
          <w:p w:rsidR="00AB25F9" w:rsidRPr="00032C09" w:rsidRDefault="00AB25F9" w:rsidP="00032C09">
            <w:pPr>
              <w:pStyle w:val="a9"/>
              <w:widowControl w:val="0"/>
              <w:numPr>
                <w:ilvl w:val="0"/>
                <w:numId w:val="6"/>
              </w:numPr>
              <w:autoSpaceDE w:val="0"/>
              <w:autoSpaceDN w:val="0"/>
              <w:adjustRightInd w:val="0"/>
              <w:spacing w:after="0" w:line="276" w:lineRule="auto"/>
              <w:ind w:left="102" w:firstLine="0"/>
              <w:rPr>
                <w:rFonts w:ascii="Times New Roman" w:hAnsi="Times New Roman" w:cs="Times New Roman"/>
                <w:b/>
                <w:sz w:val="20"/>
                <w:szCs w:val="20"/>
              </w:rPr>
            </w:pPr>
            <w:r w:rsidRPr="00032C09">
              <w:rPr>
                <w:rFonts w:ascii="Times New Roman" w:hAnsi="Times New Roman" w:cs="Times New Roman"/>
                <w:sz w:val="20"/>
                <w:szCs w:val="20"/>
              </w:rPr>
              <w:t xml:space="preserve">фундаменты – монолитная железобетонная плита, </w:t>
            </w:r>
          </w:p>
          <w:p w:rsidR="00AB25F9" w:rsidRPr="00032C09" w:rsidRDefault="00AB25F9" w:rsidP="00032C09">
            <w:pPr>
              <w:pStyle w:val="a9"/>
              <w:widowControl w:val="0"/>
              <w:numPr>
                <w:ilvl w:val="0"/>
                <w:numId w:val="6"/>
              </w:numPr>
              <w:autoSpaceDE w:val="0"/>
              <w:autoSpaceDN w:val="0"/>
              <w:adjustRightInd w:val="0"/>
              <w:spacing w:after="0" w:line="276" w:lineRule="auto"/>
              <w:ind w:left="102" w:firstLine="0"/>
              <w:rPr>
                <w:rFonts w:ascii="Times New Roman" w:hAnsi="Times New Roman" w:cs="Times New Roman"/>
                <w:b/>
                <w:sz w:val="20"/>
                <w:szCs w:val="20"/>
              </w:rPr>
            </w:pPr>
            <w:r w:rsidRPr="00032C09">
              <w:rPr>
                <w:rFonts w:ascii="Times New Roman" w:hAnsi="Times New Roman" w:cs="Times New Roman"/>
                <w:sz w:val="20"/>
                <w:szCs w:val="20"/>
              </w:rPr>
              <w:t xml:space="preserve">стены подвального этажа – монолитные железобетонные с утеплением и облицовкой </w:t>
            </w:r>
            <w:proofErr w:type="spellStart"/>
            <w:r w:rsidRPr="00032C09">
              <w:rPr>
                <w:rFonts w:ascii="Times New Roman" w:hAnsi="Times New Roman" w:cs="Times New Roman"/>
                <w:sz w:val="20"/>
                <w:szCs w:val="20"/>
              </w:rPr>
              <w:t>фиброцементыми</w:t>
            </w:r>
            <w:proofErr w:type="spellEnd"/>
            <w:r w:rsidRPr="00032C09">
              <w:rPr>
                <w:rFonts w:ascii="Times New Roman" w:hAnsi="Times New Roman" w:cs="Times New Roman"/>
                <w:sz w:val="20"/>
                <w:szCs w:val="20"/>
              </w:rPr>
              <w:t xml:space="preserve"> панелями,</w:t>
            </w:r>
          </w:p>
          <w:p w:rsidR="00AB25F9" w:rsidRPr="00032C09" w:rsidRDefault="00AB25F9" w:rsidP="00032C09">
            <w:pPr>
              <w:pStyle w:val="a9"/>
              <w:widowControl w:val="0"/>
              <w:numPr>
                <w:ilvl w:val="0"/>
                <w:numId w:val="6"/>
              </w:numPr>
              <w:autoSpaceDE w:val="0"/>
              <w:autoSpaceDN w:val="0"/>
              <w:adjustRightInd w:val="0"/>
              <w:spacing w:after="0" w:line="276" w:lineRule="auto"/>
              <w:ind w:left="102" w:firstLine="0"/>
              <w:rPr>
                <w:rFonts w:ascii="Times New Roman" w:hAnsi="Times New Roman" w:cs="Times New Roman"/>
                <w:b/>
                <w:sz w:val="20"/>
                <w:szCs w:val="20"/>
              </w:rPr>
            </w:pPr>
            <w:r w:rsidRPr="00032C09">
              <w:rPr>
                <w:rFonts w:ascii="Times New Roman" w:hAnsi="Times New Roman" w:cs="Times New Roman"/>
                <w:sz w:val="20"/>
                <w:szCs w:val="20"/>
              </w:rPr>
              <w:t xml:space="preserve">перекрытие подвального этажа – монолитное железобетонное или сборное с использованием изделий завода </w:t>
            </w:r>
          </w:p>
          <w:p w:rsidR="00AB25F9" w:rsidRPr="00032C09" w:rsidRDefault="00AB25F9" w:rsidP="00032C09">
            <w:pPr>
              <w:pStyle w:val="a9"/>
              <w:widowControl w:val="0"/>
              <w:numPr>
                <w:ilvl w:val="0"/>
                <w:numId w:val="6"/>
              </w:numPr>
              <w:autoSpaceDE w:val="0"/>
              <w:autoSpaceDN w:val="0"/>
              <w:adjustRightInd w:val="0"/>
              <w:spacing w:after="0" w:line="276" w:lineRule="auto"/>
              <w:ind w:left="102" w:firstLine="0"/>
              <w:rPr>
                <w:rFonts w:ascii="Times New Roman" w:hAnsi="Times New Roman" w:cs="Times New Roman"/>
                <w:b/>
                <w:sz w:val="20"/>
                <w:szCs w:val="20"/>
              </w:rPr>
            </w:pPr>
            <w:r w:rsidRPr="00032C09">
              <w:rPr>
                <w:rFonts w:ascii="Times New Roman" w:hAnsi="Times New Roman" w:cs="Times New Roman"/>
                <w:sz w:val="20"/>
                <w:szCs w:val="20"/>
              </w:rPr>
              <w:t>стены первого и мансардного этажа – профилированный клееный брус толщиной 240мм,</w:t>
            </w:r>
          </w:p>
          <w:p w:rsidR="00AB25F9" w:rsidRPr="00032C09" w:rsidRDefault="00AB25F9" w:rsidP="00032C09">
            <w:pPr>
              <w:pStyle w:val="a9"/>
              <w:widowControl w:val="0"/>
              <w:numPr>
                <w:ilvl w:val="0"/>
                <w:numId w:val="6"/>
              </w:numPr>
              <w:autoSpaceDE w:val="0"/>
              <w:autoSpaceDN w:val="0"/>
              <w:adjustRightInd w:val="0"/>
              <w:spacing w:after="0" w:line="276" w:lineRule="auto"/>
              <w:ind w:left="102" w:firstLine="0"/>
              <w:rPr>
                <w:rFonts w:ascii="Times New Roman" w:hAnsi="Times New Roman" w:cs="Times New Roman"/>
                <w:b/>
                <w:sz w:val="20"/>
                <w:szCs w:val="20"/>
              </w:rPr>
            </w:pPr>
            <w:r w:rsidRPr="00032C09">
              <w:rPr>
                <w:rFonts w:ascii="Times New Roman" w:hAnsi="Times New Roman" w:cs="Times New Roman"/>
                <w:sz w:val="20"/>
                <w:szCs w:val="20"/>
              </w:rPr>
              <w:t>крыша- совмещенная стропильная,</w:t>
            </w:r>
          </w:p>
          <w:p w:rsidR="00AB25F9" w:rsidRPr="00032C09" w:rsidRDefault="00AB25F9" w:rsidP="00032C09">
            <w:pPr>
              <w:pStyle w:val="a9"/>
              <w:widowControl w:val="0"/>
              <w:numPr>
                <w:ilvl w:val="0"/>
                <w:numId w:val="6"/>
              </w:numPr>
              <w:autoSpaceDE w:val="0"/>
              <w:autoSpaceDN w:val="0"/>
              <w:adjustRightInd w:val="0"/>
              <w:spacing w:after="0" w:line="276" w:lineRule="auto"/>
              <w:ind w:left="102" w:firstLine="0"/>
              <w:rPr>
                <w:rFonts w:ascii="Times New Roman" w:hAnsi="Times New Roman" w:cs="Times New Roman"/>
                <w:b/>
                <w:sz w:val="20"/>
                <w:szCs w:val="20"/>
              </w:rPr>
            </w:pPr>
            <w:r w:rsidRPr="00032C09">
              <w:rPr>
                <w:rFonts w:ascii="Times New Roman" w:hAnsi="Times New Roman" w:cs="Times New Roman"/>
                <w:sz w:val="20"/>
                <w:szCs w:val="20"/>
              </w:rPr>
              <w:t>кровля – битумная черепица,</w:t>
            </w:r>
          </w:p>
          <w:p w:rsidR="00AB25F9" w:rsidRPr="00032C09" w:rsidRDefault="00AB25F9" w:rsidP="00032C09">
            <w:pPr>
              <w:pStyle w:val="a9"/>
              <w:widowControl w:val="0"/>
              <w:numPr>
                <w:ilvl w:val="0"/>
                <w:numId w:val="6"/>
              </w:numPr>
              <w:autoSpaceDE w:val="0"/>
              <w:autoSpaceDN w:val="0"/>
              <w:adjustRightInd w:val="0"/>
              <w:spacing w:after="0" w:line="276" w:lineRule="auto"/>
              <w:ind w:left="102" w:firstLine="0"/>
              <w:rPr>
                <w:rFonts w:ascii="Times New Roman" w:hAnsi="Times New Roman" w:cs="Times New Roman"/>
                <w:b/>
                <w:sz w:val="20"/>
                <w:szCs w:val="20"/>
              </w:rPr>
            </w:pPr>
            <w:r w:rsidRPr="00032C09">
              <w:rPr>
                <w:rFonts w:ascii="Times New Roman" w:hAnsi="Times New Roman" w:cs="Times New Roman"/>
                <w:sz w:val="20"/>
                <w:szCs w:val="20"/>
              </w:rPr>
              <w:t>оконное заполнение - оконные блоки алюминиевым профилем с двойным стеклопакетом.</w:t>
            </w:r>
          </w:p>
          <w:p w:rsidR="00AB25F9" w:rsidRPr="00032C09" w:rsidRDefault="00AB25F9" w:rsidP="00032C09">
            <w:pPr>
              <w:pStyle w:val="a9"/>
              <w:widowControl w:val="0"/>
              <w:numPr>
                <w:ilvl w:val="0"/>
                <w:numId w:val="6"/>
              </w:numPr>
              <w:autoSpaceDE w:val="0"/>
              <w:autoSpaceDN w:val="0"/>
              <w:adjustRightInd w:val="0"/>
              <w:spacing w:after="0" w:line="276" w:lineRule="auto"/>
              <w:ind w:left="102" w:firstLine="0"/>
              <w:rPr>
                <w:rFonts w:ascii="Times New Roman" w:hAnsi="Times New Roman" w:cs="Times New Roman"/>
                <w:b/>
                <w:sz w:val="20"/>
                <w:szCs w:val="20"/>
              </w:rPr>
            </w:pPr>
            <w:r w:rsidRPr="00032C09">
              <w:rPr>
                <w:rFonts w:ascii="Times New Roman" w:hAnsi="Times New Roman" w:cs="Times New Roman"/>
                <w:sz w:val="20"/>
                <w:szCs w:val="20"/>
              </w:rPr>
              <w:t xml:space="preserve">лестницы – деревянные по металлическим </w:t>
            </w:r>
            <w:proofErr w:type="spellStart"/>
            <w:r w:rsidRPr="00032C09">
              <w:rPr>
                <w:rFonts w:ascii="Times New Roman" w:hAnsi="Times New Roman" w:cs="Times New Roman"/>
                <w:sz w:val="20"/>
                <w:szCs w:val="20"/>
              </w:rPr>
              <w:t>косоурам</w:t>
            </w:r>
            <w:proofErr w:type="spellEnd"/>
            <w:r w:rsidRPr="00032C09">
              <w:rPr>
                <w:rFonts w:ascii="Times New Roman" w:hAnsi="Times New Roman" w:cs="Times New Roman"/>
                <w:sz w:val="20"/>
                <w:szCs w:val="20"/>
              </w:rPr>
              <w:t>,</w:t>
            </w:r>
          </w:p>
          <w:p w:rsidR="00AB25F9" w:rsidRPr="00032C09" w:rsidRDefault="00AB25F9" w:rsidP="00032C09">
            <w:pPr>
              <w:pStyle w:val="a9"/>
              <w:widowControl w:val="0"/>
              <w:numPr>
                <w:ilvl w:val="0"/>
                <w:numId w:val="6"/>
              </w:numPr>
              <w:autoSpaceDE w:val="0"/>
              <w:autoSpaceDN w:val="0"/>
              <w:adjustRightInd w:val="0"/>
              <w:spacing w:after="0" w:line="276" w:lineRule="auto"/>
              <w:ind w:left="102" w:firstLine="0"/>
              <w:rPr>
                <w:rFonts w:ascii="Times New Roman" w:hAnsi="Times New Roman" w:cs="Times New Roman"/>
                <w:b/>
                <w:sz w:val="20"/>
                <w:szCs w:val="20"/>
              </w:rPr>
            </w:pPr>
            <w:r w:rsidRPr="00032C09">
              <w:rPr>
                <w:rFonts w:ascii="Times New Roman" w:hAnsi="Times New Roman" w:cs="Times New Roman"/>
                <w:sz w:val="20"/>
                <w:szCs w:val="20"/>
              </w:rPr>
              <w:t>перегородки – деревянные, каркасные с обшивкой доской «под брус»</w:t>
            </w:r>
          </w:p>
          <w:p w:rsidR="00AB25F9" w:rsidRPr="00032C09" w:rsidRDefault="00AB25F9" w:rsidP="00032C09">
            <w:pPr>
              <w:spacing w:after="0"/>
              <w:ind w:left="102"/>
              <w:rPr>
                <w:rFonts w:ascii="Times New Roman" w:hAnsi="Times New Roman" w:cs="Times New Roman"/>
                <w:b/>
                <w:sz w:val="20"/>
                <w:szCs w:val="20"/>
                <w:lang w:val="en-US"/>
              </w:rPr>
            </w:pPr>
            <w:r w:rsidRPr="00032C09">
              <w:rPr>
                <w:rFonts w:ascii="Times New Roman" w:hAnsi="Times New Roman" w:cs="Times New Roman"/>
                <w:b/>
                <w:sz w:val="20"/>
                <w:szCs w:val="20"/>
              </w:rPr>
              <w:t>Стрелковая галерея:</w:t>
            </w:r>
            <w:r w:rsidRPr="00032C09">
              <w:rPr>
                <w:rFonts w:ascii="Times New Roman" w:hAnsi="Times New Roman" w:cs="Times New Roman"/>
                <w:b/>
                <w:sz w:val="20"/>
                <w:szCs w:val="20"/>
                <w:lang w:val="en-US"/>
              </w:rPr>
              <w:t xml:space="preserve"> </w:t>
            </w:r>
          </w:p>
          <w:p w:rsidR="00AB25F9" w:rsidRPr="00032C09" w:rsidRDefault="00AB25F9" w:rsidP="00032C09">
            <w:pPr>
              <w:pStyle w:val="a9"/>
              <w:widowControl w:val="0"/>
              <w:numPr>
                <w:ilvl w:val="0"/>
                <w:numId w:val="6"/>
              </w:numPr>
              <w:autoSpaceDE w:val="0"/>
              <w:autoSpaceDN w:val="0"/>
              <w:adjustRightInd w:val="0"/>
              <w:spacing w:after="0" w:line="276" w:lineRule="auto"/>
              <w:ind w:left="102" w:firstLine="0"/>
              <w:rPr>
                <w:rFonts w:ascii="Times New Roman" w:hAnsi="Times New Roman" w:cs="Times New Roman"/>
                <w:sz w:val="20"/>
                <w:szCs w:val="20"/>
              </w:rPr>
            </w:pPr>
            <w:r w:rsidRPr="00032C09">
              <w:rPr>
                <w:rFonts w:ascii="Times New Roman" w:hAnsi="Times New Roman" w:cs="Times New Roman"/>
                <w:sz w:val="20"/>
                <w:szCs w:val="20"/>
              </w:rPr>
              <w:t>фундаменты – столбчатые отдельно стоящие из монолитного железобетона по ГОСТ 25214-82,</w:t>
            </w:r>
          </w:p>
          <w:p w:rsidR="00AB25F9" w:rsidRPr="00032C09" w:rsidRDefault="00AB25F9" w:rsidP="00032C09">
            <w:pPr>
              <w:pStyle w:val="a9"/>
              <w:widowControl w:val="0"/>
              <w:numPr>
                <w:ilvl w:val="0"/>
                <w:numId w:val="6"/>
              </w:numPr>
              <w:autoSpaceDE w:val="0"/>
              <w:autoSpaceDN w:val="0"/>
              <w:adjustRightInd w:val="0"/>
              <w:spacing w:after="0" w:line="276" w:lineRule="auto"/>
              <w:ind w:left="102" w:firstLine="0"/>
              <w:rPr>
                <w:rFonts w:ascii="Times New Roman" w:hAnsi="Times New Roman" w:cs="Times New Roman"/>
                <w:sz w:val="20"/>
                <w:szCs w:val="20"/>
              </w:rPr>
            </w:pPr>
            <w:r w:rsidRPr="00032C09">
              <w:rPr>
                <w:rFonts w:ascii="Times New Roman" w:hAnsi="Times New Roman" w:cs="Times New Roman"/>
                <w:sz w:val="20"/>
                <w:szCs w:val="20"/>
              </w:rPr>
              <w:t>каркас - металлический,</w:t>
            </w:r>
          </w:p>
          <w:p w:rsidR="00AB25F9" w:rsidRPr="00032C09" w:rsidRDefault="00AB25F9" w:rsidP="00032C09">
            <w:pPr>
              <w:pStyle w:val="a9"/>
              <w:widowControl w:val="0"/>
              <w:numPr>
                <w:ilvl w:val="0"/>
                <w:numId w:val="6"/>
              </w:numPr>
              <w:autoSpaceDE w:val="0"/>
              <w:autoSpaceDN w:val="0"/>
              <w:adjustRightInd w:val="0"/>
              <w:spacing w:after="0" w:line="276" w:lineRule="auto"/>
              <w:ind w:left="102" w:firstLine="0"/>
              <w:rPr>
                <w:rFonts w:ascii="Times New Roman" w:hAnsi="Times New Roman" w:cs="Times New Roman"/>
                <w:sz w:val="20"/>
                <w:szCs w:val="20"/>
              </w:rPr>
            </w:pPr>
            <w:r w:rsidRPr="00032C09">
              <w:rPr>
                <w:rFonts w:ascii="Times New Roman" w:hAnsi="Times New Roman" w:cs="Times New Roman"/>
                <w:sz w:val="20"/>
                <w:szCs w:val="20"/>
              </w:rPr>
              <w:t xml:space="preserve">стены – самонесущие кирпичные с последующим утеплением и облицовкой </w:t>
            </w:r>
            <w:proofErr w:type="spellStart"/>
            <w:r w:rsidRPr="00032C09">
              <w:rPr>
                <w:rFonts w:ascii="Times New Roman" w:hAnsi="Times New Roman" w:cs="Times New Roman"/>
                <w:sz w:val="20"/>
                <w:szCs w:val="20"/>
              </w:rPr>
              <w:t>фиброцементными</w:t>
            </w:r>
            <w:proofErr w:type="spellEnd"/>
            <w:r w:rsidRPr="00032C09">
              <w:rPr>
                <w:rFonts w:ascii="Times New Roman" w:hAnsi="Times New Roman" w:cs="Times New Roman"/>
                <w:sz w:val="20"/>
                <w:szCs w:val="20"/>
              </w:rPr>
              <w:t xml:space="preserve"> панелями,</w:t>
            </w:r>
          </w:p>
          <w:p w:rsidR="00AB25F9" w:rsidRPr="00032C09" w:rsidRDefault="00AB25F9" w:rsidP="00032C09">
            <w:pPr>
              <w:pStyle w:val="a9"/>
              <w:widowControl w:val="0"/>
              <w:numPr>
                <w:ilvl w:val="0"/>
                <w:numId w:val="6"/>
              </w:numPr>
              <w:autoSpaceDE w:val="0"/>
              <w:autoSpaceDN w:val="0"/>
              <w:adjustRightInd w:val="0"/>
              <w:spacing w:after="0" w:line="276" w:lineRule="auto"/>
              <w:ind w:left="102" w:firstLine="0"/>
              <w:rPr>
                <w:rFonts w:ascii="Times New Roman" w:hAnsi="Times New Roman" w:cs="Times New Roman"/>
                <w:sz w:val="20"/>
                <w:szCs w:val="20"/>
              </w:rPr>
            </w:pPr>
            <w:r w:rsidRPr="00032C09">
              <w:rPr>
                <w:rFonts w:ascii="Times New Roman" w:hAnsi="Times New Roman" w:cs="Times New Roman"/>
                <w:sz w:val="20"/>
                <w:szCs w:val="20"/>
              </w:rPr>
              <w:t>крыша – совмещенная, стропильная, утепленная,</w:t>
            </w:r>
          </w:p>
          <w:p w:rsidR="00AB25F9" w:rsidRPr="00032C09" w:rsidRDefault="00AB25F9" w:rsidP="00032C09">
            <w:pPr>
              <w:pStyle w:val="a9"/>
              <w:widowControl w:val="0"/>
              <w:numPr>
                <w:ilvl w:val="0"/>
                <w:numId w:val="6"/>
              </w:numPr>
              <w:autoSpaceDE w:val="0"/>
              <w:autoSpaceDN w:val="0"/>
              <w:adjustRightInd w:val="0"/>
              <w:spacing w:after="0" w:line="276" w:lineRule="auto"/>
              <w:ind w:left="102" w:firstLine="0"/>
              <w:rPr>
                <w:rFonts w:ascii="Times New Roman" w:hAnsi="Times New Roman" w:cs="Times New Roman"/>
                <w:sz w:val="20"/>
                <w:szCs w:val="20"/>
              </w:rPr>
            </w:pPr>
            <w:r w:rsidRPr="00032C09">
              <w:rPr>
                <w:rFonts w:ascii="Times New Roman" w:hAnsi="Times New Roman" w:cs="Times New Roman"/>
                <w:sz w:val="20"/>
                <w:szCs w:val="20"/>
              </w:rPr>
              <w:t>кровля – битумная черепица.</w:t>
            </w:r>
          </w:p>
          <w:p w:rsidR="00AB25F9" w:rsidRPr="00032C09" w:rsidRDefault="00AB25F9" w:rsidP="00032C09">
            <w:pPr>
              <w:pStyle w:val="a9"/>
              <w:spacing w:after="0" w:line="276" w:lineRule="auto"/>
              <w:ind w:left="102"/>
              <w:rPr>
                <w:rFonts w:ascii="Times New Roman" w:hAnsi="Times New Roman" w:cs="Times New Roman"/>
                <w:b/>
                <w:sz w:val="20"/>
                <w:szCs w:val="20"/>
              </w:rPr>
            </w:pPr>
          </w:p>
        </w:tc>
      </w:tr>
      <w:tr w:rsidR="00AB25F9" w:rsidRPr="00032C09" w:rsidTr="009A23EC">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5</w:t>
            </w:r>
            <w:r w:rsidRPr="00032C09">
              <w:rPr>
                <w:rFonts w:ascii="Times New Roman" w:hAnsi="Times New Roman" w:cs="Times New Roman"/>
                <w:sz w:val="20"/>
                <w:szCs w:val="20"/>
              </w:rPr>
              <w:t xml:space="preserve">. </w:t>
            </w:r>
            <w:proofErr w:type="spellStart"/>
            <w:r w:rsidRPr="00032C09">
              <w:rPr>
                <w:rFonts w:ascii="Times New Roman" w:hAnsi="Times New Roman" w:cs="Times New Roman"/>
                <w:sz w:val="20"/>
                <w:szCs w:val="20"/>
              </w:rPr>
              <w:t>Энергоэффективность</w:t>
            </w:r>
            <w:proofErr w:type="spellEnd"/>
            <w:r w:rsidRPr="00032C09">
              <w:rPr>
                <w:rFonts w:ascii="Times New Roman" w:hAnsi="Times New Roman" w:cs="Times New Roman"/>
                <w:sz w:val="20"/>
                <w:szCs w:val="20"/>
              </w:rPr>
              <w:t>.</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Обеспечение теплотехнических характеристик ограждающих конструкций в соответствии с СНиП 23-101-2004</w:t>
            </w:r>
          </w:p>
        </w:tc>
      </w:tr>
      <w:tr w:rsidR="00AB25F9" w:rsidRPr="00032C09" w:rsidTr="009A23EC">
        <w:tc>
          <w:tcPr>
            <w:tcW w:w="10064" w:type="dxa"/>
            <w:gridSpan w:val="2"/>
            <w:shd w:val="clear" w:color="auto" w:fill="FFFFFF"/>
          </w:tcPr>
          <w:p w:rsidR="00AB25F9" w:rsidRPr="00032C09" w:rsidRDefault="00AB25F9" w:rsidP="00FE63FE">
            <w:pPr>
              <w:spacing w:after="0"/>
              <w:ind w:left="102"/>
              <w:jc w:val="center"/>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6</w:t>
            </w:r>
            <w:r w:rsidRPr="00032C09">
              <w:rPr>
                <w:rFonts w:ascii="Times New Roman" w:hAnsi="Times New Roman" w:cs="Times New Roman"/>
                <w:sz w:val="20"/>
                <w:szCs w:val="20"/>
              </w:rPr>
              <w:t>. Наружные инженерные сети</w:t>
            </w:r>
          </w:p>
        </w:tc>
      </w:tr>
      <w:tr w:rsidR="00AB25F9" w:rsidRPr="00032C09" w:rsidTr="009A23EC">
        <w:trPr>
          <w:trHeight w:val="1127"/>
        </w:trPr>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6</w:t>
            </w:r>
            <w:r w:rsidRPr="00032C09">
              <w:rPr>
                <w:rFonts w:ascii="Times New Roman" w:hAnsi="Times New Roman" w:cs="Times New Roman"/>
                <w:sz w:val="20"/>
                <w:szCs w:val="20"/>
              </w:rPr>
              <w:t>.1. Теплоснабжение</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Источник теплоснабжения- местная котельная, точка подключения - согласно техническим условиям. </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Наружные сети: трубопроводы из труб стальных электро</w:t>
            </w:r>
            <w:r w:rsidRPr="00032C09">
              <w:rPr>
                <w:rFonts w:ascii="Times New Roman" w:hAnsi="Times New Roman" w:cs="Times New Roman"/>
                <w:sz w:val="20"/>
                <w:szCs w:val="20"/>
              </w:rPr>
              <w:softHyphen/>
              <w:t>сварных ГОСТ 10704-91 с укладкой в лотке, теплоизоляция - маты прошивные базальтовые.</w:t>
            </w:r>
          </w:p>
        </w:tc>
      </w:tr>
      <w:tr w:rsidR="00AB25F9" w:rsidRPr="00032C09" w:rsidTr="009A23EC">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6</w:t>
            </w:r>
            <w:r w:rsidRPr="00032C09">
              <w:rPr>
                <w:rFonts w:ascii="Times New Roman" w:hAnsi="Times New Roman" w:cs="Times New Roman"/>
                <w:sz w:val="20"/>
                <w:szCs w:val="20"/>
              </w:rPr>
              <w:t>.2. Водоснабжение</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Источник водоснабжения - централизованное, точка подключения – местная котельная и согласно техническим условиям.</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Наружные сети водоснабжения: полиэтиленовые трубы ПЭ100 SDR 11 питьевая по ГОСТ 18599-2001. При пересечении водопровода стенками колодца и фундаментом здания предусмотрены футляры из стальных труб по ГОСТ 10704-91*. Глубина заложения водоводов принять согласно СНиП 2.04.02-84. </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Ввод хозяйственно-питьевого водопровода предусмотреть в ИТП проектируемого здания. На вводе в здание в помещении ИТП установить водомерный узел. </w:t>
            </w:r>
          </w:p>
        </w:tc>
      </w:tr>
      <w:tr w:rsidR="00AB25F9" w:rsidRPr="00032C09" w:rsidTr="009A23EC">
        <w:trPr>
          <w:trHeight w:val="1564"/>
        </w:trPr>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6</w:t>
            </w:r>
            <w:r w:rsidRPr="00032C09">
              <w:rPr>
                <w:rFonts w:ascii="Times New Roman" w:hAnsi="Times New Roman" w:cs="Times New Roman"/>
                <w:sz w:val="20"/>
                <w:szCs w:val="20"/>
              </w:rPr>
              <w:t>.3. Водоотведение</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Канализация – в местные очистные сооружения, точку установки очистных определить проектом по дополнительному согласованию с Заказчиком.</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Наружные сети водоотведения: полиэтиленовые трубы ПЭ100 SDR 17 техническая по ГОСТ 18599-2001. На проектируемой канализационной сети предусмотреть колодцы из железобетонных сборных колец. </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Ливневая канализация – отвод воды на рельеф.</w:t>
            </w:r>
          </w:p>
        </w:tc>
      </w:tr>
      <w:tr w:rsidR="00AB25F9" w:rsidRPr="00032C09" w:rsidTr="009A23EC">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6</w:t>
            </w:r>
            <w:r w:rsidRPr="00032C09">
              <w:rPr>
                <w:rFonts w:ascii="Times New Roman" w:hAnsi="Times New Roman" w:cs="Times New Roman"/>
                <w:sz w:val="20"/>
                <w:szCs w:val="20"/>
              </w:rPr>
              <w:t>.4. Электроснабжение.</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Наружное электроснабжение – централизованное, точка подключения – согласно техническим условиям на электроснабжение и наружное электроосвещение. Питающий кабель проложить в земле. </w:t>
            </w:r>
          </w:p>
        </w:tc>
      </w:tr>
      <w:tr w:rsidR="00AB25F9" w:rsidRPr="00032C09" w:rsidTr="009A23EC">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6</w:t>
            </w:r>
            <w:r w:rsidRPr="00032C09">
              <w:rPr>
                <w:rFonts w:ascii="Times New Roman" w:hAnsi="Times New Roman" w:cs="Times New Roman"/>
                <w:sz w:val="20"/>
                <w:szCs w:val="20"/>
              </w:rPr>
              <w:t>.5. Наружное освещение</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Предусмотреть освещение площадок перед входами в здание, места парковок автомобилей.</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Управление – в автоматическом режиме по датчику освещенности и в ручном режиме. Светильники – торшерного типа. Электроснабжение светильников выполнить кабельной линией в земле. Типы светильников согласовать дополнительно.</w:t>
            </w:r>
          </w:p>
        </w:tc>
      </w:tr>
      <w:tr w:rsidR="00AB25F9" w:rsidRPr="00032C09" w:rsidTr="009A23EC">
        <w:trPr>
          <w:trHeight w:val="363"/>
        </w:trPr>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6</w:t>
            </w:r>
            <w:r w:rsidRPr="00032C09">
              <w:rPr>
                <w:rFonts w:ascii="Times New Roman" w:hAnsi="Times New Roman" w:cs="Times New Roman"/>
                <w:sz w:val="20"/>
                <w:szCs w:val="20"/>
              </w:rPr>
              <w:t>.6. Телефонизация</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Телефонизация - согласно техническим условиям</w:t>
            </w:r>
          </w:p>
        </w:tc>
      </w:tr>
      <w:tr w:rsidR="00AB25F9" w:rsidRPr="00032C09" w:rsidTr="009A23EC">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6</w:t>
            </w:r>
            <w:r w:rsidRPr="00032C09">
              <w:rPr>
                <w:rFonts w:ascii="Times New Roman" w:hAnsi="Times New Roman" w:cs="Times New Roman"/>
                <w:sz w:val="20"/>
                <w:szCs w:val="20"/>
              </w:rPr>
              <w:t xml:space="preserve">.7 технологическое         оборудование </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Оборудование тира предусмотреть -</w:t>
            </w:r>
            <w:r w:rsidRPr="00032C09">
              <w:rPr>
                <w:rFonts w:ascii="Times New Roman" w:hAnsi="Times New Roman" w:cs="Times New Roman"/>
                <w:color w:val="1D1D1D"/>
                <w:sz w:val="20"/>
                <w:szCs w:val="20"/>
                <w:shd w:val="clear" w:color="auto" w:fill="FFFFFF"/>
              </w:rPr>
              <w:t xml:space="preserve">разработки и производства российских и зарубежных производителей </w:t>
            </w:r>
          </w:p>
        </w:tc>
      </w:tr>
      <w:tr w:rsidR="00AB25F9" w:rsidRPr="00032C09" w:rsidTr="009A23EC">
        <w:tc>
          <w:tcPr>
            <w:tcW w:w="10064" w:type="dxa"/>
            <w:gridSpan w:val="2"/>
            <w:shd w:val="clear" w:color="auto" w:fill="FFFFFF"/>
          </w:tcPr>
          <w:p w:rsidR="00AB25F9" w:rsidRPr="00032C09" w:rsidRDefault="00AB25F9" w:rsidP="00FE63FE">
            <w:pPr>
              <w:spacing w:after="0"/>
              <w:ind w:left="102"/>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7</w:t>
            </w:r>
            <w:r w:rsidRPr="00032C09">
              <w:rPr>
                <w:rFonts w:ascii="Times New Roman" w:hAnsi="Times New Roman" w:cs="Times New Roman"/>
                <w:sz w:val="20"/>
                <w:szCs w:val="20"/>
              </w:rPr>
              <w:t>. Инженерные системы здания. Основные требования к инженерному и технологическому оборудованию</w:t>
            </w:r>
          </w:p>
        </w:tc>
      </w:tr>
      <w:tr w:rsidR="00AB25F9" w:rsidRPr="00032C09" w:rsidTr="009A23EC">
        <w:trPr>
          <w:trHeight w:val="2435"/>
        </w:trPr>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7</w:t>
            </w:r>
            <w:r w:rsidRPr="00032C09">
              <w:rPr>
                <w:rFonts w:ascii="Times New Roman" w:hAnsi="Times New Roman" w:cs="Times New Roman"/>
                <w:sz w:val="20"/>
                <w:szCs w:val="20"/>
              </w:rPr>
              <w:t>.1 Отопление</w:t>
            </w:r>
          </w:p>
        </w:tc>
        <w:tc>
          <w:tcPr>
            <w:tcW w:w="6804" w:type="dxa"/>
            <w:shd w:val="clear" w:color="auto" w:fill="FFFFFF"/>
          </w:tcPr>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Тип системы –водяное отопление (двухтрубные горизонтальные системы); </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Оборудование: </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 Радиаторы биметаллические секционные BILUX </w:t>
            </w:r>
            <w:proofErr w:type="spellStart"/>
            <w:r w:rsidRPr="00032C09">
              <w:rPr>
                <w:rFonts w:ascii="Times New Roman" w:hAnsi="Times New Roman" w:cs="Times New Roman"/>
                <w:sz w:val="20"/>
                <w:szCs w:val="20"/>
              </w:rPr>
              <w:t>plus</w:t>
            </w:r>
            <w:proofErr w:type="spellEnd"/>
            <w:r w:rsidRPr="00032C09">
              <w:rPr>
                <w:rFonts w:ascii="Times New Roman" w:hAnsi="Times New Roman" w:cs="Times New Roman"/>
                <w:sz w:val="20"/>
                <w:szCs w:val="20"/>
              </w:rPr>
              <w:t xml:space="preserve"> или аналог; </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 Воздушно-отопительные аппараты </w:t>
            </w:r>
            <w:proofErr w:type="spellStart"/>
            <w:r w:rsidRPr="00032C09">
              <w:rPr>
                <w:rFonts w:ascii="Times New Roman" w:hAnsi="Times New Roman" w:cs="Times New Roman"/>
                <w:sz w:val="20"/>
                <w:szCs w:val="20"/>
              </w:rPr>
              <w:t>Volcano</w:t>
            </w:r>
            <w:proofErr w:type="spellEnd"/>
            <w:r w:rsidRPr="00032C09">
              <w:rPr>
                <w:rFonts w:ascii="Times New Roman" w:hAnsi="Times New Roman" w:cs="Times New Roman"/>
                <w:sz w:val="20"/>
                <w:szCs w:val="20"/>
              </w:rPr>
              <w:t xml:space="preserve"> или аналог;</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регистры из гладких стальных электросварных труб ГОСТ 10704-91.</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Трубопроводы для систем отопления: </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 Трубы </w:t>
            </w:r>
            <w:proofErr w:type="spellStart"/>
            <w:r w:rsidRPr="00032C09">
              <w:rPr>
                <w:rFonts w:ascii="Times New Roman" w:hAnsi="Times New Roman" w:cs="Times New Roman"/>
                <w:sz w:val="20"/>
                <w:szCs w:val="20"/>
              </w:rPr>
              <w:t>водогазопроводные</w:t>
            </w:r>
            <w:proofErr w:type="spellEnd"/>
            <w:r w:rsidRPr="00032C09">
              <w:rPr>
                <w:rFonts w:ascii="Times New Roman" w:hAnsi="Times New Roman" w:cs="Times New Roman"/>
                <w:sz w:val="20"/>
                <w:szCs w:val="20"/>
              </w:rPr>
              <w:t xml:space="preserve"> по ГОСТ 3262-75*:</w:t>
            </w:r>
          </w:p>
          <w:p w:rsidR="00AB25F9" w:rsidRPr="00032C09" w:rsidRDefault="00AB25F9" w:rsidP="00032C09">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 Трубы электросварные по ГОСТ 10704-91; </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Теплоизоляция </w:t>
            </w:r>
          </w:p>
        </w:tc>
      </w:tr>
      <w:tr w:rsidR="00AB25F9" w:rsidRPr="00032C09" w:rsidTr="009A23EC">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7</w:t>
            </w:r>
            <w:r w:rsidRPr="00032C09">
              <w:rPr>
                <w:rFonts w:ascii="Times New Roman" w:hAnsi="Times New Roman" w:cs="Times New Roman"/>
                <w:sz w:val="20"/>
                <w:szCs w:val="20"/>
              </w:rPr>
              <w:t>.2 Вентиляция</w:t>
            </w:r>
          </w:p>
        </w:tc>
        <w:tc>
          <w:tcPr>
            <w:tcW w:w="6804" w:type="dxa"/>
            <w:shd w:val="clear" w:color="auto" w:fill="FFFFFF"/>
          </w:tcPr>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Тип систем: механические, приточно-вытяжные обще</w:t>
            </w:r>
            <w:r w:rsidR="00FE63FE">
              <w:rPr>
                <w:rFonts w:ascii="Times New Roman" w:hAnsi="Times New Roman" w:cs="Times New Roman"/>
                <w:sz w:val="20"/>
                <w:szCs w:val="20"/>
              </w:rPr>
              <w:t xml:space="preserve"> </w:t>
            </w:r>
            <w:r w:rsidRPr="00032C09">
              <w:rPr>
                <w:rFonts w:ascii="Times New Roman" w:hAnsi="Times New Roman" w:cs="Times New Roman"/>
                <w:sz w:val="20"/>
                <w:szCs w:val="20"/>
              </w:rPr>
              <w:t>обмен</w:t>
            </w:r>
            <w:r w:rsidRPr="00032C09">
              <w:rPr>
                <w:rFonts w:ascii="Times New Roman" w:hAnsi="Times New Roman" w:cs="Times New Roman"/>
                <w:sz w:val="20"/>
                <w:szCs w:val="20"/>
              </w:rPr>
              <w:softHyphen/>
              <w:t xml:space="preserve">ные. Материал воздуховодов: из листовой оцинкованной стали по </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ГОСТ 14918-80*.</w:t>
            </w:r>
          </w:p>
        </w:tc>
      </w:tr>
      <w:tr w:rsidR="00AB25F9" w:rsidRPr="00032C09" w:rsidTr="009A23EC">
        <w:trPr>
          <w:trHeight w:val="1305"/>
        </w:trPr>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7</w:t>
            </w:r>
            <w:r w:rsidRPr="00032C09">
              <w:rPr>
                <w:rFonts w:ascii="Times New Roman" w:hAnsi="Times New Roman" w:cs="Times New Roman"/>
                <w:sz w:val="20"/>
                <w:szCs w:val="20"/>
              </w:rPr>
              <w:t>.3 Водоснабжение внут</w:t>
            </w:r>
            <w:r w:rsidRPr="00032C09">
              <w:rPr>
                <w:rFonts w:ascii="Times New Roman" w:hAnsi="Times New Roman" w:cs="Times New Roman"/>
                <w:sz w:val="20"/>
                <w:szCs w:val="20"/>
              </w:rPr>
              <w:softHyphen/>
              <w:t>реннее.</w:t>
            </w:r>
          </w:p>
        </w:tc>
        <w:tc>
          <w:tcPr>
            <w:tcW w:w="6804" w:type="dxa"/>
            <w:shd w:val="clear" w:color="auto" w:fill="FFFFFF"/>
          </w:tcPr>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Внутренние сети - магистрали и стояки предусмотреть из стальных </w:t>
            </w:r>
            <w:proofErr w:type="spellStart"/>
            <w:r w:rsidRPr="00032C09">
              <w:rPr>
                <w:rFonts w:ascii="Times New Roman" w:hAnsi="Times New Roman" w:cs="Times New Roman"/>
                <w:sz w:val="20"/>
                <w:szCs w:val="20"/>
              </w:rPr>
              <w:t>водогазопроводных</w:t>
            </w:r>
            <w:proofErr w:type="spellEnd"/>
            <w:r w:rsidRPr="00032C09">
              <w:rPr>
                <w:rFonts w:ascii="Times New Roman" w:hAnsi="Times New Roman" w:cs="Times New Roman"/>
                <w:sz w:val="20"/>
                <w:szCs w:val="20"/>
              </w:rPr>
              <w:t xml:space="preserve"> оцинкованных обыкновенных труб по ГОСТ 3262-75*. По периметру здания предусмотреть установку поливочных кранов. </w:t>
            </w:r>
          </w:p>
          <w:p w:rsidR="00AB25F9" w:rsidRPr="00032C09" w:rsidRDefault="00AB25F9" w:rsidP="00FE63FE">
            <w:pPr>
              <w:spacing w:after="0"/>
              <w:ind w:left="102"/>
              <w:rPr>
                <w:rFonts w:ascii="Times New Roman" w:hAnsi="Times New Roman" w:cs="Times New Roman"/>
                <w:sz w:val="20"/>
                <w:szCs w:val="20"/>
              </w:rPr>
            </w:pPr>
            <w:r w:rsidRPr="00032C09">
              <w:rPr>
                <w:rFonts w:ascii="Times New Roman" w:hAnsi="Times New Roman" w:cs="Times New Roman"/>
                <w:sz w:val="20"/>
                <w:szCs w:val="20"/>
              </w:rPr>
              <w:t>Магистральные сети В1, Т3, Т4, стояки Т3 предусмотреть с универсальной негорючей теплоизоляцией K-</w:t>
            </w:r>
            <w:proofErr w:type="spellStart"/>
            <w:r w:rsidRPr="00032C09">
              <w:rPr>
                <w:rFonts w:ascii="Times New Roman" w:hAnsi="Times New Roman" w:cs="Times New Roman"/>
                <w:sz w:val="20"/>
                <w:szCs w:val="20"/>
              </w:rPr>
              <w:t>Flex</w:t>
            </w:r>
            <w:proofErr w:type="spellEnd"/>
            <w:r w:rsidRPr="00032C09">
              <w:rPr>
                <w:rFonts w:ascii="Times New Roman" w:hAnsi="Times New Roman" w:cs="Times New Roman"/>
                <w:sz w:val="20"/>
                <w:szCs w:val="20"/>
              </w:rPr>
              <w:t xml:space="preserve"> </w:t>
            </w:r>
            <w:proofErr w:type="spellStart"/>
            <w:r w:rsidRPr="00032C09">
              <w:rPr>
                <w:rFonts w:ascii="Times New Roman" w:hAnsi="Times New Roman" w:cs="Times New Roman"/>
                <w:sz w:val="20"/>
                <w:szCs w:val="20"/>
              </w:rPr>
              <w:t>in</w:t>
            </w:r>
            <w:proofErr w:type="spellEnd"/>
            <w:r w:rsidRPr="00032C09">
              <w:rPr>
                <w:rFonts w:ascii="Times New Roman" w:hAnsi="Times New Roman" w:cs="Times New Roman"/>
                <w:sz w:val="20"/>
                <w:szCs w:val="20"/>
              </w:rPr>
              <w:t xml:space="preserve"> </w:t>
            </w:r>
            <w:proofErr w:type="spellStart"/>
            <w:r w:rsidRPr="00032C09">
              <w:rPr>
                <w:rFonts w:ascii="Times New Roman" w:hAnsi="Times New Roman" w:cs="Times New Roman"/>
                <w:sz w:val="20"/>
                <w:szCs w:val="20"/>
              </w:rPr>
              <w:t>clad</w:t>
            </w:r>
            <w:proofErr w:type="spellEnd"/>
            <w:r w:rsidRPr="00032C09">
              <w:rPr>
                <w:rFonts w:ascii="Times New Roman" w:hAnsi="Times New Roman" w:cs="Times New Roman"/>
                <w:sz w:val="20"/>
                <w:szCs w:val="20"/>
              </w:rPr>
              <w:t xml:space="preserve"> или аналог. </w:t>
            </w:r>
          </w:p>
        </w:tc>
      </w:tr>
      <w:tr w:rsidR="00AB25F9" w:rsidRPr="00032C09" w:rsidTr="009A23EC">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7.4</w:t>
            </w:r>
            <w:r w:rsidRPr="00032C09">
              <w:rPr>
                <w:rFonts w:ascii="Times New Roman" w:hAnsi="Times New Roman" w:cs="Times New Roman"/>
                <w:sz w:val="20"/>
                <w:szCs w:val="20"/>
              </w:rPr>
              <w:t xml:space="preserve"> Канализация</w:t>
            </w:r>
          </w:p>
        </w:tc>
        <w:tc>
          <w:tcPr>
            <w:tcW w:w="6804" w:type="dxa"/>
            <w:shd w:val="clear" w:color="auto" w:fill="FFFFFF"/>
          </w:tcPr>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Отвод сточных вод системы К1 от проектируемого здания предусмотреть выпусками из полиэтиленовых труб ПЭ-100 SDR-17 по ГОСТ18599-2001.</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Трубопроводы проложить открыто по подвальному этажу.</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Отвод ливневых и талых вод предусмотреть по открытым водостокам с выпусками на рельеф. </w:t>
            </w:r>
          </w:p>
        </w:tc>
      </w:tr>
      <w:tr w:rsidR="00AB25F9" w:rsidRPr="00032C09" w:rsidTr="009A23EC">
        <w:trPr>
          <w:trHeight w:val="43"/>
        </w:trPr>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7</w:t>
            </w:r>
            <w:r w:rsidRPr="00032C09">
              <w:rPr>
                <w:rFonts w:ascii="Times New Roman" w:hAnsi="Times New Roman" w:cs="Times New Roman"/>
                <w:sz w:val="20"/>
                <w:szCs w:val="20"/>
              </w:rPr>
              <w:t>.</w:t>
            </w:r>
            <w:r w:rsidR="00FE63FE">
              <w:rPr>
                <w:rFonts w:ascii="Times New Roman" w:hAnsi="Times New Roman" w:cs="Times New Roman"/>
                <w:sz w:val="20"/>
                <w:szCs w:val="20"/>
              </w:rPr>
              <w:t>5</w:t>
            </w:r>
            <w:r w:rsidRPr="00032C09">
              <w:rPr>
                <w:rFonts w:ascii="Times New Roman" w:hAnsi="Times New Roman" w:cs="Times New Roman"/>
                <w:sz w:val="20"/>
                <w:szCs w:val="20"/>
              </w:rPr>
              <w:t xml:space="preserve"> Электроосвещение и электрооборудование</w:t>
            </w:r>
          </w:p>
        </w:tc>
        <w:tc>
          <w:tcPr>
            <w:tcW w:w="6804" w:type="dxa"/>
            <w:shd w:val="clear" w:color="auto" w:fill="FFFFFF"/>
          </w:tcPr>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Выполнить согласно техническим условиям, требованиям действующих нормативных документов. </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Напряжение сети - 380/220 В, напряжение на светильниках - 220 В.</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Для освещения помещений использовать светильники с лю</w:t>
            </w:r>
            <w:r w:rsidRPr="00032C09">
              <w:rPr>
                <w:rFonts w:ascii="Times New Roman" w:hAnsi="Times New Roman" w:cs="Times New Roman"/>
                <w:sz w:val="20"/>
                <w:szCs w:val="20"/>
              </w:rPr>
              <w:softHyphen/>
              <w:t>минесцентными лампами, галогенными лампами и лампами накаливания в соответствии с назначением помещений, архи</w:t>
            </w:r>
            <w:r w:rsidRPr="00032C09">
              <w:rPr>
                <w:rFonts w:ascii="Times New Roman" w:hAnsi="Times New Roman" w:cs="Times New Roman"/>
                <w:sz w:val="20"/>
                <w:szCs w:val="20"/>
              </w:rPr>
              <w:softHyphen/>
              <w:t xml:space="preserve">тектурными и техническими требованиями. </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По путям эвакуации предусмотреть установку световых ука</w:t>
            </w:r>
            <w:r w:rsidRPr="00032C09">
              <w:rPr>
                <w:rFonts w:ascii="Times New Roman" w:hAnsi="Times New Roman" w:cs="Times New Roman"/>
                <w:sz w:val="20"/>
                <w:szCs w:val="20"/>
              </w:rPr>
              <w:softHyphen/>
              <w:t>зателей, имеющих на лицевой стороне трафарет, указываю</w:t>
            </w:r>
            <w:r w:rsidRPr="00032C09">
              <w:rPr>
                <w:rFonts w:ascii="Times New Roman" w:hAnsi="Times New Roman" w:cs="Times New Roman"/>
                <w:sz w:val="20"/>
                <w:szCs w:val="20"/>
              </w:rPr>
              <w:softHyphen/>
              <w:t>щий направление выхода. Световые указатели подключить к сети аварийного освещения.</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Предусмотреть резерв мощности под устройство рекламного оформления фасадов, табло по предоставляемым За</w:t>
            </w:r>
            <w:r w:rsidRPr="00032C09">
              <w:rPr>
                <w:rFonts w:ascii="Times New Roman" w:hAnsi="Times New Roman" w:cs="Times New Roman"/>
                <w:sz w:val="20"/>
                <w:szCs w:val="20"/>
              </w:rPr>
              <w:softHyphen/>
              <w:t>казчиком данным.</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Выполнить систему заземления и </w:t>
            </w:r>
            <w:proofErr w:type="spellStart"/>
            <w:r w:rsidRPr="00032C09">
              <w:rPr>
                <w:rFonts w:ascii="Times New Roman" w:hAnsi="Times New Roman" w:cs="Times New Roman"/>
                <w:sz w:val="20"/>
                <w:szCs w:val="20"/>
              </w:rPr>
              <w:t>молниезащиту</w:t>
            </w:r>
            <w:proofErr w:type="spellEnd"/>
            <w:r w:rsidRPr="00032C09">
              <w:rPr>
                <w:rFonts w:ascii="Times New Roman" w:hAnsi="Times New Roman" w:cs="Times New Roman"/>
                <w:sz w:val="20"/>
                <w:szCs w:val="20"/>
              </w:rPr>
              <w:t xml:space="preserve"> здания согласно РД 34.21.122-87.</w:t>
            </w:r>
          </w:p>
          <w:p w:rsidR="00AB25F9" w:rsidRPr="00032C09" w:rsidRDefault="00AB25F9" w:rsidP="004E5C12">
            <w:pPr>
              <w:spacing w:after="0"/>
              <w:ind w:left="102"/>
              <w:rPr>
                <w:rFonts w:ascii="Times New Roman" w:hAnsi="Times New Roman" w:cs="Times New Roman"/>
                <w:sz w:val="20"/>
                <w:szCs w:val="20"/>
              </w:rPr>
            </w:pPr>
          </w:p>
        </w:tc>
      </w:tr>
      <w:tr w:rsidR="00AB25F9" w:rsidRPr="00032C09" w:rsidTr="009A23EC">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7</w:t>
            </w:r>
            <w:r w:rsidRPr="00032C09">
              <w:rPr>
                <w:rFonts w:ascii="Times New Roman" w:hAnsi="Times New Roman" w:cs="Times New Roman"/>
                <w:sz w:val="20"/>
                <w:szCs w:val="20"/>
              </w:rPr>
              <w:t>.</w:t>
            </w:r>
            <w:r w:rsidR="00FE63FE">
              <w:rPr>
                <w:rFonts w:ascii="Times New Roman" w:hAnsi="Times New Roman" w:cs="Times New Roman"/>
                <w:sz w:val="20"/>
                <w:szCs w:val="20"/>
              </w:rPr>
              <w:t>6</w:t>
            </w:r>
            <w:r w:rsidRPr="00032C09">
              <w:rPr>
                <w:rFonts w:ascii="Times New Roman" w:hAnsi="Times New Roman" w:cs="Times New Roman"/>
                <w:sz w:val="20"/>
                <w:szCs w:val="20"/>
              </w:rPr>
              <w:t xml:space="preserve"> Внутренние сети связи </w:t>
            </w:r>
          </w:p>
        </w:tc>
        <w:tc>
          <w:tcPr>
            <w:tcW w:w="6804" w:type="dxa"/>
            <w:shd w:val="clear" w:color="auto" w:fill="FFFFFF"/>
          </w:tcPr>
          <w:p w:rsidR="00AB25F9" w:rsidRPr="00032C09" w:rsidRDefault="00AB25F9" w:rsidP="004E5C12">
            <w:pPr>
              <w:spacing w:after="0"/>
              <w:ind w:left="102"/>
              <w:jc w:val="both"/>
              <w:rPr>
                <w:rFonts w:ascii="Times New Roman" w:hAnsi="Times New Roman" w:cs="Times New Roman"/>
                <w:sz w:val="20"/>
                <w:szCs w:val="20"/>
              </w:rPr>
            </w:pPr>
            <w:r w:rsidRPr="00032C09">
              <w:rPr>
                <w:rFonts w:ascii="Times New Roman" w:hAnsi="Times New Roman" w:cs="Times New Roman"/>
                <w:sz w:val="20"/>
                <w:szCs w:val="20"/>
              </w:rPr>
              <w:t>В здании предусмотреть место (или помещение) для размещения серверного IT оборудования.</w:t>
            </w:r>
          </w:p>
          <w:p w:rsidR="00AB25F9" w:rsidRPr="00032C09" w:rsidRDefault="00AB25F9" w:rsidP="004E5C12">
            <w:pPr>
              <w:spacing w:after="0"/>
              <w:ind w:left="102"/>
              <w:jc w:val="both"/>
              <w:rPr>
                <w:rFonts w:ascii="Times New Roman" w:hAnsi="Times New Roman" w:cs="Times New Roman"/>
                <w:sz w:val="20"/>
                <w:szCs w:val="20"/>
              </w:rPr>
            </w:pPr>
            <w:r w:rsidRPr="00032C09">
              <w:rPr>
                <w:rFonts w:ascii="Times New Roman" w:hAnsi="Times New Roman" w:cs="Times New Roman"/>
                <w:sz w:val="20"/>
                <w:szCs w:val="20"/>
              </w:rPr>
              <w:t>Горизонтальная система должна быть построена в соответ</w:t>
            </w:r>
            <w:r w:rsidRPr="00032C09">
              <w:rPr>
                <w:rFonts w:ascii="Times New Roman" w:hAnsi="Times New Roman" w:cs="Times New Roman"/>
                <w:sz w:val="20"/>
                <w:szCs w:val="20"/>
              </w:rPr>
              <w:softHyphen/>
              <w:t xml:space="preserve">ствии с требованиями международных стандартов. </w:t>
            </w:r>
          </w:p>
          <w:p w:rsidR="00AB25F9" w:rsidRPr="00032C09" w:rsidRDefault="00AB25F9" w:rsidP="004E5C12">
            <w:pPr>
              <w:spacing w:after="0"/>
              <w:ind w:left="102"/>
              <w:jc w:val="both"/>
              <w:rPr>
                <w:rFonts w:ascii="Times New Roman" w:hAnsi="Times New Roman" w:cs="Times New Roman"/>
                <w:sz w:val="20"/>
                <w:szCs w:val="20"/>
              </w:rPr>
            </w:pPr>
            <w:r w:rsidRPr="00032C09">
              <w:rPr>
                <w:rFonts w:ascii="Times New Roman" w:hAnsi="Times New Roman" w:cs="Times New Roman"/>
                <w:sz w:val="20"/>
                <w:szCs w:val="20"/>
              </w:rPr>
              <w:t>Предусмотреть возможность установки блоков WI-FI, для ор</w:t>
            </w:r>
            <w:r w:rsidRPr="00032C09">
              <w:rPr>
                <w:rFonts w:ascii="Times New Roman" w:hAnsi="Times New Roman" w:cs="Times New Roman"/>
                <w:sz w:val="20"/>
                <w:szCs w:val="20"/>
              </w:rPr>
              <w:softHyphen/>
              <w:t xml:space="preserve">ганизации беспроводного интернета в зонах отдыха здания. Телефонную сеть определить на стадии проектирования. Марку и комплектацию оборудования принять согласно технических условий </w:t>
            </w:r>
          </w:p>
        </w:tc>
      </w:tr>
      <w:tr w:rsidR="00AB25F9" w:rsidRPr="00032C09" w:rsidTr="009A23EC">
        <w:trPr>
          <w:trHeight w:val="3940"/>
        </w:trPr>
        <w:tc>
          <w:tcPr>
            <w:tcW w:w="3260" w:type="dxa"/>
            <w:shd w:val="clear" w:color="auto" w:fill="FFFFFF"/>
          </w:tcPr>
          <w:p w:rsidR="00AB25F9" w:rsidRPr="00032C09" w:rsidRDefault="00AB25F9" w:rsidP="004E5C12">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7</w:t>
            </w:r>
            <w:r w:rsidRPr="00032C09">
              <w:rPr>
                <w:rFonts w:ascii="Times New Roman" w:hAnsi="Times New Roman" w:cs="Times New Roman"/>
                <w:sz w:val="20"/>
                <w:szCs w:val="20"/>
              </w:rPr>
              <w:t>.</w:t>
            </w:r>
            <w:r w:rsidR="00FE63FE">
              <w:rPr>
                <w:rFonts w:ascii="Times New Roman" w:hAnsi="Times New Roman" w:cs="Times New Roman"/>
                <w:sz w:val="20"/>
                <w:szCs w:val="20"/>
              </w:rPr>
              <w:t>7</w:t>
            </w:r>
            <w:r w:rsidRPr="00032C09">
              <w:rPr>
                <w:rFonts w:ascii="Times New Roman" w:hAnsi="Times New Roman" w:cs="Times New Roman"/>
                <w:sz w:val="20"/>
                <w:szCs w:val="20"/>
              </w:rPr>
              <w:t xml:space="preserve"> Система охранно-пожарной сигнализации и оповещения о пожаре</w:t>
            </w:r>
          </w:p>
          <w:p w:rsidR="00AB25F9" w:rsidRPr="00032C09" w:rsidRDefault="00AB25F9" w:rsidP="004E5C12">
            <w:pPr>
              <w:spacing w:after="0"/>
              <w:rPr>
                <w:rFonts w:ascii="Times New Roman" w:hAnsi="Times New Roman" w:cs="Times New Roman"/>
                <w:sz w:val="20"/>
                <w:szCs w:val="20"/>
              </w:rPr>
            </w:pPr>
            <w:r w:rsidRPr="00032C09">
              <w:rPr>
                <w:rFonts w:ascii="Times New Roman" w:hAnsi="Times New Roman" w:cs="Times New Roman"/>
                <w:sz w:val="20"/>
                <w:szCs w:val="20"/>
              </w:rPr>
              <w:br w:type="column"/>
            </w:r>
          </w:p>
        </w:tc>
        <w:tc>
          <w:tcPr>
            <w:tcW w:w="6804" w:type="dxa"/>
            <w:shd w:val="clear" w:color="auto" w:fill="FFFFFF"/>
          </w:tcPr>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Систему охранно-пожарной сигнализации выполнить в соот</w:t>
            </w:r>
            <w:r w:rsidRPr="00032C09">
              <w:rPr>
                <w:rFonts w:ascii="Times New Roman" w:hAnsi="Times New Roman" w:cs="Times New Roman"/>
                <w:sz w:val="20"/>
                <w:szCs w:val="20"/>
              </w:rPr>
              <w:softHyphen/>
              <w:t>ветствии с федеральным законом №123 "Технический регла</w:t>
            </w:r>
            <w:r w:rsidRPr="00032C09">
              <w:rPr>
                <w:rFonts w:ascii="Times New Roman" w:hAnsi="Times New Roman" w:cs="Times New Roman"/>
                <w:sz w:val="20"/>
                <w:szCs w:val="20"/>
              </w:rPr>
              <w:softHyphen/>
              <w:t>мент о требованиях пожарной безопасности" и СП 5.13130.2009 "Установки пожарной сигнализации и пожаро</w:t>
            </w:r>
            <w:r w:rsidRPr="00032C09">
              <w:rPr>
                <w:rFonts w:ascii="Times New Roman" w:hAnsi="Times New Roman" w:cs="Times New Roman"/>
                <w:sz w:val="20"/>
                <w:szCs w:val="20"/>
              </w:rPr>
              <w:softHyphen/>
              <w:t>тушения автоматические".</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Предусмотреть локальное оповещение в случае несанкцио</w:t>
            </w:r>
            <w:r w:rsidRPr="00032C09">
              <w:rPr>
                <w:rFonts w:ascii="Times New Roman" w:hAnsi="Times New Roman" w:cs="Times New Roman"/>
                <w:sz w:val="20"/>
                <w:szCs w:val="20"/>
              </w:rPr>
              <w:softHyphen/>
              <w:t>нированного проникновения и при пожаре, отображением на панели управления в комнате охраны. Предусмотреть передачу тревожного со</w:t>
            </w:r>
            <w:r w:rsidRPr="00032C09">
              <w:rPr>
                <w:rFonts w:ascii="Times New Roman" w:hAnsi="Times New Roman" w:cs="Times New Roman"/>
                <w:sz w:val="20"/>
                <w:szCs w:val="20"/>
              </w:rPr>
              <w:softHyphen/>
              <w:t xml:space="preserve">общения о пожаре на центральный </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Система охранной сигнализации здания должна включать следующие мероприятия:</w:t>
            </w:r>
          </w:p>
          <w:p w:rsidR="00AB25F9" w:rsidRPr="00032C09" w:rsidRDefault="00AB25F9" w:rsidP="004E5C12">
            <w:pPr>
              <w:tabs>
                <w:tab w:val="left" w:pos="668"/>
              </w:tabs>
              <w:spacing w:after="0"/>
              <w:ind w:left="102"/>
              <w:rPr>
                <w:rFonts w:ascii="Times New Roman" w:hAnsi="Times New Roman" w:cs="Times New Roman"/>
                <w:sz w:val="20"/>
                <w:szCs w:val="20"/>
              </w:rPr>
            </w:pPr>
            <w:r w:rsidRPr="00032C09">
              <w:rPr>
                <w:rFonts w:ascii="Times New Roman" w:hAnsi="Times New Roman" w:cs="Times New Roman"/>
                <w:sz w:val="20"/>
                <w:szCs w:val="20"/>
              </w:rPr>
              <w:t xml:space="preserve">• </w:t>
            </w:r>
            <w:r w:rsidRPr="00032C09">
              <w:rPr>
                <w:rFonts w:ascii="Times New Roman" w:hAnsi="Times New Roman" w:cs="Times New Roman"/>
                <w:sz w:val="20"/>
                <w:szCs w:val="20"/>
              </w:rPr>
              <w:tab/>
              <w:t>контроль состояния дверей и окон;</w:t>
            </w:r>
          </w:p>
          <w:p w:rsidR="00AB25F9" w:rsidRPr="00032C09" w:rsidRDefault="00AB25F9" w:rsidP="004E5C12">
            <w:pPr>
              <w:tabs>
                <w:tab w:val="left" w:pos="668"/>
              </w:tabs>
              <w:spacing w:after="0"/>
              <w:ind w:left="102"/>
              <w:rPr>
                <w:rFonts w:ascii="Times New Roman" w:hAnsi="Times New Roman" w:cs="Times New Roman"/>
                <w:sz w:val="20"/>
                <w:szCs w:val="20"/>
              </w:rPr>
            </w:pPr>
            <w:r w:rsidRPr="00032C09">
              <w:rPr>
                <w:rFonts w:ascii="Times New Roman" w:hAnsi="Times New Roman" w:cs="Times New Roman"/>
                <w:sz w:val="20"/>
                <w:szCs w:val="20"/>
              </w:rPr>
              <w:t>•</w:t>
            </w:r>
            <w:r w:rsidRPr="00032C09">
              <w:rPr>
                <w:rFonts w:ascii="Times New Roman" w:hAnsi="Times New Roman" w:cs="Times New Roman"/>
                <w:sz w:val="20"/>
                <w:szCs w:val="20"/>
              </w:rPr>
              <w:tab/>
              <w:t>контроль состояния помещений;</w:t>
            </w:r>
          </w:p>
          <w:p w:rsidR="00AB25F9" w:rsidRPr="00032C09" w:rsidRDefault="00AB25F9" w:rsidP="004E5C12">
            <w:pPr>
              <w:tabs>
                <w:tab w:val="left" w:pos="668"/>
              </w:tabs>
              <w:spacing w:after="0"/>
              <w:ind w:left="102"/>
              <w:rPr>
                <w:rFonts w:ascii="Times New Roman" w:hAnsi="Times New Roman" w:cs="Times New Roman"/>
                <w:sz w:val="20"/>
                <w:szCs w:val="20"/>
              </w:rPr>
            </w:pPr>
            <w:r w:rsidRPr="00032C09">
              <w:rPr>
                <w:rFonts w:ascii="Times New Roman" w:hAnsi="Times New Roman" w:cs="Times New Roman"/>
                <w:sz w:val="20"/>
                <w:szCs w:val="20"/>
              </w:rPr>
              <w:t>Систему оповещения о пожаре предусмотреть согласно тре</w:t>
            </w:r>
            <w:r w:rsidRPr="00032C09">
              <w:rPr>
                <w:rFonts w:ascii="Times New Roman" w:hAnsi="Times New Roman" w:cs="Times New Roman"/>
                <w:sz w:val="20"/>
                <w:szCs w:val="20"/>
              </w:rPr>
              <w:softHyphen/>
              <w:t>бованиям СП 3.13130.2009 "Система оповещения и управления эвакуацией людей при пожаре"</w:t>
            </w:r>
          </w:p>
        </w:tc>
      </w:tr>
      <w:tr w:rsidR="00AB25F9" w:rsidRPr="00032C09" w:rsidTr="009A23EC">
        <w:trPr>
          <w:trHeight w:val="2258"/>
        </w:trPr>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7</w:t>
            </w:r>
            <w:r w:rsidRPr="00032C09">
              <w:rPr>
                <w:rFonts w:ascii="Times New Roman" w:hAnsi="Times New Roman" w:cs="Times New Roman"/>
                <w:sz w:val="20"/>
                <w:szCs w:val="20"/>
              </w:rPr>
              <w:t>.</w:t>
            </w:r>
            <w:r w:rsidR="00FE63FE">
              <w:rPr>
                <w:rFonts w:ascii="Times New Roman" w:hAnsi="Times New Roman" w:cs="Times New Roman"/>
                <w:sz w:val="20"/>
                <w:szCs w:val="20"/>
              </w:rPr>
              <w:t>8</w:t>
            </w:r>
            <w:r w:rsidRPr="00032C09">
              <w:rPr>
                <w:rFonts w:ascii="Times New Roman" w:hAnsi="Times New Roman" w:cs="Times New Roman"/>
                <w:sz w:val="20"/>
                <w:szCs w:val="20"/>
              </w:rPr>
              <w:t xml:space="preserve"> Система охранного те</w:t>
            </w:r>
            <w:r w:rsidRPr="00032C09">
              <w:rPr>
                <w:rFonts w:ascii="Times New Roman" w:hAnsi="Times New Roman" w:cs="Times New Roman"/>
                <w:sz w:val="20"/>
                <w:szCs w:val="20"/>
              </w:rPr>
              <w:softHyphen/>
              <w:t>левидения</w:t>
            </w:r>
          </w:p>
        </w:tc>
        <w:tc>
          <w:tcPr>
            <w:tcW w:w="6804" w:type="dxa"/>
            <w:shd w:val="clear" w:color="auto" w:fill="FFFFFF"/>
          </w:tcPr>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Систему охранного наблюдения выполнить на базе оборудо</w:t>
            </w:r>
            <w:r w:rsidRPr="00032C09">
              <w:rPr>
                <w:rFonts w:ascii="Times New Roman" w:hAnsi="Times New Roman" w:cs="Times New Roman"/>
                <w:sz w:val="20"/>
                <w:szCs w:val="20"/>
              </w:rPr>
              <w:softHyphen/>
              <w:t>вания импортного производства.</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Оборудование охранного видеонаблюдения должно включать в себя:</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w:t>
            </w:r>
            <w:r w:rsidRPr="00032C09">
              <w:rPr>
                <w:rFonts w:ascii="Times New Roman" w:hAnsi="Times New Roman" w:cs="Times New Roman"/>
                <w:sz w:val="20"/>
                <w:szCs w:val="20"/>
              </w:rPr>
              <w:tab/>
              <w:t>наружные стационарные видеокамеры;</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w:t>
            </w:r>
            <w:r w:rsidRPr="00032C09">
              <w:rPr>
                <w:rFonts w:ascii="Times New Roman" w:hAnsi="Times New Roman" w:cs="Times New Roman"/>
                <w:sz w:val="20"/>
                <w:szCs w:val="20"/>
              </w:rPr>
              <w:tab/>
              <w:t>внутренние скрытые видеокамеры;</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w:t>
            </w:r>
            <w:r w:rsidRPr="00032C09">
              <w:rPr>
                <w:rFonts w:ascii="Times New Roman" w:hAnsi="Times New Roman" w:cs="Times New Roman"/>
                <w:sz w:val="20"/>
                <w:szCs w:val="20"/>
              </w:rPr>
              <w:tab/>
              <w:t xml:space="preserve">центральное оборудование - видеомониторы и аппаратуру </w:t>
            </w:r>
            <w:proofErr w:type="spellStart"/>
            <w:r w:rsidRPr="00032C09">
              <w:rPr>
                <w:rFonts w:ascii="Times New Roman" w:hAnsi="Times New Roman" w:cs="Times New Roman"/>
                <w:sz w:val="20"/>
                <w:szCs w:val="20"/>
              </w:rPr>
              <w:t>видеорегистрации</w:t>
            </w:r>
            <w:proofErr w:type="spellEnd"/>
            <w:r w:rsidRPr="00032C09">
              <w:rPr>
                <w:rFonts w:ascii="Times New Roman" w:hAnsi="Times New Roman" w:cs="Times New Roman"/>
                <w:sz w:val="20"/>
                <w:szCs w:val="20"/>
              </w:rPr>
              <w:t xml:space="preserve"> для просмотра текущих или записанных видеоизображений в полноэкранном или мультиплексированном режимах.</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Места установки и расположения видеокамер согласовать с Заказчиком на стадии проектирования.</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Камеры наблюдения расположить таким образом, чтобы про</w:t>
            </w:r>
            <w:r w:rsidRPr="00032C09">
              <w:rPr>
                <w:rFonts w:ascii="Times New Roman" w:hAnsi="Times New Roman" w:cs="Times New Roman"/>
                <w:sz w:val="20"/>
                <w:szCs w:val="20"/>
              </w:rPr>
              <w:softHyphen/>
              <w:t>сматривались следующие зоны охраняемого объекта:</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w:t>
            </w:r>
            <w:r w:rsidRPr="00032C09">
              <w:rPr>
                <w:rFonts w:ascii="Times New Roman" w:hAnsi="Times New Roman" w:cs="Times New Roman"/>
                <w:sz w:val="20"/>
                <w:szCs w:val="20"/>
              </w:rPr>
              <w:tab/>
              <w:t>периметр и прилегающая территория здания;</w:t>
            </w:r>
          </w:p>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Произвести необходимый расчет потребности системы ви</w:t>
            </w:r>
            <w:r w:rsidRPr="00032C09">
              <w:rPr>
                <w:rFonts w:ascii="Times New Roman" w:hAnsi="Times New Roman" w:cs="Times New Roman"/>
                <w:sz w:val="20"/>
                <w:szCs w:val="20"/>
              </w:rPr>
              <w:softHyphen/>
              <w:t>деонаблюдения исходя из условия исключения возможности возникновения «мёртвых зон».</w:t>
            </w:r>
          </w:p>
        </w:tc>
      </w:tr>
      <w:tr w:rsidR="00AB25F9" w:rsidRPr="00032C09" w:rsidTr="009A23EC">
        <w:tc>
          <w:tcPr>
            <w:tcW w:w="3260" w:type="dxa"/>
            <w:tcBorders>
              <w:bottom w:val="single" w:sz="4" w:space="0" w:color="auto"/>
            </w:tcBorders>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7</w:t>
            </w:r>
            <w:r w:rsidRPr="00032C09">
              <w:rPr>
                <w:rFonts w:ascii="Times New Roman" w:hAnsi="Times New Roman" w:cs="Times New Roman"/>
                <w:sz w:val="20"/>
                <w:szCs w:val="20"/>
              </w:rPr>
              <w:t>.</w:t>
            </w:r>
            <w:r w:rsidR="00FE63FE">
              <w:rPr>
                <w:rFonts w:ascii="Times New Roman" w:hAnsi="Times New Roman" w:cs="Times New Roman"/>
                <w:sz w:val="20"/>
                <w:szCs w:val="20"/>
              </w:rPr>
              <w:t>9</w:t>
            </w:r>
            <w:r w:rsidRPr="00032C09">
              <w:rPr>
                <w:rFonts w:ascii="Times New Roman" w:hAnsi="Times New Roman" w:cs="Times New Roman"/>
                <w:sz w:val="20"/>
                <w:szCs w:val="20"/>
              </w:rPr>
              <w:t xml:space="preserve"> Радиофикация</w:t>
            </w:r>
          </w:p>
        </w:tc>
        <w:tc>
          <w:tcPr>
            <w:tcW w:w="6804" w:type="dxa"/>
            <w:tcBorders>
              <w:bottom w:val="single" w:sz="4" w:space="0" w:color="auto"/>
            </w:tcBorders>
            <w:shd w:val="clear" w:color="auto" w:fill="FFFFFF"/>
          </w:tcPr>
          <w:p w:rsidR="00AB25F9" w:rsidRPr="00032C09" w:rsidRDefault="00AB25F9" w:rsidP="004E5C12">
            <w:pPr>
              <w:spacing w:after="0"/>
              <w:ind w:left="102"/>
              <w:rPr>
                <w:rFonts w:ascii="Times New Roman" w:hAnsi="Times New Roman" w:cs="Times New Roman"/>
                <w:sz w:val="20"/>
                <w:szCs w:val="20"/>
              </w:rPr>
            </w:pPr>
            <w:r w:rsidRPr="00032C09">
              <w:rPr>
                <w:rFonts w:ascii="Times New Roman" w:hAnsi="Times New Roman" w:cs="Times New Roman"/>
                <w:sz w:val="20"/>
                <w:szCs w:val="20"/>
              </w:rPr>
              <w:t>Радиофикация объекта осуществляется с использованием оборудования системы оповещения. Оборудование радиофи</w:t>
            </w:r>
            <w:r w:rsidRPr="00032C09">
              <w:rPr>
                <w:rFonts w:ascii="Times New Roman" w:hAnsi="Times New Roman" w:cs="Times New Roman"/>
                <w:sz w:val="20"/>
                <w:szCs w:val="20"/>
              </w:rPr>
              <w:softHyphen/>
              <w:t>кации (оповещение) устанавливается в комнате охраны, которые подключается к усилителю мощности системы опо</w:t>
            </w:r>
            <w:r w:rsidRPr="00032C09">
              <w:rPr>
                <w:rFonts w:ascii="Times New Roman" w:hAnsi="Times New Roman" w:cs="Times New Roman"/>
                <w:sz w:val="20"/>
                <w:szCs w:val="20"/>
              </w:rPr>
              <w:softHyphen/>
              <w:t>вещения о пожаре.</w:t>
            </w:r>
          </w:p>
        </w:tc>
      </w:tr>
      <w:tr w:rsidR="00AB25F9" w:rsidRPr="00032C09" w:rsidTr="009A23EC">
        <w:tc>
          <w:tcPr>
            <w:tcW w:w="3260" w:type="dxa"/>
            <w:shd w:val="clear" w:color="auto" w:fill="FFFFFF"/>
          </w:tcPr>
          <w:p w:rsidR="00AB25F9" w:rsidRPr="00032C09" w:rsidRDefault="00AB25F9" w:rsidP="00FE63FE">
            <w:pPr>
              <w:spacing w:after="0"/>
              <w:rPr>
                <w:rFonts w:ascii="Times New Roman" w:hAnsi="Times New Roman" w:cs="Times New Roman"/>
                <w:sz w:val="20"/>
                <w:szCs w:val="20"/>
              </w:rPr>
            </w:pPr>
            <w:r w:rsidRPr="00032C09">
              <w:rPr>
                <w:rFonts w:ascii="Times New Roman" w:hAnsi="Times New Roman" w:cs="Times New Roman"/>
                <w:sz w:val="20"/>
                <w:szCs w:val="20"/>
              </w:rPr>
              <w:t>1</w:t>
            </w:r>
            <w:r w:rsidR="00FE63FE">
              <w:rPr>
                <w:rFonts w:ascii="Times New Roman" w:hAnsi="Times New Roman" w:cs="Times New Roman"/>
                <w:sz w:val="20"/>
                <w:szCs w:val="20"/>
              </w:rPr>
              <w:t>8</w:t>
            </w:r>
            <w:r w:rsidRPr="00032C09">
              <w:rPr>
                <w:rFonts w:ascii="Times New Roman" w:hAnsi="Times New Roman" w:cs="Times New Roman"/>
                <w:sz w:val="20"/>
                <w:szCs w:val="20"/>
              </w:rPr>
              <w:t>. Требования по обеспе</w:t>
            </w:r>
            <w:r w:rsidRPr="00032C09">
              <w:rPr>
                <w:rFonts w:ascii="Times New Roman" w:hAnsi="Times New Roman" w:cs="Times New Roman"/>
                <w:sz w:val="20"/>
                <w:szCs w:val="20"/>
              </w:rPr>
              <w:softHyphen/>
              <w:t>чению условий жизнедея</w:t>
            </w:r>
            <w:r w:rsidRPr="00032C09">
              <w:rPr>
                <w:rFonts w:ascii="Times New Roman" w:hAnsi="Times New Roman" w:cs="Times New Roman"/>
                <w:sz w:val="20"/>
                <w:szCs w:val="20"/>
              </w:rPr>
              <w:softHyphen/>
              <w:t>тельности маломобильных групп населения</w:t>
            </w:r>
          </w:p>
        </w:tc>
        <w:tc>
          <w:tcPr>
            <w:tcW w:w="6804" w:type="dxa"/>
            <w:shd w:val="clear" w:color="auto" w:fill="FFFFFF"/>
          </w:tcPr>
          <w:p w:rsidR="00AB25F9" w:rsidRPr="00032C09" w:rsidRDefault="00AB25F9" w:rsidP="004E5C12">
            <w:pPr>
              <w:spacing w:after="0"/>
              <w:ind w:left="102"/>
              <w:jc w:val="both"/>
              <w:rPr>
                <w:rFonts w:ascii="Times New Roman" w:hAnsi="Times New Roman" w:cs="Times New Roman"/>
                <w:sz w:val="20"/>
                <w:szCs w:val="20"/>
              </w:rPr>
            </w:pPr>
            <w:r w:rsidRPr="00032C09">
              <w:rPr>
                <w:rFonts w:ascii="Times New Roman" w:hAnsi="Times New Roman" w:cs="Times New Roman"/>
                <w:sz w:val="20"/>
                <w:szCs w:val="20"/>
              </w:rPr>
              <w:t>Обеспечение условий жизнедеятельности маломобильных групп населения согласно СНиП 35-01-2001 "Доступность зданий и сооружений для маломобильных групп населения". Рабочих мест для маломобильных групп населения в здании не предусматривать</w:t>
            </w:r>
          </w:p>
        </w:tc>
      </w:tr>
      <w:tr w:rsidR="009A23EC" w:rsidRPr="009A23EC" w:rsidTr="009A23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02"/>
        </w:trPr>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9A23EC" w:rsidRPr="009A23EC" w:rsidRDefault="009A23EC" w:rsidP="009A23EC">
            <w:pPr>
              <w:spacing w:after="0"/>
              <w:rPr>
                <w:rFonts w:ascii="Times New Roman" w:hAnsi="Times New Roman" w:cs="Times New Roman"/>
                <w:sz w:val="20"/>
                <w:szCs w:val="20"/>
              </w:rPr>
            </w:pPr>
            <w:r>
              <w:rPr>
                <w:rFonts w:ascii="Times New Roman" w:hAnsi="Times New Roman" w:cs="Times New Roman"/>
                <w:sz w:val="20"/>
                <w:szCs w:val="20"/>
              </w:rPr>
              <w:t>19</w:t>
            </w:r>
            <w:r w:rsidRPr="009A23EC">
              <w:rPr>
                <w:rFonts w:ascii="Times New Roman" w:hAnsi="Times New Roman" w:cs="Times New Roman"/>
                <w:sz w:val="20"/>
                <w:szCs w:val="20"/>
              </w:rPr>
              <w:t>. Телевидение</w:t>
            </w:r>
          </w:p>
        </w:tc>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9A23EC" w:rsidRPr="009A23EC" w:rsidRDefault="009A23EC" w:rsidP="009A23EC">
            <w:pPr>
              <w:spacing w:after="0"/>
              <w:ind w:left="102"/>
              <w:jc w:val="both"/>
              <w:rPr>
                <w:rFonts w:ascii="Times New Roman" w:hAnsi="Times New Roman" w:cs="Times New Roman"/>
                <w:sz w:val="20"/>
                <w:szCs w:val="20"/>
              </w:rPr>
            </w:pPr>
            <w:r w:rsidRPr="009A23EC">
              <w:rPr>
                <w:rFonts w:ascii="Times New Roman" w:hAnsi="Times New Roman" w:cs="Times New Roman"/>
                <w:sz w:val="20"/>
                <w:szCs w:val="20"/>
              </w:rPr>
              <w:t>Выполнить согласно ТУ.</w:t>
            </w:r>
            <w:r>
              <w:rPr>
                <w:rFonts w:ascii="Times New Roman" w:hAnsi="Times New Roman" w:cs="Times New Roman"/>
                <w:sz w:val="20"/>
                <w:szCs w:val="20"/>
              </w:rPr>
              <w:t xml:space="preserve"> </w:t>
            </w:r>
            <w:r w:rsidRPr="009A23EC">
              <w:rPr>
                <w:rFonts w:ascii="Times New Roman" w:hAnsi="Times New Roman" w:cs="Times New Roman"/>
                <w:sz w:val="20"/>
                <w:szCs w:val="20"/>
              </w:rPr>
              <w:t>Места установки телевизионных розеток определить при проектировании и согласовать с Заказчиком.</w:t>
            </w:r>
          </w:p>
        </w:tc>
      </w:tr>
      <w:tr w:rsidR="009A23EC" w:rsidRPr="009A23EC" w:rsidTr="009A23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9A23EC" w:rsidRPr="009A23EC" w:rsidRDefault="009A23EC" w:rsidP="009A23EC">
            <w:pPr>
              <w:spacing w:after="0"/>
              <w:rPr>
                <w:rFonts w:ascii="Times New Roman" w:hAnsi="Times New Roman" w:cs="Times New Roman"/>
                <w:sz w:val="20"/>
                <w:szCs w:val="20"/>
              </w:rPr>
            </w:pPr>
            <w:r w:rsidRPr="009A23EC">
              <w:rPr>
                <w:rFonts w:ascii="Times New Roman" w:hAnsi="Times New Roman" w:cs="Times New Roman"/>
                <w:sz w:val="20"/>
                <w:szCs w:val="20"/>
              </w:rPr>
              <w:t>2</w:t>
            </w:r>
            <w:r>
              <w:rPr>
                <w:rFonts w:ascii="Times New Roman" w:hAnsi="Times New Roman" w:cs="Times New Roman"/>
                <w:sz w:val="20"/>
                <w:szCs w:val="20"/>
              </w:rPr>
              <w:t>0</w:t>
            </w:r>
            <w:r w:rsidRPr="009A23EC">
              <w:rPr>
                <w:rFonts w:ascii="Times New Roman" w:hAnsi="Times New Roman" w:cs="Times New Roman"/>
                <w:sz w:val="20"/>
                <w:szCs w:val="20"/>
              </w:rPr>
              <w:t>.</w:t>
            </w:r>
            <w:r>
              <w:rPr>
                <w:rFonts w:ascii="Times New Roman" w:hAnsi="Times New Roman" w:cs="Times New Roman"/>
                <w:sz w:val="20"/>
                <w:szCs w:val="20"/>
              </w:rPr>
              <w:t xml:space="preserve"> </w:t>
            </w:r>
            <w:r w:rsidRPr="009A23EC">
              <w:rPr>
                <w:rFonts w:ascii="Times New Roman" w:hAnsi="Times New Roman" w:cs="Times New Roman"/>
                <w:sz w:val="20"/>
                <w:szCs w:val="20"/>
              </w:rPr>
              <w:t>Мультимедиа</w:t>
            </w:r>
          </w:p>
        </w:tc>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9A23EC" w:rsidRPr="009A23EC" w:rsidRDefault="009A23EC" w:rsidP="009A23EC">
            <w:pPr>
              <w:spacing w:after="0"/>
              <w:ind w:left="102"/>
              <w:jc w:val="both"/>
              <w:rPr>
                <w:rFonts w:ascii="Times New Roman" w:hAnsi="Times New Roman" w:cs="Times New Roman"/>
                <w:sz w:val="20"/>
                <w:szCs w:val="20"/>
              </w:rPr>
            </w:pPr>
            <w:r w:rsidRPr="009A23EC">
              <w:rPr>
                <w:rFonts w:ascii="Times New Roman" w:hAnsi="Times New Roman" w:cs="Times New Roman"/>
                <w:sz w:val="20"/>
                <w:szCs w:val="20"/>
              </w:rPr>
              <w:t>Выполнить обеспечение музыкального сопровождения в зонах отдыха.</w:t>
            </w:r>
          </w:p>
          <w:p w:rsidR="009A23EC" w:rsidRPr="009A23EC" w:rsidRDefault="009A23EC" w:rsidP="009A23EC">
            <w:pPr>
              <w:spacing w:after="0"/>
              <w:ind w:left="102"/>
              <w:jc w:val="both"/>
              <w:rPr>
                <w:rFonts w:ascii="Times New Roman" w:hAnsi="Times New Roman" w:cs="Times New Roman"/>
                <w:sz w:val="20"/>
                <w:szCs w:val="20"/>
                <w:lang w:val="en-US"/>
              </w:rPr>
            </w:pPr>
            <w:r w:rsidRPr="009A23EC">
              <w:rPr>
                <w:rFonts w:ascii="Times New Roman" w:hAnsi="Times New Roman" w:cs="Times New Roman"/>
                <w:color w:val="000000"/>
                <w:sz w:val="20"/>
                <w:szCs w:val="20"/>
              </w:rPr>
              <w:t xml:space="preserve">Предусмотреть возможность выбора нескольких различных источников фонового звучания по разным зонам. Управление источником, громкостью должно осуществляться с переносных мобильных устройств. </w:t>
            </w:r>
          </w:p>
        </w:tc>
      </w:tr>
    </w:tbl>
    <w:p w:rsidR="009A23EC" w:rsidRPr="009A23EC" w:rsidRDefault="009A23EC" w:rsidP="009A23EC">
      <w:pPr>
        <w:spacing w:after="0"/>
        <w:rPr>
          <w:rFonts w:ascii="Times New Roman" w:eastAsia="Calibri" w:hAnsi="Times New Roman" w:cs="Times New Roman"/>
          <w:b/>
          <w:bCs/>
          <w:sz w:val="20"/>
          <w:szCs w:val="20"/>
        </w:rPr>
      </w:pPr>
    </w:p>
    <w:tbl>
      <w:tblPr>
        <w:tblW w:w="10114" w:type="dxa"/>
        <w:tblInd w:w="274" w:type="dxa"/>
        <w:tblCellMar>
          <w:left w:w="0" w:type="dxa"/>
          <w:right w:w="0" w:type="dxa"/>
        </w:tblCellMar>
        <w:tblLook w:val="04A0" w:firstRow="1" w:lastRow="0" w:firstColumn="1" w:lastColumn="0" w:noHBand="0" w:noVBand="1"/>
      </w:tblPr>
      <w:tblGrid>
        <w:gridCol w:w="3260"/>
        <w:gridCol w:w="6854"/>
      </w:tblGrid>
      <w:tr w:rsidR="009A23EC" w:rsidRPr="009A23EC" w:rsidTr="009A23EC">
        <w:tc>
          <w:tcPr>
            <w:tcW w:w="3260" w:type="dxa"/>
            <w:tcBorders>
              <w:top w:val="single" w:sz="8"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rsidR="009A23EC" w:rsidRPr="009A23EC" w:rsidRDefault="009A23EC" w:rsidP="009A23EC">
            <w:pPr>
              <w:spacing w:after="0"/>
              <w:rPr>
                <w:rFonts w:ascii="Times New Roman" w:hAnsi="Times New Roman" w:cs="Times New Roman"/>
                <w:sz w:val="20"/>
                <w:szCs w:val="20"/>
              </w:rPr>
            </w:pPr>
            <w:r w:rsidRPr="009A23EC">
              <w:rPr>
                <w:rFonts w:ascii="Times New Roman" w:hAnsi="Times New Roman" w:cs="Times New Roman"/>
                <w:sz w:val="20"/>
                <w:szCs w:val="20"/>
              </w:rPr>
              <w:t>2</w:t>
            </w:r>
            <w:r>
              <w:rPr>
                <w:rFonts w:ascii="Times New Roman" w:hAnsi="Times New Roman" w:cs="Times New Roman"/>
                <w:sz w:val="20"/>
                <w:szCs w:val="20"/>
              </w:rPr>
              <w:t>1</w:t>
            </w:r>
            <w:r w:rsidRPr="009A23EC">
              <w:rPr>
                <w:rFonts w:ascii="Times New Roman" w:hAnsi="Times New Roman" w:cs="Times New Roman"/>
                <w:sz w:val="20"/>
                <w:szCs w:val="20"/>
              </w:rPr>
              <w:t>.Наружные сети связи</w:t>
            </w:r>
          </w:p>
        </w:tc>
        <w:tc>
          <w:tcPr>
            <w:tcW w:w="6854" w:type="dxa"/>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rsidR="009A23EC" w:rsidRPr="009A23EC" w:rsidRDefault="009A23EC" w:rsidP="009A23EC">
            <w:pPr>
              <w:spacing w:after="0"/>
              <w:ind w:left="102"/>
              <w:jc w:val="both"/>
              <w:rPr>
                <w:rFonts w:ascii="Times New Roman" w:hAnsi="Times New Roman" w:cs="Times New Roman"/>
                <w:sz w:val="20"/>
                <w:szCs w:val="20"/>
              </w:rPr>
            </w:pPr>
            <w:r w:rsidRPr="009A23EC">
              <w:rPr>
                <w:rFonts w:ascii="Times New Roman" w:hAnsi="Times New Roman" w:cs="Times New Roman"/>
                <w:sz w:val="20"/>
                <w:szCs w:val="20"/>
              </w:rPr>
              <w:t>Выполнить подключение к существующей сети ВОЛС из существующих объектов согласно техническим условиям.</w:t>
            </w:r>
          </w:p>
        </w:tc>
      </w:tr>
      <w:tr w:rsidR="009A23EC" w:rsidRPr="009A23EC" w:rsidTr="009A23E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9A23EC" w:rsidRPr="009A23EC" w:rsidRDefault="009A23EC" w:rsidP="009A23EC">
            <w:pPr>
              <w:spacing w:after="0"/>
              <w:rPr>
                <w:rFonts w:ascii="Times New Roman" w:hAnsi="Times New Roman" w:cs="Times New Roman"/>
                <w:sz w:val="20"/>
                <w:szCs w:val="20"/>
              </w:rPr>
            </w:pPr>
            <w:r w:rsidRPr="009A23EC">
              <w:rPr>
                <w:rFonts w:ascii="Times New Roman" w:hAnsi="Times New Roman" w:cs="Times New Roman"/>
                <w:sz w:val="20"/>
                <w:szCs w:val="20"/>
              </w:rPr>
              <w:t>2</w:t>
            </w:r>
            <w:r>
              <w:rPr>
                <w:rFonts w:ascii="Times New Roman" w:hAnsi="Times New Roman" w:cs="Times New Roman"/>
                <w:sz w:val="20"/>
                <w:szCs w:val="20"/>
              </w:rPr>
              <w:t>2</w:t>
            </w:r>
            <w:r w:rsidRPr="009A23EC">
              <w:rPr>
                <w:rFonts w:ascii="Times New Roman" w:hAnsi="Times New Roman" w:cs="Times New Roman"/>
                <w:sz w:val="20"/>
                <w:szCs w:val="20"/>
              </w:rPr>
              <w:t xml:space="preserve">. Внутренние сети связи </w:t>
            </w:r>
          </w:p>
        </w:tc>
        <w:tc>
          <w:tcPr>
            <w:tcW w:w="685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9A23EC" w:rsidRPr="009A23EC" w:rsidRDefault="009A23EC" w:rsidP="009A23EC">
            <w:pPr>
              <w:spacing w:after="0"/>
              <w:ind w:left="102"/>
              <w:jc w:val="both"/>
              <w:rPr>
                <w:rFonts w:ascii="Times New Roman" w:hAnsi="Times New Roman" w:cs="Times New Roman"/>
                <w:sz w:val="20"/>
                <w:szCs w:val="20"/>
              </w:rPr>
            </w:pPr>
            <w:r w:rsidRPr="009A23EC">
              <w:rPr>
                <w:rFonts w:ascii="Times New Roman" w:hAnsi="Times New Roman" w:cs="Times New Roman"/>
                <w:sz w:val="20"/>
                <w:szCs w:val="20"/>
              </w:rPr>
              <w:t>В цокольном этаже здания предусмотреть охлаждаемое место (или помещение) для размещения серверного IT оборудования.</w:t>
            </w:r>
          </w:p>
          <w:p w:rsidR="009A23EC" w:rsidRPr="009A23EC" w:rsidRDefault="009A23EC" w:rsidP="009A23EC">
            <w:pPr>
              <w:spacing w:after="0"/>
              <w:ind w:left="102"/>
              <w:jc w:val="both"/>
              <w:rPr>
                <w:rFonts w:ascii="Times New Roman" w:hAnsi="Times New Roman" w:cs="Times New Roman"/>
                <w:sz w:val="20"/>
                <w:szCs w:val="20"/>
              </w:rPr>
            </w:pPr>
            <w:r w:rsidRPr="009A23EC">
              <w:rPr>
                <w:rFonts w:ascii="Times New Roman" w:hAnsi="Times New Roman" w:cs="Times New Roman"/>
                <w:sz w:val="20"/>
                <w:szCs w:val="20"/>
              </w:rPr>
              <w:t>Горизонтальная система должна быть построена в соответ</w:t>
            </w:r>
            <w:r w:rsidRPr="009A23EC">
              <w:rPr>
                <w:rFonts w:ascii="Times New Roman" w:hAnsi="Times New Roman" w:cs="Times New Roman"/>
                <w:sz w:val="20"/>
                <w:szCs w:val="20"/>
              </w:rPr>
              <w:softHyphen/>
              <w:t xml:space="preserve">ствии с требованиями международных стандартов. </w:t>
            </w:r>
          </w:p>
          <w:p w:rsidR="009A23EC" w:rsidRPr="009A23EC" w:rsidRDefault="009A23EC" w:rsidP="009A23EC">
            <w:pPr>
              <w:spacing w:after="0"/>
              <w:ind w:left="102"/>
              <w:jc w:val="both"/>
              <w:rPr>
                <w:rFonts w:ascii="Times New Roman" w:hAnsi="Times New Roman" w:cs="Times New Roman"/>
                <w:sz w:val="20"/>
                <w:szCs w:val="20"/>
              </w:rPr>
            </w:pPr>
            <w:r w:rsidRPr="009A23EC">
              <w:rPr>
                <w:rFonts w:ascii="Times New Roman" w:hAnsi="Times New Roman" w:cs="Times New Roman"/>
                <w:sz w:val="20"/>
                <w:szCs w:val="20"/>
              </w:rPr>
              <w:t>Предусмотреть возможность установки блоков WI-FI, для ор</w:t>
            </w:r>
            <w:r w:rsidRPr="009A23EC">
              <w:rPr>
                <w:rFonts w:ascii="Times New Roman" w:hAnsi="Times New Roman" w:cs="Times New Roman"/>
                <w:sz w:val="20"/>
                <w:szCs w:val="20"/>
              </w:rPr>
              <w:softHyphen/>
              <w:t>ганизации беспроводного интернета в зонах отдыха здания. Место установки телефонных аппаратов определить на стадии проектирования и согласовать с заказчиком.</w:t>
            </w:r>
          </w:p>
        </w:tc>
      </w:tr>
      <w:tr w:rsidR="009A23EC" w:rsidRPr="009A23EC" w:rsidTr="009A2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Ex>
        <w:tc>
          <w:tcPr>
            <w:tcW w:w="3260" w:type="dxa"/>
            <w:tcBorders>
              <w:top w:val="single" w:sz="4" w:space="0" w:color="auto"/>
            </w:tcBorders>
            <w:shd w:val="clear" w:color="auto" w:fill="FFFFFF"/>
          </w:tcPr>
          <w:p w:rsidR="009A23EC" w:rsidRPr="009A23EC" w:rsidRDefault="009A23EC" w:rsidP="009A23EC">
            <w:pPr>
              <w:spacing w:after="0"/>
              <w:rPr>
                <w:rFonts w:ascii="Times New Roman" w:hAnsi="Times New Roman" w:cs="Times New Roman"/>
                <w:sz w:val="20"/>
                <w:szCs w:val="20"/>
              </w:rPr>
            </w:pPr>
            <w:r w:rsidRPr="009A23EC">
              <w:rPr>
                <w:rFonts w:ascii="Times New Roman" w:hAnsi="Times New Roman" w:cs="Times New Roman"/>
                <w:sz w:val="20"/>
                <w:szCs w:val="20"/>
              </w:rPr>
              <w:t>2</w:t>
            </w:r>
            <w:r>
              <w:rPr>
                <w:rFonts w:ascii="Times New Roman" w:hAnsi="Times New Roman" w:cs="Times New Roman"/>
                <w:sz w:val="20"/>
                <w:szCs w:val="20"/>
              </w:rPr>
              <w:t>3</w:t>
            </w:r>
            <w:r w:rsidRPr="009A23EC">
              <w:rPr>
                <w:rFonts w:ascii="Times New Roman" w:hAnsi="Times New Roman" w:cs="Times New Roman"/>
                <w:sz w:val="20"/>
                <w:szCs w:val="20"/>
              </w:rPr>
              <w:t>. Требования по обеспе</w:t>
            </w:r>
            <w:r w:rsidRPr="009A23EC">
              <w:rPr>
                <w:rFonts w:ascii="Times New Roman" w:hAnsi="Times New Roman" w:cs="Times New Roman"/>
                <w:sz w:val="20"/>
                <w:szCs w:val="20"/>
              </w:rPr>
              <w:softHyphen/>
              <w:t>чению условий жизнедея</w:t>
            </w:r>
            <w:r w:rsidRPr="009A23EC">
              <w:rPr>
                <w:rFonts w:ascii="Times New Roman" w:hAnsi="Times New Roman" w:cs="Times New Roman"/>
                <w:sz w:val="20"/>
                <w:szCs w:val="20"/>
              </w:rPr>
              <w:softHyphen/>
              <w:t>тельности маломобильных групп населения</w:t>
            </w:r>
          </w:p>
        </w:tc>
        <w:tc>
          <w:tcPr>
            <w:tcW w:w="6854" w:type="dxa"/>
            <w:tcBorders>
              <w:top w:val="single" w:sz="4" w:space="0" w:color="auto"/>
            </w:tcBorders>
            <w:shd w:val="clear" w:color="auto" w:fill="FFFFFF"/>
          </w:tcPr>
          <w:p w:rsidR="009A23EC" w:rsidRPr="009A23EC" w:rsidRDefault="009A23EC" w:rsidP="009A23EC">
            <w:pPr>
              <w:spacing w:after="0"/>
              <w:ind w:left="102"/>
              <w:jc w:val="both"/>
              <w:rPr>
                <w:rFonts w:ascii="Times New Roman" w:hAnsi="Times New Roman" w:cs="Times New Roman"/>
                <w:sz w:val="20"/>
                <w:szCs w:val="20"/>
              </w:rPr>
            </w:pPr>
            <w:r w:rsidRPr="009A23EC">
              <w:rPr>
                <w:rFonts w:ascii="Times New Roman" w:hAnsi="Times New Roman" w:cs="Times New Roman"/>
                <w:sz w:val="20"/>
                <w:szCs w:val="20"/>
              </w:rPr>
              <w:t>Обеспечение условий жизнедеятельности маломобильных групп населения согласно СНиП 35-01-2001 "Доступность зданий и сооружений для маломобильных групп населения". Рабочих мест для маломобильных групп населения в здании не предусматривать</w:t>
            </w:r>
          </w:p>
        </w:tc>
      </w:tr>
    </w:tbl>
    <w:p w:rsidR="00FE63FE" w:rsidRDefault="00FE63FE" w:rsidP="00FE63FE">
      <w:pPr>
        <w:spacing w:before="120" w:after="120"/>
        <w:ind w:left="284"/>
        <w:jc w:val="both"/>
        <w:rPr>
          <w:rFonts w:ascii="Times New Roman" w:eastAsia="Calibri" w:hAnsi="Times New Roman" w:cs="Times New Roman"/>
          <w:b/>
          <w:sz w:val="21"/>
          <w:szCs w:val="21"/>
        </w:rPr>
      </w:pPr>
      <w:r>
        <w:rPr>
          <w:rFonts w:ascii="Times New Roman" w:eastAsia="Calibri" w:hAnsi="Times New Roman" w:cs="Times New Roman"/>
          <w:b/>
          <w:sz w:val="21"/>
          <w:szCs w:val="21"/>
        </w:rPr>
        <w:t>2</w:t>
      </w:r>
      <w:r w:rsidRPr="00FE63FE">
        <w:rPr>
          <w:rFonts w:ascii="Times New Roman" w:eastAsia="Calibri" w:hAnsi="Times New Roman" w:cs="Times New Roman"/>
          <w:b/>
          <w:sz w:val="21"/>
          <w:szCs w:val="21"/>
        </w:rPr>
        <w:t>. Требования к квалификации подрядчика</w:t>
      </w:r>
    </w:p>
    <w:p w:rsidR="00FE63FE" w:rsidRDefault="00FE63FE" w:rsidP="00FE63FE">
      <w:pPr>
        <w:spacing w:after="0"/>
        <w:ind w:left="284"/>
        <w:jc w:val="both"/>
        <w:rPr>
          <w:rFonts w:ascii="Times New Roman" w:eastAsia="Calibri" w:hAnsi="Times New Roman" w:cs="Times New Roman"/>
          <w:b/>
          <w:sz w:val="21"/>
          <w:szCs w:val="21"/>
        </w:rPr>
      </w:pPr>
      <w:r>
        <w:rPr>
          <w:rFonts w:ascii="Times New Roman" w:eastAsia="Calibri" w:hAnsi="Times New Roman" w:cs="Times New Roman"/>
          <w:sz w:val="21"/>
          <w:szCs w:val="21"/>
        </w:rPr>
        <w:t>2</w:t>
      </w:r>
      <w:r w:rsidRPr="00FE63FE">
        <w:rPr>
          <w:rFonts w:ascii="Times New Roman" w:eastAsia="Calibri" w:hAnsi="Times New Roman" w:cs="Times New Roman"/>
          <w:sz w:val="21"/>
          <w:szCs w:val="21"/>
        </w:rPr>
        <w:t>.1.  Подрядчик должен своими силами, средствами и материалами выполнить работы, а именно:</w:t>
      </w:r>
    </w:p>
    <w:p w:rsidR="00FE63FE" w:rsidRDefault="00FE63FE" w:rsidP="00FE63FE">
      <w:pPr>
        <w:spacing w:after="0"/>
        <w:ind w:left="284"/>
        <w:jc w:val="both"/>
        <w:rPr>
          <w:rFonts w:ascii="Times New Roman" w:eastAsia="Calibri" w:hAnsi="Times New Roman" w:cs="Times New Roman"/>
          <w:b/>
          <w:sz w:val="21"/>
          <w:szCs w:val="21"/>
        </w:rPr>
      </w:pPr>
      <w:r>
        <w:rPr>
          <w:rFonts w:ascii="Times New Roman" w:hAnsi="Times New Roman" w:cs="Times New Roman"/>
          <w:sz w:val="21"/>
          <w:szCs w:val="21"/>
        </w:rPr>
        <w:t>2</w:t>
      </w:r>
      <w:r w:rsidRPr="00FE63FE">
        <w:rPr>
          <w:rFonts w:ascii="Times New Roman" w:hAnsi="Times New Roman" w:cs="Times New Roman"/>
          <w:sz w:val="21"/>
          <w:szCs w:val="21"/>
        </w:rPr>
        <w:t>.1.1.  Обладать необходимыми профессиональными знаниями, опытом и репутацией –</w:t>
      </w:r>
      <w:r w:rsidR="009A23EC">
        <w:rPr>
          <w:rFonts w:ascii="Times New Roman" w:hAnsi="Times New Roman" w:cs="Times New Roman"/>
          <w:sz w:val="21"/>
          <w:szCs w:val="21"/>
        </w:rPr>
        <w:t xml:space="preserve"> </w:t>
      </w:r>
      <w:r w:rsidRPr="00FE63FE">
        <w:rPr>
          <w:rFonts w:ascii="Times New Roman" w:hAnsi="Times New Roman" w:cs="Times New Roman"/>
          <w:sz w:val="21"/>
          <w:szCs w:val="21"/>
        </w:rPr>
        <w:t>не менее трёх специалистов с высшим профильным образованием и опыт работы -</w:t>
      </w:r>
      <w:r w:rsidR="009A23EC">
        <w:rPr>
          <w:rFonts w:ascii="Times New Roman" w:hAnsi="Times New Roman" w:cs="Times New Roman"/>
          <w:sz w:val="21"/>
          <w:szCs w:val="21"/>
        </w:rPr>
        <w:t xml:space="preserve"> </w:t>
      </w:r>
      <w:r w:rsidRPr="00FE63FE">
        <w:rPr>
          <w:rFonts w:ascii="Times New Roman" w:hAnsi="Times New Roman" w:cs="Times New Roman"/>
          <w:sz w:val="21"/>
          <w:szCs w:val="21"/>
        </w:rPr>
        <w:t>3 года;</w:t>
      </w:r>
    </w:p>
    <w:p w:rsidR="00FE63FE" w:rsidRDefault="00FE63FE" w:rsidP="00FE63FE">
      <w:pPr>
        <w:spacing w:after="0"/>
        <w:ind w:left="284"/>
        <w:jc w:val="both"/>
        <w:rPr>
          <w:rFonts w:ascii="Times New Roman" w:eastAsia="Calibri" w:hAnsi="Times New Roman" w:cs="Times New Roman"/>
          <w:b/>
          <w:sz w:val="21"/>
          <w:szCs w:val="21"/>
        </w:rPr>
      </w:pPr>
      <w:r>
        <w:rPr>
          <w:rFonts w:ascii="Times New Roman" w:hAnsi="Times New Roman" w:cs="Times New Roman"/>
          <w:sz w:val="21"/>
          <w:szCs w:val="21"/>
        </w:rPr>
        <w:t>2</w:t>
      </w:r>
      <w:r w:rsidRPr="00FE63FE">
        <w:rPr>
          <w:rFonts w:ascii="Times New Roman" w:hAnsi="Times New Roman" w:cs="Times New Roman"/>
          <w:sz w:val="21"/>
          <w:szCs w:val="21"/>
        </w:rPr>
        <w:t>.1.2. Иметь ресурсные возможности -финансовые, материально – технические, производственные.</w:t>
      </w:r>
    </w:p>
    <w:p w:rsidR="00FE63FE" w:rsidRDefault="00FE63FE" w:rsidP="00FE63FE">
      <w:pPr>
        <w:spacing w:after="0"/>
        <w:ind w:left="284"/>
        <w:jc w:val="both"/>
        <w:rPr>
          <w:rFonts w:ascii="Times New Roman" w:eastAsia="Calibri" w:hAnsi="Times New Roman" w:cs="Times New Roman"/>
          <w:b/>
          <w:sz w:val="21"/>
          <w:szCs w:val="21"/>
        </w:rPr>
      </w:pPr>
      <w:r>
        <w:rPr>
          <w:rFonts w:ascii="Times New Roman" w:hAnsi="Times New Roman" w:cs="Times New Roman"/>
          <w:sz w:val="21"/>
          <w:szCs w:val="21"/>
        </w:rPr>
        <w:t>2</w:t>
      </w:r>
      <w:r w:rsidRPr="00FE63FE">
        <w:rPr>
          <w:rFonts w:ascii="Times New Roman" w:hAnsi="Times New Roman" w:cs="Times New Roman"/>
          <w:sz w:val="21"/>
          <w:szCs w:val="21"/>
        </w:rPr>
        <w:t>.1.3. Обладать гражданской правоспособностью в полном объеме для заключения и исполнения Договора и деятельность не должна быть приостановлена по решению органов власти (всех уровней);</w:t>
      </w:r>
    </w:p>
    <w:p w:rsidR="00FE63FE" w:rsidRDefault="00FE63FE" w:rsidP="00FE63FE">
      <w:pPr>
        <w:spacing w:after="0"/>
        <w:ind w:left="284"/>
        <w:jc w:val="both"/>
        <w:rPr>
          <w:rFonts w:ascii="Times New Roman" w:eastAsia="Calibri" w:hAnsi="Times New Roman" w:cs="Times New Roman"/>
          <w:b/>
          <w:sz w:val="21"/>
          <w:szCs w:val="21"/>
        </w:rPr>
      </w:pPr>
      <w:r>
        <w:rPr>
          <w:rFonts w:ascii="Times New Roman" w:hAnsi="Times New Roman" w:cs="Times New Roman"/>
          <w:sz w:val="21"/>
          <w:szCs w:val="21"/>
        </w:rPr>
        <w:t>2</w:t>
      </w:r>
      <w:r w:rsidRPr="00FE63FE">
        <w:rPr>
          <w:rFonts w:ascii="Times New Roman" w:hAnsi="Times New Roman" w:cs="Times New Roman"/>
          <w:sz w:val="21"/>
          <w:szCs w:val="21"/>
        </w:rPr>
        <w:t xml:space="preserve">.1.4 Обеспечить способность проведения необходимого комплекса работ в требуемые </w:t>
      </w:r>
      <w:r w:rsidRPr="00FE63FE">
        <w:rPr>
          <w:rFonts w:ascii="Times New Roman" w:hAnsi="Times New Roman" w:cs="Times New Roman"/>
          <w:color w:val="000000"/>
          <w:sz w:val="21"/>
          <w:szCs w:val="21"/>
        </w:rPr>
        <w:t>сроки и с должным качеством, качество должно соответствовать техническим требованиям, предъявляемым к оборудованию.</w:t>
      </w:r>
    </w:p>
    <w:p w:rsidR="00FE63FE" w:rsidRDefault="00FE63FE" w:rsidP="00FE63FE">
      <w:pPr>
        <w:spacing w:after="0"/>
        <w:ind w:left="284"/>
        <w:jc w:val="both"/>
        <w:rPr>
          <w:rFonts w:ascii="Times New Roman" w:eastAsia="Calibri" w:hAnsi="Times New Roman" w:cs="Times New Roman"/>
          <w:b/>
          <w:sz w:val="21"/>
          <w:szCs w:val="21"/>
        </w:rPr>
      </w:pPr>
      <w:r>
        <w:rPr>
          <w:rFonts w:ascii="Times New Roman" w:hAnsi="Times New Roman" w:cs="Times New Roman"/>
          <w:sz w:val="21"/>
          <w:szCs w:val="21"/>
        </w:rPr>
        <w:t>2</w:t>
      </w:r>
      <w:r w:rsidRPr="00FE63FE">
        <w:rPr>
          <w:rFonts w:ascii="Times New Roman" w:hAnsi="Times New Roman" w:cs="Times New Roman"/>
          <w:sz w:val="21"/>
          <w:szCs w:val="21"/>
        </w:rPr>
        <w:t>.1.5. Не иметь задолженности перед бюджетами всех уровней и государственными внебюджетными органами;</w:t>
      </w:r>
    </w:p>
    <w:p w:rsidR="00FE63FE" w:rsidRDefault="00FE63FE" w:rsidP="00FE63FE">
      <w:pPr>
        <w:spacing w:after="0"/>
        <w:ind w:left="284"/>
        <w:jc w:val="both"/>
        <w:rPr>
          <w:rFonts w:ascii="Times New Roman" w:eastAsia="Calibri" w:hAnsi="Times New Roman" w:cs="Times New Roman"/>
          <w:b/>
          <w:sz w:val="21"/>
          <w:szCs w:val="21"/>
        </w:rPr>
      </w:pPr>
      <w:r>
        <w:rPr>
          <w:rFonts w:ascii="Times New Roman" w:hAnsi="Times New Roman" w:cs="Times New Roman"/>
          <w:sz w:val="21"/>
          <w:szCs w:val="21"/>
        </w:rPr>
        <w:t>2</w:t>
      </w:r>
      <w:r w:rsidRPr="00FE63FE">
        <w:rPr>
          <w:rFonts w:ascii="Times New Roman" w:hAnsi="Times New Roman" w:cs="Times New Roman"/>
          <w:sz w:val="21"/>
          <w:szCs w:val="21"/>
        </w:rPr>
        <w:t>.1.6. Не должен находиться в процессе конкурсного производства, банкротства, финансового оздоровления или ликвидации и имущество не должно быть заложено или находиться в аресте;</w:t>
      </w:r>
    </w:p>
    <w:p w:rsidR="00FE63FE" w:rsidRDefault="00FE63FE" w:rsidP="00FE63FE">
      <w:pPr>
        <w:spacing w:after="0"/>
        <w:ind w:left="284"/>
        <w:jc w:val="both"/>
        <w:rPr>
          <w:rFonts w:ascii="Times New Roman" w:eastAsia="Calibri" w:hAnsi="Times New Roman" w:cs="Times New Roman"/>
          <w:b/>
          <w:sz w:val="21"/>
          <w:szCs w:val="21"/>
        </w:rPr>
      </w:pPr>
      <w:r>
        <w:rPr>
          <w:rFonts w:ascii="Times New Roman" w:hAnsi="Times New Roman" w:cs="Times New Roman"/>
          <w:sz w:val="21"/>
          <w:szCs w:val="21"/>
        </w:rPr>
        <w:t>2</w:t>
      </w:r>
      <w:r w:rsidRPr="00FE63FE">
        <w:rPr>
          <w:rFonts w:ascii="Times New Roman" w:hAnsi="Times New Roman" w:cs="Times New Roman"/>
          <w:sz w:val="21"/>
          <w:szCs w:val="21"/>
        </w:rPr>
        <w:t>.1.7. Иметь сервисный центр (производственную базу), позволяющие выполнить весь объем работ по Договору;</w:t>
      </w:r>
    </w:p>
    <w:p w:rsidR="00FE63FE" w:rsidRDefault="00FE63FE" w:rsidP="00FE63FE">
      <w:pPr>
        <w:spacing w:after="0"/>
        <w:ind w:left="284"/>
        <w:jc w:val="both"/>
        <w:rPr>
          <w:rFonts w:ascii="Times New Roman" w:hAnsi="Times New Roman" w:cs="Times New Roman"/>
          <w:sz w:val="21"/>
          <w:szCs w:val="21"/>
        </w:rPr>
      </w:pPr>
      <w:r>
        <w:rPr>
          <w:rFonts w:ascii="Times New Roman" w:hAnsi="Times New Roman" w:cs="Times New Roman"/>
          <w:sz w:val="21"/>
          <w:szCs w:val="21"/>
        </w:rPr>
        <w:t>2</w:t>
      </w:r>
      <w:r w:rsidRPr="00FE63FE">
        <w:rPr>
          <w:rFonts w:ascii="Times New Roman" w:hAnsi="Times New Roman" w:cs="Times New Roman"/>
          <w:sz w:val="21"/>
          <w:szCs w:val="21"/>
        </w:rPr>
        <w:t>.1.8. Предоставить отзывы о выполненных организацией работах, аналогичных указанным за период 2016-20</w:t>
      </w:r>
      <w:r w:rsidR="00572823">
        <w:rPr>
          <w:rFonts w:ascii="Times New Roman" w:hAnsi="Times New Roman" w:cs="Times New Roman"/>
          <w:sz w:val="21"/>
          <w:szCs w:val="21"/>
        </w:rPr>
        <w:t>20</w:t>
      </w:r>
      <w:bookmarkStart w:id="0" w:name="_GoBack"/>
      <w:bookmarkEnd w:id="0"/>
      <w:r w:rsidRPr="00FE63FE">
        <w:rPr>
          <w:rFonts w:ascii="Times New Roman" w:hAnsi="Times New Roman" w:cs="Times New Roman"/>
          <w:sz w:val="21"/>
          <w:szCs w:val="21"/>
        </w:rPr>
        <w:t>г</w:t>
      </w:r>
      <w:r>
        <w:rPr>
          <w:rFonts w:ascii="Times New Roman" w:hAnsi="Times New Roman" w:cs="Times New Roman"/>
          <w:sz w:val="21"/>
          <w:szCs w:val="21"/>
        </w:rPr>
        <w:t>.</w:t>
      </w:r>
    </w:p>
    <w:p w:rsidR="00FE63FE" w:rsidRDefault="00FE63FE" w:rsidP="00DF1D2F">
      <w:pPr>
        <w:spacing w:before="120" w:after="120"/>
        <w:ind w:left="284"/>
        <w:jc w:val="both"/>
        <w:rPr>
          <w:rFonts w:ascii="Times New Roman" w:hAnsi="Times New Roman" w:cs="Times New Roman"/>
          <w:sz w:val="21"/>
          <w:szCs w:val="21"/>
        </w:rPr>
      </w:pPr>
      <w:r>
        <w:rPr>
          <w:rFonts w:ascii="Times New Roman" w:eastAsia="Calibri" w:hAnsi="Times New Roman" w:cs="Times New Roman"/>
          <w:b/>
          <w:sz w:val="21"/>
          <w:szCs w:val="21"/>
        </w:rPr>
        <w:t>3</w:t>
      </w:r>
      <w:r w:rsidRPr="00FE63FE">
        <w:rPr>
          <w:rFonts w:ascii="Times New Roman" w:eastAsia="Calibri" w:hAnsi="Times New Roman" w:cs="Times New Roman"/>
          <w:b/>
          <w:sz w:val="21"/>
          <w:szCs w:val="21"/>
        </w:rPr>
        <w:t>. Порядок и условия платежей</w:t>
      </w:r>
    </w:p>
    <w:p w:rsidR="00DF1D2F" w:rsidRDefault="00FE63FE" w:rsidP="00DF1D2F">
      <w:pPr>
        <w:spacing w:after="0"/>
        <w:ind w:left="284"/>
        <w:jc w:val="both"/>
        <w:rPr>
          <w:rFonts w:ascii="Times New Roman" w:hAnsi="Times New Roman" w:cs="Times New Roman"/>
          <w:sz w:val="21"/>
          <w:szCs w:val="21"/>
        </w:rPr>
      </w:pPr>
      <w:r>
        <w:rPr>
          <w:rFonts w:ascii="Times New Roman" w:hAnsi="Times New Roman" w:cs="Times New Roman"/>
          <w:sz w:val="21"/>
          <w:szCs w:val="21"/>
        </w:rPr>
        <w:t>3</w:t>
      </w:r>
      <w:r w:rsidRPr="00FE63FE">
        <w:rPr>
          <w:rFonts w:ascii="Times New Roman" w:hAnsi="Times New Roman" w:cs="Times New Roman"/>
          <w:sz w:val="21"/>
          <w:szCs w:val="21"/>
        </w:rPr>
        <w:t>.1</w:t>
      </w:r>
      <w:r w:rsidRPr="00FE63FE">
        <w:rPr>
          <w:rFonts w:ascii="Times New Roman" w:hAnsi="Times New Roman" w:cs="Times New Roman"/>
          <w:color w:val="FF0000"/>
          <w:sz w:val="21"/>
          <w:szCs w:val="21"/>
        </w:rPr>
        <w:t>.</w:t>
      </w:r>
      <w:r w:rsidRPr="00FE63FE">
        <w:rPr>
          <w:rFonts w:ascii="Times New Roman" w:eastAsia="Calibri" w:hAnsi="Times New Roman" w:cs="Times New Roman"/>
          <w:color w:val="FF0000"/>
          <w:w w:val="110"/>
          <w:sz w:val="21"/>
          <w:szCs w:val="21"/>
        </w:rPr>
        <w:t xml:space="preserve"> </w:t>
      </w:r>
      <w:r w:rsidRPr="00FE63FE">
        <w:rPr>
          <w:rFonts w:ascii="Times New Roman" w:eastAsia="Calibri" w:hAnsi="Times New Roman" w:cs="Times New Roman"/>
          <w:w w:val="110"/>
          <w:sz w:val="21"/>
          <w:szCs w:val="21"/>
        </w:rPr>
        <w:t xml:space="preserve">Стоимость работ, выполняемых Подрядчиком по условиям настоящего договора составляет </w:t>
      </w:r>
      <w:r w:rsidRPr="00FE63FE">
        <w:rPr>
          <w:rFonts w:ascii="Times New Roman" w:eastAsia="Calibri" w:hAnsi="Times New Roman" w:cs="Times New Roman"/>
          <w:sz w:val="21"/>
          <w:szCs w:val="21"/>
        </w:rPr>
        <w:t>___________ (________________________________________) рублей 00 коп, в том числе НДС 20% в размере ___________ (_________________________________________) рубль __ коп.</w:t>
      </w:r>
    </w:p>
    <w:p w:rsidR="009A23EC" w:rsidRDefault="00DF1D2F" w:rsidP="009A23EC">
      <w:pPr>
        <w:spacing w:after="0"/>
        <w:ind w:left="284"/>
        <w:jc w:val="both"/>
        <w:rPr>
          <w:rFonts w:ascii="Times New Roman" w:hAnsi="Times New Roman" w:cs="Times New Roman"/>
          <w:sz w:val="21"/>
          <w:szCs w:val="21"/>
        </w:rPr>
      </w:pPr>
      <w:r>
        <w:rPr>
          <w:rFonts w:ascii="Times New Roman" w:eastAsia="Calibri" w:hAnsi="Times New Roman" w:cs="Times New Roman"/>
          <w:sz w:val="21"/>
          <w:szCs w:val="21"/>
        </w:rPr>
        <w:t>3</w:t>
      </w:r>
      <w:r w:rsidR="00FE63FE" w:rsidRPr="00FE63FE">
        <w:rPr>
          <w:rFonts w:ascii="Times New Roman" w:eastAsia="Calibri" w:hAnsi="Times New Roman" w:cs="Times New Roman"/>
          <w:sz w:val="21"/>
          <w:szCs w:val="21"/>
        </w:rPr>
        <w:t>.</w:t>
      </w:r>
      <w:r w:rsidR="009A23EC">
        <w:rPr>
          <w:rFonts w:ascii="Times New Roman" w:eastAsia="Calibri" w:hAnsi="Times New Roman" w:cs="Times New Roman"/>
          <w:sz w:val="21"/>
          <w:szCs w:val="21"/>
        </w:rPr>
        <w:t>2</w:t>
      </w:r>
      <w:r w:rsidR="00FE63FE" w:rsidRPr="00FE63FE">
        <w:rPr>
          <w:rFonts w:ascii="Times New Roman" w:eastAsia="Calibri" w:hAnsi="Times New Roman" w:cs="Times New Roman"/>
          <w:sz w:val="21"/>
          <w:szCs w:val="21"/>
        </w:rPr>
        <w:t>. Оплата с</w:t>
      </w:r>
      <w:r w:rsidR="00FE63FE" w:rsidRPr="00FE63FE">
        <w:rPr>
          <w:rFonts w:ascii="Times New Roman" w:eastAsia="Calibri" w:hAnsi="Times New Roman" w:cs="Times New Roman"/>
          <w:w w:val="110"/>
          <w:sz w:val="21"/>
          <w:szCs w:val="21"/>
        </w:rPr>
        <w:t>тоимости работ производится в следующем порядке:</w:t>
      </w:r>
    </w:p>
    <w:p w:rsidR="009A23EC" w:rsidRDefault="009A23EC" w:rsidP="009A23EC">
      <w:pPr>
        <w:spacing w:after="0"/>
        <w:ind w:left="284"/>
        <w:jc w:val="both"/>
        <w:rPr>
          <w:rFonts w:ascii="Times New Roman" w:hAnsi="Times New Roman" w:cs="Times New Roman"/>
          <w:sz w:val="21"/>
          <w:szCs w:val="21"/>
        </w:rPr>
      </w:pPr>
      <w:r>
        <w:rPr>
          <w:rFonts w:ascii="Times New Roman" w:eastAsia="Calibri" w:hAnsi="Times New Roman" w:cs="Times New Roman"/>
          <w:w w:val="110"/>
          <w:sz w:val="21"/>
          <w:szCs w:val="21"/>
        </w:rPr>
        <w:t>3</w:t>
      </w:r>
      <w:r w:rsidR="00FE63FE" w:rsidRPr="00FE63FE">
        <w:rPr>
          <w:rFonts w:ascii="Times New Roman" w:eastAsia="Calibri" w:hAnsi="Times New Roman" w:cs="Times New Roman"/>
          <w:w w:val="110"/>
          <w:sz w:val="21"/>
          <w:szCs w:val="21"/>
        </w:rPr>
        <w:t>.</w:t>
      </w:r>
      <w:r>
        <w:rPr>
          <w:rFonts w:ascii="Times New Roman" w:eastAsia="Calibri" w:hAnsi="Times New Roman" w:cs="Times New Roman"/>
          <w:w w:val="110"/>
          <w:sz w:val="21"/>
          <w:szCs w:val="21"/>
        </w:rPr>
        <w:t>2</w:t>
      </w:r>
      <w:r w:rsidR="00FE63FE" w:rsidRPr="00FE63FE">
        <w:rPr>
          <w:rFonts w:ascii="Times New Roman" w:eastAsia="Calibri" w:hAnsi="Times New Roman" w:cs="Times New Roman"/>
          <w:w w:val="110"/>
          <w:sz w:val="21"/>
          <w:szCs w:val="21"/>
        </w:rPr>
        <w:t xml:space="preserve">.1. </w:t>
      </w:r>
      <w:r w:rsidR="00FE63FE" w:rsidRPr="00FE63FE">
        <w:rPr>
          <w:rFonts w:ascii="Times New Roman" w:eastAsia="Calibri" w:hAnsi="Times New Roman" w:cs="Times New Roman"/>
          <w:sz w:val="21"/>
          <w:szCs w:val="21"/>
        </w:rPr>
        <w:t xml:space="preserve">В течение 7 (Семи) рабочих дней с момента подписания сторонами настоящего договора Заказчик перечисляет на расчетный счет Подрядчика авансовый платеж в размере 30% от стоимости материалов и работ, что составляет _________ (______________________________________________) рублей ___ коп., в </w:t>
      </w:r>
      <w:proofErr w:type="spellStart"/>
      <w:r w:rsidR="00FE63FE" w:rsidRPr="00FE63FE">
        <w:rPr>
          <w:rFonts w:ascii="Times New Roman" w:eastAsia="Calibri" w:hAnsi="Times New Roman" w:cs="Times New Roman"/>
          <w:sz w:val="21"/>
          <w:szCs w:val="21"/>
        </w:rPr>
        <w:t>т.ч</w:t>
      </w:r>
      <w:proofErr w:type="spellEnd"/>
      <w:r w:rsidR="00FE63FE" w:rsidRPr="00FE63FE">
        <w:rPr>
          <w:rFonts w:ascii="Times New Roman" w:eastAsia="Calibri" w:hAnsi="Times New Roman" w:cs="Times New Roman"/>
          <w:sz w:val="21"/>
          <w:szCs w:val="21"/>
        </w:rPr>
        <w:t>. НДС 20%, на основании выставленного Подрядчиком счета.</w:t>
      </w:r>
    </w:p>
    <w:p w:rsidR="009A23EC" w:rsidRPr="009A23EC" w:rsidRDefault="009A23EC" w:rsidP="009A23EC">
      <w:pPr>
        <w:spacing w:after="0"/>
        <w:ind w:left="284"/>
        <w:jc w:val="both"/>
        <w:rPr>
          <w:rFonts w:ascii="Times New Roman" w:eastAsia="Calibri" w:hAnsi="Times New Roman" w:cs="Times New Roman"/>
          <w:sz w:val="21"/>
          <w:szCs w:val="21"/>
        </w:rPr>
      </w:pPr>
      <w:r w:rsidRPr="009A23EC">
        <w:rPr>
          <w:rFonts w:ascii="Times New Roman" w:eastAsia="Calibri" w:hAnsi="Times New Roman" w:cs="Times New Roman"/>
          <w:sz w:val="21"/>
          <w:szCs w:val="21"/>
        </w:rPr>
        <w:t>3</w:t>
      </w:r>
      <w:r w:rsidR="00FE63FE" w:rsidRPr="009A23EC">
        <w:rPr>
          <w:rFonts w:ascii="Times New Roman" w:eastAsia="Calibri" w:hAnsi="Times New Roman" w:cs="Times New Roman"/>
          <w:sz w:val="21"/>
          <w:szCs w:val="21"/>
        </w:rPr>
        <w:t>.</w:t>
      </w:r>
      <w:r w:rsidRPr="009A23EC">
        <w:rPr>
          <w:rFonts w:ascii="Times New Roman" w:eastAsia="Calibri" w:hAnsi="Times New Roman" w:cs="Times New Roman"/>
          <w:sz w:val="21"/>
          <w:szCs w:val="21"/>
        </w:rPr>
        <w:t>2</w:t>
      </w:r>
      <w:r w:rsidR="00FE63FE" w:rsidRPr="009A23EC">
        <w:rPr>
          <w:rFonts w:ascii="Times New Roman" w:eastAsia="Calibri" w:hAnsi="Times New Roman" w:cs="Times New Roman"/>
          <w:sz w:val="21"/>
          <w:szCs w:val="21"/>
        </w:rPr>
        <w:t xml:space="preserve">.2. Оставшиеся 70% от стоимости материалов и работ, что составляет ___________ (__________________ ___________________________________________) рублей ___ коп., в </w:t>
      </w:r>
      <w:proofErr w:type="spellStart"/>
      <w:r w:rsidR="00FE63FE" w:rsidRPr="009A23EC">
        <w:rPr>
          <w:rFonts w:ascii="Times New Roman" w:eastAsia="Calibri" w:hAnsi="Times New Roman" w:cs="Times New Roman"/>
          <w:sz w:val="21"/>
          <w:szCs w:val="21"/>
        </w:rPr>
        <w:t>т.ч</w:t>
      </w:r>
      <w:proofErr w:type="spellEnd"/>
      <w:r w:rsidR="00FE63FE" w:rsidRPr="009A23EC">
        <w:rPr>
          <w:rFonts w:ascii="Times New Roman" w:eastAsia="Calibri" w:hAnsi="Times New Roman" w:cs="Times New Roman"/>
          <w:sz w:val="21"/>
          <w:szCs w:val="21"/>
        </w:rPr>
        <w:t xml:space="preserve">. НДС 20%, Заказчик перечисляет на расчетный счет Подрядчика в течение 14 (Четырнадцати) рабочих дней с момента подписания сторонами акта сдачи-приемки выполненных работ, на основании </w:t>
      </w:r>
      <w:r w:rsidRPr="009A23EC">
        <w:rPr>
          <w:rFonts w:ascii="Times New Roman" w:eastAsia="Calibri" w:hAnsi="Times New Roman" w:cs="Times New Roman"/>
          <w:sz w:val="21"/>
          <w:szCs w:val="21"/>
        </w:rPr>
        <w:t>выставленного Подрядчиком счета.</w:t>
      </w:r>
    </w:p>
    <w:p w:rsidR="009A23EC" w:rsidRPr="009A23EC" w:rsidRDefault="009A23EC" w:rsidP="009A23EC">
      <w:pPr>
        <w:spacing w:after="0"/>
        <w:ind w:left="284"/>
        <w:jc w:val="both"/>
        <w:rPr>
          <w:rFonts w:ascii="Times New Roman" w:eastAsia="Calibri" w:hAnsi="Times New Roman" w:cs="Times New Roman"/>
          <w:sz w:val="21"/>
          <w:szCs w:val="21"/>
        </w:rPr>
      </w:pPr>
      <w:r w:rsidRPr="009A23EC">
        <w:rPr>
          <w:rFonts w:ascii="Times New Roman" w:hAnsi="Times New Roman" w:cs="Times New Roman"/>
          <w:sz w:val="21"/>
          <w:szCs w:val="21"/>
        </w:rPr>
        <w:t>3.3. Оплата Заказчиком выполненных работ осуществляется путем безналичного перечисления, оплата считается произведенной в момент списания денежных средств с расчетного счета Заказчика.</w:t>
      </w:r>
    </w:p>
    <w:p w:rsidR="00FE63FE" w:rsidRPr="009A23EC" w:rsidRDefault="00FE63FE" w:rsidP="009A23EC">
      <w:pPr>
        <w:spacing w:after="0"/>
        <w:ind w:left="284"/>
        <w:jc w:val="both"/>
        <w:rPr>
          <w:rFonts w:ascii="Times New Roman" w:hAnsi="Times New Roman" w:cs="Times New Roman"/>
          <w:sz w:val="21"/>
          <w:szCs w:val="21"/>
        </w:rPr>
      </w:pPr>
      <w:r w:rsidRPr="00FE63FE">
        <w:rPr>
          <w:rFonts w:ascii="Times New Roman" w:eastAsia="Calibri" w:hAnsi="Times New Roman" w:cs="Times New Roman"/>
          <w:sz w:val="21"/>
          <w:szCs w:val="21"/>
        </w:rPr>
        <w:t xml:space="preserve"> </w:t>
      </w:r>
    </w:p>
    <w:sectPr w:rsidR="00FE63FE" w:rsidRPr="009A23EC" w:rsidSect="00AB25F9">
      <w:footerReference w:type="default" r:id="rId7"/>
      <w:pgSz w:w="11906" w:h="16838"/>
      <w:pgMar w:top="454" w:right="737" w:bottom="510"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FA6" w:rsidRDefault="004D5FA6" w:rsidP="008B4A9C">
      <w:pPr>
        <w:spacing w:after="0" w:line="240" w:lineRule="auto"/>
      </w:pPr>
      <w:r>
        <w:separator/>
      </w:r>
    </w:p>
  </w:endnote>
  <w:endnote w:type="continuationSeparator" w:id="0">
    <w:p w:rsidR="004D5FA6" w:rsidRDefault="004D5FA6" w:rsidP="008B4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A9C" w:rsidRPr="00AB25F9" w:rsidRDefault="008B4A9C">
    <w:pPr>
      <w:pStyle w:val="ac"/>
      <w:rPr>
        <w:rFonts w:ascii="Times New Roman" w:hAnsi="Times New Roman" w:cs="Times New Roman"/>
        <w:sz w:val="20"/>
        <w:szCs w:val="20"/>
      </w:rPr>
    </w:pPr>
    <w:r w:rsidRPr="00AB25F9">
      <w:rPr>
        <w:rFonts w:ascii="Times New Roman" w:hAnsi="Times New Roman" w:cs="Times New Roman"/>
        <w:sz w:val="20"/>
        <w:szCs w:val="20"/>
      </w:rPr>
      <w:t xml:space="preserve">От Подрядчика ________________/_______________/         </w:t>
    </w:r>
    <w:r w:rsidR="00AB25F9">
      <w:rPr>
        <w:rFonts w:ascii="Times New Roman" w:hAnsi="Times New Roman" w:cs="Times New Roman"/>
        <w:sz w:val="20"/>
        <w:szCs w:val="20"/>
      </w:rPr>
      <w:t xml:space="preserve">                        </w:t>
    </w:r>
    <w:r w:rsidRPr="00AB25F9">
      <w:rPr>
        <w:rFonts w:ascii="Times New Roman" w:hAnsi="Times New Roman" w:cs="Times New Roman"/>
        <w:sz w:val="20"/>
        <w:szCs w:val="20"/>
      </w:rPr>
      <w:t>От Заказчика ________________/А.Ю. Швейн/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FA6" w:rsidRDefault="004D5FA6" w:rsidP="008B4A9C">
      <w:pPr>
        <w:spacing w:after="0" w:line="240" w:lineRule="auto"/>
      </w:pPr>
      <w:r>
        <w:separator/>
      </w:r>
    </w:p>
  </w:footnote>
  <w:footnote w:type="continuationSeparator" w:id="0">
    <w:p w:rsidR="004D5FA6" w:rsidRDefault="004D5FA6" w:rsidP="008B4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564"/>
        </w:tabs>
        <w:ind w:left="564" w:hanging="360"/>
      </w:pPr>
      <w:rPr>
        <w:rFonts w:ascii="Symbol" w:hAnsi="Symbol" w:cs="Times New Roman"/>
      </w:rPr>
    </w:lvl>
    <w:lvl w:ilvl="2">
      <w:start w:val="1"/>
      <w:numFmt w:val="bullet"/>
      <w:lvlText w:val=""/>
      <w:lvlJc w:val="left"/>
      <w:pPr>
        <w:tabs>
          <w:tab w:val="num" w:pos="768"/>
        </w:tabs>
        <w:ind w:left="768" w:hanging="360"/>
      </w:pPr>
      <w:rPr>
        <w:rFonts w:ascii="Symbol" w:hAnsi="Symbol" w:cs="Times New Roman"/>
      </w:rPr>
    </w:lvl>
    <w:lvl w:ilvl="3">
      <w:start w:val="1"/>
      <w:numFmt w:val="bullet"/>
      <w:lvlText w:val=""/>
      <w:lvlJc w:val="left"/>
      <w:pPr>
        <w:tabs>
          <w:tab w:val="num" w:pos="972"/>
        </w:tabs>
        <w:ind w:left="972" w:hanging="360"/>
      </w:pPr>
      <w:rPr>
        <w:rFonts w:ascii="Symbol" w:hAnsi="Symbol" w:cs="Times New Roman"/>
      </w:rPr>
    </w:lvl>
    <w:lvl w:ilvl="4">
      <w:start w:val="1"/>
      <w:numFmt w:val="bullet"/>
      <w:lvlText w:val=""/>
      <w:lvlJc w:val="left"/>
      <w:pPr>
        <w:tabs>
          <w:tab w:val="num" w:pos="1176"/>
        </w:tabs>
        <w:ind w:left="1176" w:hanging="360"/>
      </w:pPr>
      <w:rPr>
        <w:rFonts w:ascii="Symbol" w:hAnsi="Symbol" w:cs="Times New Roman"/>
      </w:rPr>
    </w:lvl>
    <w:lvl w:ilvl="5">
      <w:start w:val="1"/>
      <w:numFmt w:val="bullet"/>
      <w:lvlText w:val=""/>
      <w:lvlJc w:val="left"/>
      <w:pPr>
        <w:tabs>
          <w:tab w:val="num" w:pos="1380"/>
        </w:tabs>
        <w:ind w:left="1380" w:hanging="360"/>
      </w:pPr>
      <w:rPr>
        <w:rFonts w:ascii="Symbol" w:hAnsi="Symbol" w:cs="Times New Roman"/>
      </w:rPr>
    </w:lvl>
    <w:lvl w:ilvl="6">
      <w:start w:val="1"/>
      <w:numFmt w:val="bullet"/>
      <w:lvlText w:val=""/>
      <w:lvlJc w:val="left"/>
      <w:pPr>
        <w:tabs>
          <w:tab w:val="num" w:pos="1584"/>
        </w:tabs>
        <w:ind w:left="1584" w:hanging="360"/>
      </w:pPr>
      <w:rPr>
        <w:rFonts w:ascii="Symbol" w:hAnsi="Symbol" w:cs="Times New Roman"/>
      </w:rPr>
    </w:lvl>
    <w:lvl w:ilvl="7">
      <w:start w:val="1"/>
      <w:numFmt w:val="bullet"/>
      <w:lvlText w:val=""/>
      <w:lvlJc w:val="left"/>
      <w:pPr>
        <w:tabs>
          <w:tab w:val="num" w:pos="1788"/>
        </w:tabs>
        <w:ind w:left="1788" w:hanging="360"/>
      </w:pPr>
      <w:rPr>
        <w:rFonts w:ascii="Symbol" w:hAnsi="Symbol" w:cs="Times New Roman"/>
      </w:rPr>
    </w:lvl>
    <w:lvl w:ilvl="8">
      <w:start w:val="1"/>
      <w:numFmt w:val="bullet"/>
      <w:lvlText w:val=""/>
      <w:lvlJc w:val="left"/>
      <w:pPr>
        <w:tabs>
          <w:tab w:val="num" w:pos="1992"/>
        </w:tabs>
        <w:ind w:left="1992" w:hanging="360"/>
      </w:pPr>
      <w:rPr>
        <w:rFonts w:ascii="Symbol" w:hAnsi="Symbol" w:cs="Times New Roman"/>
      </w:rPr>
    </w:lvl>
  </w:abstractNum>
  <w:abstractNum w:abstractNumId="1" w15:restartNumberingAfterBreak="0">
    <w:nsid w:val="021A5D28"/>
    <w:multiLevelType w:val="multilevel"/>
    <w:tmpl w:val="70B8BFF8"/>
    <w:lvl w:ilvl="0">
      <w:start w:val="4"/>
      <w:numFmt w:val="decimal"/>
      <w:lvlText w:val=""/>
      <w:lvlJc w:val="left"/>
      <w:pPr>
        <w:tabs>
          <w:tab w:val="num" w:pos="360"/>
        </w:tabs>
        <w:ind w:left="360" w:hanging="360"/>
      </w:pPr>
    </w:lvl>
    <w:lvl w:ilvl="1">
      <w:start w:val="4"/>
      <w:numFmt w:val="decimal"/>
      <w:lvlText w:val="%1.%2."/>
      <w:lvlJc w:val="left"/>
      <w:pPr>
        <w:tabs>
          <w:tab w:val="num" w:pos="660"/>
        </w:tabs>
        <w:ind w:left="660" w:hanging="360"/>
      </w:p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2" w15:restartNumberingAfterBreak="0">
    <w:nsid w:val="11D8449F"/>
    <w:multiLevelType w:val="hybridMultilevel"/>
    <w:tmpl w:val="9A9E2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622973"/>
    <w:multiLevelType w:val="hybridMultilevel"/>
    <w:tmpl w:val="5CD6F5B4"/>
    <w:lvl w:ilvl="0" w:tplc="04190001">
      <w:start w:val="1"/>
      <w:numFmt w:val="bullet"/>
      <w:lvlText w:val=""/>
      <w:lvlJc w:val="left"/>
      <w:pPr>
        <w:ind w:left="806" w:hanging="360"/>
      </w:pPr>
      <w:rPr>
        <w:rFonts w:ascii="Symbol" w:hAnsi="Symbol" w:hint="default"/>
      </w:rPr>
    </w:lvl>
    <w:lvl w:ilvl="1" w:tplc="04190003" w:tentative="1">
      <w:start w:val="1"/>
      <w:numFmt w:val="bullet"/>
      <w:lvlText w:val="o"/>
      <w:lvlJc w:val="left"/>
      <w:pPr>
        <w:ind w:left="1526" w:hanging="360"/>
      </w:pPr>
      <w:rPr>
        <w:rFonts w:ascii="Courier New" w:hAnsi="Courier New" w:cs="Courier New" w:hint="default"/>
      </w:rPr>
    </w:lvl>
    <w:lvl w:ilvl="2" w:tplc="04190005" w:tentative="1">
      <w:start w:val="1"/>
      <w:numFmt w:val="bullet"/>
      <w:lvlText w:val=""/>
      <w:lvlJc w:val="left"/>
      <w:pPr>
        <w:ind w:left="2246" w:hanging="360"/>
      </w:pPr>
      <w:rPr>
        <w:rFonts w:ascii="Wingdings" w:hAnsi="Wingdings" w:hint="default"/>
      </w:rPr>
    </w:lvl>
    <w:lvl w:ilvl="3" w:tplc="04190001" w:tentative="1">
      <w:start w:val="1"/>
      <w:numFmt w:val="bullet"/>
      <w:lvlText w:val=""/>
      <w:lvlJc w:val="left"/>
      <w:pPr>
        <w:ind w:left="2966" w:hanging="360"/>
      </w:pPr>
      <w:rPr>
        <w:rFonts w:ascii="Symbol" w:hAnsi="Symbol" w:hint="default"/>
      </w:rPr>
    </w:lvl>
    <w:lvl w:ilvl="4" w:tplc="04190003" w:tentative="1">
      <w:start w:val="1"/>
      <w:numFmt w:val="bullet"/>
      <w:lvlText w:val="o"/>
      <w:lvlJc w:val="left"/>
      <w:pPr>
        <w:ind w:left="3686" w:hanging="360"/>
      </w:pPr>
      <w:rPr>
        <w:rFonts w:ascii="Courier New" w:hAnsi="Courier New" w:cs="Courier New" w:hint="default"/>
      </w:rPr>
    </w:lvl>
    <w:lvl w:ilvl="5" w:tplc="04190005" w:tentative="1">
      <w:start w:val="1"/>
      <w:numFmt w:val="bullet"/>
      <w:lvlText w:val=""/>
      <w:lvlJc w:val="left"/>
      <w:pPr>
        <w:ind w:left="4406" w:hanging="360"/>
      </w:pPr>
      <w:rPr>
        <w:rFonts w:ascii="Wingdings" w:hAnsi="Wingdings" w:hint="default"/>
      </w:rPr>
    </w:lvl>
    <w:lvl w:ilvl="6" w:tplc="04190001" w:tentative="1">
      <w:start w:val="1"/>
      <w:numFmt w:val="bullet"/>
      <w:lvlText w:val=""/>
      <w:lvlJc w:val="left"/>
      <w:pPr>
        <w:ind w:left="5126" w:hanging="360"/>
      </w:pPr>
      <w:rPr>
        <w:rFonts w:ascii="Symbol" w:hAnsi="Symbol" w:hint="default"/>
      </w:rPr>
    </w:lvl>
    <w:lvl w:ilvl="7" w:tplc="04190003" w:tentative="1">
      <w:start w:val="1"/>
      <w:numFmt w:val="bullet"/>
      <w:lvlText w:val="o"/>
      <w:lvlJc w:val="left"/>
      <w:pPr>
        <w:ind w:left="5846" w:hanging="360"/>
      </w:pPr>
      <w:rPr>
        <w:rFonts w:ascii="Courier New" w:hAnsi="Courier New" w:cs="Courier New" w:hint="default"/>
      </w:rPr>
    </w:lvl>
    <w:lvl w:ilvl="8" w:tplc="04190005" w:tentative="1">
      <w:start w:val="1"/>
      <w:numFmt w:val="bullet"/>
      <w:lvlText w:val=""/>
      <w:lvlJc w:val="left"/>
      <w:pPr>
        <w:ind w:left="6566" w:hanging="360"/>
      </w:pPr>
      <w:rPr>
        <w:rFonts w:ascii="Wingdings" w:hAnsi="Wingdings" w:hint="default"/>
      </w:rPr>
    </w:lvl>
  </w:abstractNum>
  <w:abstractNum w:abstractNumId="4" w15:restartNumberingAfterBreak="0">
    <w:nsid w:val="5AE72809"/>
    <w:multiLevelType w:val="hybridMultilevel"/>
    <w:tmpl w:val="CDFEFE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196518"/>
    <w:multiLevelType w:val="hybridMultilevel"/>
    <w:tmpl w:val="2940CC78"/>
    <w:lvl w:ilvl="0" w:tplc="1278E3BC">
      <w:start w:val="10"/>
      <w:numFmt w:val="bullet"/>
      <w:lvlText w:val="-"/>
      <w:lvlJc w:val="left"/>
      <w:pPr>
        <w:ind w:left="806" w:hanging="360"/>
      </w:pPr>
      <w:rPr>
        <w:rFonts w:ascii="Times New Roman" w:eastAsia="Times New Roman" w:hAnsi="Times New Roman" w:cs="Times New Roman" w:hint="default"/>
      </w:rPr>
    </w:lvl>
    <w:lvl w:ilvl="1" w:tplc="04190003" w:tentative="1">
      <w:start w:val="1"/>
      <w:numFmt w:val="bullet"/>
      <w:lvlText w:val="o"/>
      <w:lvlJc w:val="left"/>
      <w:pPr>
        <w:ind w:left="1526" w:hanging="360"/>
      </w:pPr>
      <w:rPr>
        <w:rFonts w:ascii="Courier New" w:hAnsi="Courier New" w:cs="Courier New" w:hint="default"/>
      </w:rPr>
    </w:lvl>
    <w:lvl w:ilvl="2" w:tplc="04190005" w:tentative="1">
      <w:start w:val="1"/>
      <w:numFmt w:val="bullet"/>
      <w:lvlText w:val=""/>
      <w:lvlJc w:val="left"/>
      <w:pPr>
        <w:ind w:left="2246" w:hanging="360"/>
      </w:pPr>
      <w:rPr>
        <w:rFonts w:ascii="Wingdings" w:hAnsi="Wingdings" w:hint="default"/>
      </w:rPr>
    </w:lvl>
    <w:lvl w:ilvl="3" w:tplc="04190001" w:tentative="1">
      <w:start w:val="1"/>
      <w:numFmt w:val="bullet"/>
      <w:lvlText w:val=""/>
      <w:lvlJc w:val="left"/>
      <w:pPr>
        <w:ind w:left="2966" w:hanging="360"/>
      </w:pPr>
      <w:rPr>
        <w:rFonts w:ascii="Symbol" w:hAnsi="Symbol" w:hint="default"/>
      </w:rPr>
    </w:lvl>
    <w:lvl w:ilvl="4" w:tplc="04190003" w:tentative="1">
      <w:start w:val="1"/>
      <w:numFmt w:val="bullet"/>
      <w:lvlText w:val="o"/>
      <w:lvlJc w:val="left"/>
      <w:pPr>
        <w:ind w:left="3686" w:hanging="360"/>
      </w:pPr>
      <w:rPr>
        <w:rFonts w:ascii="Courier New" w:hAnsi="Courier New" w:cs="Courier New" w:hint="default"/>
      </w:rPr>
    </w:lvl>
    <w:lvl w:ilvl="5" w:tplc="04190005" w:tentative="1">
      <w:start w:val="1"/>
      <w:numFmt w:val="bullet"/>
      <w:lvlText w:val=""/>
      <w:lvlJc w:val="left"/>
      <w:pPr>
        <w:ind w:left="4406" w:hanging="360"/>
      </w:pPr>
      <w:rPr>
        <w:rFonts w:ascii="Wingdings" w:hAnsi="Wingdings" w:hint="default"/>
      </w:rPr>
    </w:lvl>
    <w:lvl w:ilvl="6" w:tplc="04190001" w:tentative="1">
      <w:start w:val="1"/>
      <w:numFmt w:val="bullet"/>
      <w:lvlText w:val=""/>
      <w:lvlJc w:val="left"/>
      <w:pPr>
        <w:ind w:left="5126" w:hanging="360"/>
      </w:pPr>
      <w:rPr>
        <w:rFonts w:ascii="Symbol" w:hAnsi="Symbol" w:hint="default"/>
      </w:rPr>
    </w:lvl>
    <w:lvl w:ilvl="7" w:tplc="04190003" w:tentative="1">
      <w:start w:val="1"/>
      <w:numFmt w:val="bullet"/>
      <w:lvlText w:val="o"/>
      <w:lvlJc w:val="left"/>
      <w:pPr>
        <w:ind w:left="5846" w:hanging="360"/>
      </w:pPr>
      <w:rPr>
        <w:rFonts w:ascii="Courier New" w:hAnsi="Courier New" w:cs="Courier New" w:hint="default"/>
      </w:rPr>
    </w:lvl>
    <w:lvl w:ilvl="8" w:tplc="04190005" w:tentative="1">
      <w:start w:val="1"/>
      <w:numFmt w:val="bullet"/>
      <w:lvlText w:val=""/>
      <w:lvlJc w:val="left"/>
      <w:pPr>
        <w:ind w:left="6566" w:hanging="360"/>
      </w:pPr>
      <w:rPr>
        <w:rFonts w:ascii="Wingdings" w:hAnsi="Wingdings" w:hint="default"/>
      </w:rPr>
    </w:lvl>
  </w:abstractNum>
  <w:abstractNum w:abstractNumId="6" w15:restartNumberingAfterBreak="0">
    <w:nsid w:val="7DCA0D5E"/>
    <w:multiLevelType w:val="hybridMultilevel"/>
    <w:tmpl w:val="1BA87B30"/>
    <w:lvl w:ilvl="0" w:tplc="2D36FFDA">
      <w:start w:val="1"/>
      <w:numFmt w:val="decimal"/>
      <w:lvlText w:val="%1."/>
      <w:lvlJc w:val="left"/>
      <w:pPr>
        <w:ind w:left="355" w:hanging="360"/>
      </w:pPr>
      <w:rPr>
        <w:rFonts w:hint="default"/>
      </w:rPr>
    </w:lvl>
    <w:lvl w:ilvl="1" w:tplc="04190019" w:tentative="1">
      <w:start w:val="1"/>
      <w:numFmt w:val="lowerLetter"/>
      <w:lvlText w:val="%2."/>
      <w:lvlJc w:val="left"/>
      <w:pPr>
        <w:ind w:left="1075" w:hanging="360"/>
      </w:pPr>
    </w:lvl>
    <w:lvl w:ilvl="2" w:tplc="0419001B" w:tentative="1">
      <w:start w:val="1"/>
      <w:numFmt w:val="lowerRoman"/>
      <w:lvlText w:val="%3."/>
      <w:lvlJc w:val="right"/>
      <w:pPr>
        <w:ind w:left="1795" w:hanging="180"/>
      </w:pPr>
    </w:lvl>
    <w:lvl w:ilvl="3" w:tplc="0419000F" w:tentative="1">
      <w:start w:val="1"/>
      <w:numFmt w:val="decimal"/>
      <w:lvlText w:val="%4."/>
      <w:lvlJc w:val="left"/>
      <w:pPr>
        <w:ind w:left="2515" w:hanging="360"/>
      </w:pPr>
    </w:lvl>
    <w:lvl w:ilvl="4" w:tplc="04190019" w:tentative="1">
      <w:start w:val="1"/>
      <w:numFmt w:val="lowerLetter"/>
      <w:lvlText w:val="%5."/>
      <w:lvlJc w:val="left"/>
      <w:pPr>
        <w:ind w:left="3235" w:hanging="360"/>
      </w:pPr>
    </w:lvl>
    <w:lvl w:ilvl="5" w:tplc="0419001B" w:tentative="1">
      <w:start w:val="1"/>
      <w:numFmt w:val="lowerRoman"/>
      <w:lvlText w:val="%6."/>
      <w:lvlJc w:val="right"/>
      <w:pPr>
        <w:ind w:left="3955" w:hanging="180"/>
      </w:pPr>
    </w:lvl>
    <w:lvl w:ilvl="6" w:tplc="0419000F" w:tentative="1">
      <w:start w:val="1"/>
      <w:numFmt w:val="decimal"/>
      <w:lvlText w:val="%7."/>
      <w:lvlJc w:val="left"/>
      <w:pPr>
        <w:ind w:left="4675" w:hanging="360"/>
      </w:pPr>
    </w:lvl>
    <w:lvl w:ilvl="7" w:tplc="04190019" w:tentative="1">
      <w:start w:val="1"/>
      <w:numFmt w:val="lowerLetter"/>
      <w:lvlText w:val="%8."/>
      <w:lvlJc w:val="left"/>
      <w:pPr>
        <w:ind w:left="5395" w:hanging="360"/>
      </w:pPr>
    </w:lvl>
    <w:lvl w:ilvl="8" w:tplc="0419001B" w:tentative="1">
      <w:start w:val="1"/>
      <w:numFmt w:val="lowerRoman"/>
      <w:lvlText w:val="%9."/>
      <w:lvlJc w:val="right"/>
      <w:pPr>
        <w:ind w:left="6115" w:hanging="180"/>
      </w:pPr>
    </w:lvl>
  </w:abstractNum>
  <w:num w:numId="1">
    <w:abstractNumId w:val="4"/>
  </w:num>
  <w:num w:numId="2">
    <w:abstractNumId w:val="6"/>
  </w:num>
  <w:num w:numId="3">
    <w:abstractNumId w:val="2"/>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C7"/>
    <w:rsid w:val="00003779"/>
    <w:rsid w:val="000149B9"/>
    <w:rsid w:val="0001511C"/>
    <w:rsid w:val="00026A46"/>
    <w:rsid w:val="00032C09"/>
    <w:rsid w:val="00067A91"/>
    <w:rsid w:val="00082FD8"/>
    <w:rsid w:val="000D7C32"/>
    <w:rsid w:val="000E167A"/>
    <w:rsid w:val="00163342"/>
    <w:rsid w:val="00172EC4"/>
    <w:rsid w:val="00184825"/>
    <w:rsid w:val="001C3AC5"/>
    <w:rsid w:val="001D2137"/>
    <w:rsid w:val="00220F1A"/>
    <w:rsid w:val="00236A14"/>
    <w:rsid w:val="00261CF3"/>
    <w:rsid w:val="00281646"/>
    <w:rsid w:val="002B092D"/>
    <w:rsid w:val="002B7C1D"/>
    <w:rsid w:val="002D0862"/>
    <w:rsid w:val="0030035C"/>
    <w:rsid w:val="00306856"/>
    <w:rsid w:val="003250D7"/>
    <w:rsid w:val="00331D00"/>
    <w:rsid w:val="00336D41"/>
    <w:rsid w:val="003420A6"/>
    <w:rsid w:val="00345EA2"/>
    <w:rsid w:val="0035284D"/>
    <w:rsid w:val="00353EA7"/>
    <w:rsid w:val="00374F86"/>
    <w:rsid w:val="0038782C"/>
    <w:rsid w:val="00392315"/>
    <w:rsid w:val="003A2354"/>
    <w:rsid w:val="003B2E1A"/>
    <w:rsid w:val="003C3505"/>
    <w:rsid w:val="003C4196"/>
    <w:rsid w:val="003C683B"/>
    <w:rsid w:val="003C7E8C"/>
    <w:rsid w:val="003F5E93"/>
    <w:rsid w:val="00405AB9"/>
    <w:rsid w:val="00412AFE"/>
    <w:rsid w:val="00447566"/>
    <w:rsid w:val="00484210"/>
    <w:rsid w:val="004A257E"/>
    <w:rsid w:val="004D5FA6"/>
    <w:rsid w:val="004E5C12"/>
    <w:rsid w:val="004E77CC"/>
    <w:rsid w:val="00554E2C"/>
    <w:rsid w:val="00563471"/>
    <w:rsid w:val="00572823"/>
    <w:rsid w:val="005979BD"/>
    <w:rsid w:val="005B4F4B"/>
    <w:rsid w:val="005E0CF5"/>
    <w:rsid w:val="006133FC"/>
    <w:rsid w:val="006474C5"/>
    <w:rsid w:val="0066470D"/>
    <w:rsid w:val="006875FA"/>
    <w:rsid w:val="006A683E"/>
    <w:rsid w:val="006B598E"/>
    <w:rsid w:val="006D6B98"/>
    <w:rsid w:val="006F5765"/>
    <w:rsid w:val="0070146D"/>
    <w:rsid w:val="00756213"/>
    <w:rsid w:val="007C18F7"/>
    <w:rsid w:val="007D5E95"/>
    <w:rsid w:val="007E6690"/>
    <w:rsid w:val="00801CF6"/>
    <w:rsid w:val="008040F6"/>
    <w:rsid w:val="0081038A"/>
    <w:rsid w:val="008256C4"/>
    <w:rsid w:val="00845F2C"/>
    <w:rsid w:val="00860A54"/>
    <w:rsid w:val="008645C6"/>
    <w:rsid w:val="00877994"/>
    <w:rsid w:val="008868C3"/>
    <w:rsid w:val="008B1C17"/>
    <w:rsid w:val="008B4A9C"/>
    <w:rsid w:val="008B5CCC"/>
    <w:rsid w:val="008E359A"/>
    <w:rsid w:val="008E50B6"/>
    <w:rsid w:val="008F2A0B"/>
    <w:rsid w:val="00937359"/>
    <w:rsid w:val="0094272E"/>
    <w:rsid w:val="009522FF"/>
    <w:rsid w:val="009844EF"/>
    <w:rsid w:val="009A23EC"/>
    <w:rsid w:val="009C6F8C"/>
    <w:rsid w:val="009F6E6A"/>
    <w:rsid w:val="00A17261"/>
    <w:rsid w:val="00A33E84"/>
    <w:rsid w:val="00A35474"/>
    <w:rsid w:val="00A43B23"/>
    <w:rsid w:val="00A7142D"/>
    <w:rsid w:val="00A71F1A"/>
    <w:rsid w:val="00AA2E6F"/>
    <w:rsid w:val="00AB25F9"/>
    <w:rsid w:val="00AB4E63"/>
    <w:rsid w:val="00AB63AF"/>
    <w:rsid w:val="00AD55E0"/>
    <w:rsid w:val="00AE7FA7"/>
    <w:rsid w:val="00AF2DE3"/>
    <w:rsid w:val="00AF6E24"/>
    <w:rsid w:val="00B13E2E"/>
    <w:rsid w:val="00B2442B"/>
    <w:rsid w:val="00B52887"/>
    <w:rsid w:val="00B640BD"/>
    <w:rsid w:val="00B667E5"/>
    <w:rsid w:val="00B66981"/>
    <w:rsid w:val="00BA5509"/>
    <w:rsid w:val="00BD5BDF"/>
    <w:rsid w:val="00BE7EFC"/>
    <w:rsid w:val="00C13274"/>
    <w:rsid w:val="00C50BB9"/>
    <w:rsid w:val="00C53D22"/>
    <w:rsid w:val="00C55739"/>
    <w:rsid w:val="00C65DCC"/>
    <w:rsid w:val="00C875DD"/>
    <w:rsid w:val="00C95C5E"/>
    <w:rsid w:val="00CA3C54"/>
    <w:rsid w:val="00CE4900"/>
    <w:rsid w:val="00CF4E1B"/>
    <w:rsid w:val="00CF58FF"/>
    <w:rsid w:val="00D01195"/>
    <w:rsid w:val="00D22FC7"/>
    <w:rsid w:val="00D335C2"/>
    <w:rsid w:val="00D51966"/>
    <w:rsid w:val="00D623B3"/>
    <w:rsid w:val="00D82F3E"/>
    <w:rsid w:val="00D836C6"/>
    <w:rsid w:val="00D87359"/>
    <w:rsid w:val="00DA3A3D"/>
    <w:rsid w:val="00DF1D2F"/>
    <w:rsid w:val="00DF2367"/>
    <w:rsid w:val="00E013B0"/>
    <w:rsid w:val="00E32147"/>
    <w:rsid w:val="00E327BC"/>
    <w:rsid w:val="00E820F8"/>
    <w:rsid w:val="00EA7808"/>
    <w:rsid w:val="00EB0147"/>
    <w:rsid w:val="00EE31C4"/>
    <w:rsid w:val="00F208CD"/>
    <w:rsid w:val="00F247BF"/>
    <w:rsid w:val="00F325BD"/>
    <w:rsid w:val="00F375E4"/>
    <w:rsid w:val="00F47948"/>
    <w:rsid w:val="00F75974"/>
    <w:rsid w:val="00F80D26"/>
    <w:rsid w:val="00FB3FEB"/>
    <w:rsid w:val="00FE63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BB47"/>
  <w15:docId w15:val="{0A322B6C-712A-4432-904A-FEF535DD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0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4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40BD"/>
    <w:rPr>
      <w:b/>
      <w:bCs/>
    </w:rPr>
  </w:style>
  <w:style w:type="table" w:styleId="a5">
    <w:name w:val="Table Grid"/>
    <w:basedOn w:val="a1"/>
    <w:uiPriority w:val="39"/>
    <w:rsid w:val="00412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qFormat/>
    <w:rsid w:val="009522FF"/>
    <w:pPr>
      <w:suppressAutoHyphens/>
      <w:spacing w:after="0" w:line="240" w:lineRule="auto"/>
    </w:pPr>
    <w:rPr>
      <w:rFonts w:ascii="Calibri" w:eastAsia="Calibri" w:hAnsi="Calibri" w:cs="Times New Roman"/>
      <w:lang w:eastAsia="zh-CN"/>
    </w:rPr>
  </w:style>
  <w:style w:type="paragraph" w:styleId="a7">
    <w:name w:val="Balloon Text"/>
    <w:basedOn w:val="a"/>
    <w:link w:val="a8"/>
    <w:uiPriority w:val="99"/>
    <w:semiHidden/>
    <w:unhideWhenUsed/>
    <w:rsid w:val="00236A1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6A14"/>
    <w:rPr>
      <w:rFonts w:ascii="Tahoma" w:hAnsi="Tahoma" w:cs="Tahoma"/>
      <w:sz w:val="16"/>
      <w:szCs w:val="16"/>
    </w:rPr>
  </w:style>
  <w:style w:type="paragraph" w:customStyle="1" w:styleId="Default">
    <w:name w:val="Default"/>
    <w:rsid w:val="00C53D22"/>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01511C"/>
    <w:pPr>
      <w:spacing w:after="160" w:line="259" w:lineRule="auto"/>
      <w:ind w:left="720"/>
      <w:contextualSpacing/>
    </w:pPr>
  </w:style>
  <w:style w:type="paragraph" w:customStyle="1" w:styleId="Heading">
    <w:name w:val="Heading"/>
    <w:rsid w:val="00F75974"/>
    <w:pPr>
      <w:spacing w:after="0" w:line="240" w:lineRule="auto"/>
    </w:pPr>
    <w:rPr>
      <w:rFonts w:ascii="Arial" w:eastAsia="Times New Roman" w:hAnsi="Arial" w:cs="Times New Roman"/>
      <w:b/>
      <w:snapToGrid w:val="0"/>
      <w:szCs w:val="20"/>
      <w:lang w:eastAsia="ru-RU"/>
    </w:rPr>
  </w:style>
  <w:style w:type="character" w:customStyle="1" w:styleId="1">
    <w:name w:val="Знак Знак1"/>
    <w:rsid w:val="008B1C17"/>
    <w:rPr>
      <w:color w:val="000000"/>
      <w:sz w:val="24"/>
      <w:szCs w:val="24"/>
      <w:lang w:val="ru-RU" w:eastAsia="ru-RU"/>
    </w:rPr>
  </w:style>
  <w:style w:type="paragraph" w:styleId="aa">
    <w:name w:val="header"/>
    <w:basedOn w:val="a"/>
    <w:link w:val="ab"/>
    <w:uiPriority w:val="99"/>
    <w:unhideWhenUsed/>
    <w:rsid w:val="008B4A9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B4A9C"/>
  </w:style>
  <w:style w:type="paragraph" w:styleId="ac">
    <w:name w:val="footer"/>
    <w:basedOn w:val="a"/>
    <w:link w:val="ad"/>
    <w:uiPriority w:val="99"/>
    <w:unhideWhenUsed/>
    <w:rsid w:val="008B4A9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B4A9C"/>
  </w:style>
  <w:style w:type="paragraph" w:styleId="ae">
    <w:name w:val="Plain Text"/>
    <w:basedOn w:val="a"/>
    <w:link w:val="af"/>
    <w:rsid w:val="00AB25F9"/>
    <w:pPr>
      <w:spacing w:after="0" w:line="240" w:lineRule="auto"/>
    </w:pPr>
    <w:rPr>
      <w:rFonts w:ascii="Courier New" w:eastAsia="Times New Roman" w:hAnsi="Courier New" w:cs="Times New Roman"/>
      <w:sz w:val="20"/>
      <w:szCs w:val="20"/>
      <w:lang w:val="x-none" w:eastAsia="x-none"/>
    </w:rPr>
  </w:style>
  <w:style w:type="character" w:customStyle="1" w:styleId="af">
    <w:name w:val="Текст Знак"/>
    <w:basedOn w:val="a0"/>
    <w:link w:val="ae"/>
    <w:rsid w:val="00AB25F9"/>
    <w:rPr>
      <w:rFonts w:ascii="Courier New" w:eastAsia="Times New Roman" w:hAnsi="Courier New" w:cs="Times New Roman"/>
      <w:sz w:val="20"/>
      <w:szCs w:val="20"/>
      <w:lang w:val="x-none" w:eastAsia="x-none"/>
    </w:rPr>
  </w:style>
  <w:style w:type="paragraph" w:customStyle="1" w:styleId="10">
    <w:name w:val="Обычный1"/>
    <w:rsid w:val="00AB25F9"/>
    <w:pPr>
      <w:suppressAutoHyphens/>
      <w:spacing w:after="0" w:line="240" w:lineRule="auto"/>
    </w:pPr>
    <w:rPr>
      <w:rFonts w:ascii="Arial" w:eastAsia="Times New Roman" w:hAnsi="Arial" w:cs="Times New Roman"/>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38881">
      <w:bodyDiv w:val="1"/>
      <w:marLeft w:val="0"/>
      <w:marRight w:val="0"/>
      <w:marTop w:val="0"/>
      <w:marBottom w:val="0"/>
      <w:divBdr>
        <w:top w:val="none" w:sz="0" w:space="0" w:color="auto"/>
        <w:left w:val="none" w:sz="0" w:space="0" w:color="auto"/>
        <w:bottom w:val="none" w:sz="0" w:space="0" w:color="auto"/>
        <w:right w:val="none" w:sz="0" w:space="0" w:color="auto"/>
      </w:divBdr>
    </w:div>
    <w:div w:id="884952786">
      <w:bodyDiv w:val="1"/>
      <w:marLeft w:val="0"/>
      <w:marRight w:val="0"/>
      <w:marTop w:val="0"/>
      <w:marBottom w:val="0"/>
      <w:divBdr>
        <w:top w:val="none" w:sz="0" w:space="0" w:color="auto"/>
        <w:left w:val="none" w:sz="0" w:space="0" w:color="auto"/>
        <w:bottom w:val="none" w:sz="0" w:space="0" w:color="auto"/>
        <w:right w:val="none" w:sz="0" w:space="0" w:color="auto"/>
      </w:divBdr>
    </w:div>
    <w:div w:id="1112476868">
      <w:bodyDiv w:val="1"/>
      <w:marLeft w:val="0"/>
      <w:marRight w:val="0"/>
      <w:marTop w:val="0"/>
      <w:marBottom w:val="0"/>
      <w:divBdr>
        <w:top w:val="none" w:sz="0" w:space="0" w:color="auto"/>
        <w:left w:val="none" w:sz="0" w:space="0" w:color="auto"/>
        <w:bottom w:val="none" w:sz="0" w:space="0" w:color="auto"/>
        <w:right w:val="none" w:sz="0" w:space="0" w:color="auto"/>
      </w:divBdr>
    </w:div>
    <w:div w:id="1140264809">
      <w:bodyDiv w:val="1"/>
      <w:marLeft w:val="0"/>
      <w:marRight w:val="0"/>
      <w:marTop w:val="0"/>
      <w:marBottom w:val="0"/>
      <w:divBdr>
        <w:top w:val="none" w:sz="0" w:space="0" w:color="auto"/>
        <w:left w:val="none" w:sz="0" w:space="0" w:color="auto"/>
        <w:bottom w:val="none" w:sz="0" w:space="0" w:color="auto"/>
        <w:right w:val="none" w:sz="0" w:space="0" w:color="auto"/>
      </w:divBdr>
    </w:div>
    <w:div w:id="1370179695">
      <w:bodyDiv w:val="1"/>
      <w:marLeft w:val="0"/>
      <w:marRight w:val="0"/>
      <w:marTop w:val="0"/>
      <w:marBottom w:val="0"/>
      <w:divBdr>
        <w:top w:val="none" w:sz="0" w:space="0" w:color="auto"/>
        <w:left w:val="none" w:sz="0" w:space="0" w:color="auto"/>
        <w:bottom w:val="none" w:sz="0" w:space="0" w:color="auto"/>
        <w:right w:val="none" w:sz="0" w:space="0" w:color="auto"/>
      </w:divBdr>
    </w:div>
    <w:div w:id="1605840332">
      <w:bodyDiv w:val="1"/>
      <w:marLeft w:val="0"/>
      <w:marRight w:val="0"/>
      <w:marTop w:val="0"/>
      <w:marBottom w:val="0"/>
      <w:divBdr>
        <w:top w:val="none" w:sz="0" w:space="0" w:color="auto"/>
        <w:left w:val="none" w:sz="0" w:space="0" w:color="auto"/>
        <w:bottom w:val="none" w:sz="0" w:space="0" w:color="auto"/>
        <w:right w:val="none" w:sz="0" w:space="0" w:color="auto"/>
      </w:divBdr>
    </w:div>
    <w:div w:id="1683704508">
      <w:bodyDiv w:val="1"/>
      <w:marLeft w:val="0"/>
      <w:marRight w:val="0"/>
      <w:marTop w:val="0"/>
      <w:marBottom w:val="0"/>
      <w:divBdr>
        <w:top w:val="none" w:sz="0" w:space="0" w:color="auto"/>
        <w:left w:val="none" w:sz="0" w:space="0" w:color="auto"/>
        <w:bottom w:val="none" w:sz="0" w:space="0" w:color="auto"/>
        <w:right w:val="none" w:sz="0" w:space="0" w:color="auto"/>
      </w:divBdr>
    </w:div>
    <w:div w:id="21391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6155</Words>
  <Characters>35085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Лысенко Наталья Олеговна</cp:lastModifiedBy>
  <cp:revision>3</cp:revision>
  <cp:lastPrinted>2017-08-24T07:50:00Z</cp:lastPrinted>
  <dcterms:created xsi:type="dcterms:W3CDTF">2020-07-29T07:50:00Z</dcterms:created>
  <dcterms:modified xsi:type="dcterms:W3CDTF">2020-11-16T16:28:00Z</dcterms:modified>
</cp:coreProperties>
</file>