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F723" w14:textId="77777777" w:rsidR="00C6784A" w:rsidRPr="00722546" w:rsidRDefault="008F096C" w:rsidP="00722546">
      <w:pPr>
        <w:tabs>
          <w:tab w:val="left" w:pos="6237"/>
        </w:tabs>
        <w:ind w:right="732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ab/>
      </w:r>
    </w:p>
    <w:p w14:paraId="014CDE7F" w14:textId="77777777" w:rsidR="00C6784A" w:rsidRPr="00722546" w:rsidRDefault="00C6784A" w:rsidP="00722546">
      <w:pPr>
        <w:pStyle w:val="a5"/>
        <w:jc w:val="center"/>
        <w:rPr>
          <w:rFonts w:ascii="Times New Roman" w:hAnsi="Times New Roman"/>
          <w:b/>
          <w:sz w:val="24"/>
          <w:szCs w:val="24"/>
          <w14:ligatures w14:val="standard"/>
        </w:rPr>
      </w:pPr>
      <w:r w:rsidRPr="00722546">
        <w:rPr>
          <w:rFonts w:ascii="Times New Roman" w:hAnsi="Times New Roman"/>
          <w:b/>
          <w:sz w:val="24"/>
          <w:szCs w:val="24"/>
          <w14:ligatures w14:val="standard"/>
        </w:rPr>
        <w:t>ТЕХНИЧЕСКОЕ ЗАДАНИЕ</w:t>
      </w:r>
    </w:p>
    <w:p w14:paraId="7D006D5F" w14:textId="77777777" w:rsidR="00C6784A" w:rsidRPr="00722546" w:rsidRDefault="00C6784A" w:rsidP="00722546">
      <w:pPr>
        <w:pStyle w:val="a5"/>
        <w:ind w:right="-1"/>
        <w:jc w:val="center"/>
        <w:rPr>
          <w:rFonts w:ascii="Times New Roman" w:hAnsi="Times New Roman"/>
          <w:b/>
          <w:sz w:val="24"/>
          <w:szCs w:val="24"/>
          <w14:ligatures w14:val="standard"/>
        </w:rPr>
      </w:pPr>
      <w:r w:rsidRPr="00722546">
        <w:rPr>
          <w:rFonts w:ascii="Times New Roman" w:hAnsi="Times New Roman"/>
          <w:b/>
          <w:sz w:val="24"/>
          <w:szCs w:val="24"/>
          <w14:ligatures w14:val="standard"/>
        </w:rPr>
        <w:t xml:space="preserve">по </w:t>
      </w:r>
      <w:r w:rsidR="006C6D05" w:rsidRPr="00722546">
        <w:rPr>
          <w:rFonts w:ascii="Times New Roman" w:hAnsi="Times New Roman"/>
          <w:b/>
          <w:sz w:val="24"/>
          <w:szCs w:val="24"/>
          <w14:ligatures w14:val="standard"/>
        </w:rPr>
        <w:t xml:space="preserve">оказанию охранных услуг </w:t>
      </w:r>
      <w:r w:rsidR="00E4618A" w:rsidRPr="00722546">
        <w:rPr>
          <w:rFonts w:ascii="Times New Roman" w:hAnsi="Times New Roman"/>
          <w:b/>
          <w:sz w:val="24"/>
          <w:szCs w:val="24"/>
          <w14:ligatures w14:val="standard"/>
        </w:rPr>
        <w:t>П</w:t>
      </w:r>
      <w:r w:rsidRPr="00722546">
        <w:rPr>
          <w:rFonts w:ascii="Times New Roman" w:hAnsi="Times New Roman"/>
          <w:b/>
          <w:sz w:val="24"/>
          <w:szCs w:val="24"/>
          <w14:ligatures w14:val="standard"/>
        </w:rPr>
        <w:t>АО «ГК «Космос»</w:t>
      </w:r>
      <w:r w:rsidR="00D85C07" w:rsidRPr="00722546">
        <w:rPr>
          <w:rFonts w:ascii="Times New Roman" w:hAnsi="Times New Roman"/>
          <w:b/>
          <w:sz w:val="24"/>
          <w:szCs w:val="24"/>
          <w14:ligatures w14:val="standard"/>
        </w:rPr>
        <w:t xml:space="preserve"> в 202</w:t>
      </w:r>
      <w:r w:rsidR="00D214A0" w:rsidRPr="00722546">
        <w:rPr>
          <w:rFonts w:ascii="Times New Roman" w:hAnsi="Times New Roman"/>
          <w:b/>
          <w:sz w:val="24"/>
          <w:szCs w:val="24"/>
          <w14:ligatures w14:val="standard"/>
        </w:rPr>
        <w:t>3</w:t>
      </w:r>
      <w:r w:rsidR="00D85C07" w:rsidRPr="00722546">
        <w:rPr>
          <w:rFonts w:ascii="Times New Roman" w:hAnsi="Times New Roman"/>
          <w:b/>
          <w:sz w:val="24"/>
          <w:szCs w:val="24"/>
          <w14:ligatures w14:val="standard"/>
        </w:rPr>
        <w:t xml:space="preserve"> </w:t>
      </w:r>
      <w:r w:rsidR="000B5924" w:rsidRPr="00722546">
        <w:rPr>
          <w:rFonts w:ascii="Times New Roman" w:hAnsi="Times New Roman"/>
          <w:b/>
          <w:sz w:val="24"/>
          <w:szCs w:val="24"/>
          <w14:ligatures w14:val="standard"/>
        </w:rPr>
        <w:t xml:space="preserve">году </w:t>
      </w:r>
    </w:p>
    <w:p w14:paraId="1470E168" w14:textId="77777777" w:rsidR="0005235D" w:rsidRPr="00722546" w:rsidRDefault="0005235D" w:rsidP="00722546">
      <w:pPr>
        <w:pStyle w:val="a5"/>
        <w:ind w:left="284" w:right="-1"/>
        <w:jc w:val="center"/>
        <w:rPr>
          <w:rFonts w:ascii="Times New Roman" w:hAnsi="Times New Roman"/>
          <w:sz w:val="24"/>
          <w:szCs w:val="24"/>
          <w14:ligatures w14:val="standard"/>
        </w:rPr>
      </w:pPr>
    </w:p>
    <w:p w14:paraId="49841697" w14:textId="77777777" w:rsidR="000377BB" w:rsidRPr="00722546" w:rsidRDefault="0005235D" w:rsidP="00722546">
      <w:pPr>
        <w:tabs>
          <w:tab w:val="left" w:pos="0"/>
        </w:tabs>
        <w:rPr>
          <w:rFonts w:eastAsia="Calibri"/>
          <w:b/>
          <w:lang w:val="ru-RU" w:eastAsia="ru-RU"/>
          <w14:ligatures w14:val="standard"/>
        </w:rPr>
      </w:pPr>
      <w:r w:rsidRPr="00722546">
        <w:rPr>
          <w:rFonts w:eastAsia="Calibri"/>
          <w:b/>
          <w:lang w:val="ru-RU" w:eastAsia="ru-RU"/>
          <w14:ligatures w14:val="standard"/>
        </w:rPr>
        <w:t xml:space="preserve">1. </w:t>
      </w:r>
      <w:r w:rsidR="000377BB" w:rsidRPr="00722546">
        <w:rPr>
          <w:rFonts w:eastAsia="Calibri"/>
          <w:b/>
          <w:lang w:val="ru-RU" w:eastAsia="ru-RU"/>
          <w14:ligatures w14:val="standard"/>
        </w:rPr>
        <w:t>Общая информация о Заказчике</w:t>
      </w:r>
    </w:p>
    <w:p w14:paraId="6B638774" w14:textId="77777777" w:rsidR="00DF07CF" w:rsidRPr="00722546" w:rsidRDefault="00DF07CF" w:rsidP="00722546">
      <w:pPr>
        <w:rPr>
          <w:rFonts w:eastAsia="Calibri"/>
          <w:lang w:val="ru-RU" w:eastAsia="ru-RU"/>
          <w14:ligatures w14:val="standard"/>
        </w:rPr>
      </w:pPr>
    </w:p>
    <w:p w14:paraId="64505CDB" w14:textId="77777777" w:rsidR="005B7E42" w:rsidRPr="00722546" w:rsidRDefault="005B7E42" w:rsidP="00722546">
      <w:pPr>
        <w:jc w:val="both"/>
        <w:rPr>
          <w:rFonts w:eastAsia="Calibri"/>
          <w:lang w:val="ru-RU" w:eastAsia="ru-RU"/>
          <w14:ligatures w14:val="standard"/>
        </w:rPr>
      </w:pPr>
      <w:r w:rsidRPr="00722546">
        <w:rPr>
          <w:rFonts w:eastAsia="Calibri"/>
          <w:lang w:val="ru-RU" w:eastAsia="ru-RU"/>
          <w14:ligatures w14:val="standard"/>
        </w:rPr>
        <w:t>ИНН: 7717016198</w:t>
      </w:r>
    </w:p>
    <w:p w14:paraId="7A07372A" w14:textId="77777777" w:rsidR="005B7E42" w:rsidRPr="00722546" w:rsidRDefault="005B7E42" w:rsidP="00722546">
      <w:pPr>
        <w:jc w:val="both"/>
        <w:rPr>
          <w:rFonts w:eastAsia="Calibri"/>
          <w:lang w:val="ru-RU" w:eastAsia="ru-RU"/>
          <w14:ligatures w14:val="standard"/>
        </w:rPr>
      </w:pPr>
      <w:r w:rsidRPr="00722546">
        <w:rPr>
          <w:rFonts w:eastAsia="Calibri"/>
          <w:lang w:val="ru-RU" w:eastAsia="ru-RU"/>
          <w14:ligatures w14:val="standard"/>
        </w:rPr>
        <w:t>Полное наименование</w:t>
      </w:r>
      <w:r w:rsidR="00722546">
        <w:rPr>
          <w:rFonts w:eastAsia="Calibri"/>
          <w:lang w:val="ru-RU" w:eastAsia="ru-RU"/>
          <w14:ligatures w14:val="standard"/>
        </w:rPr>
        <w:t>:</w:t>
      </w:r>
      <w:r w:rsidRPr="00722546">
        <w:rPr>
          <w:rFonts w:eastAsia="Calibri"/>
          <w:lang w:val="ru-RU" w:eastAsia="ru-RU"/>
          <w14:ligatures w14:val="standard"/>
        </w:rPr>
        <w:t xml:space="preserve"> </w:t>
      </w:r>
      <w:r w:rsidR="004D1A9A" w:rsidRPr="00722546">
        <w:rPr>
          <w:rFonts w:eastAsia="Calibri"/>
          <w:lang w:val="ru-RU" w:eastAsia="ru-RU"/>
          <w14:ligatures w14:val="standard"/>
        </w:rPr>
        <w:t xml:space="preserve">Публичное </w:t>
      </w:r>
      <w:r w:rsidRPr="00722546">
        <w:rPr>
          <w:rFonts w:eastAsia="Calibri"/>
          <w:lang w:val="ru-RU" w:eastAsia="ru-RU"/>
          <w14:ligatures w14:val="standard"/>
        </w:rPr>
        <w:t>акционерное общество «Гостиничный комплекс «Космос».</w:t>
      </w:r>
    </w:p>
    <w:p w14:paraId="01DC3EE6" w14:textId="77777777" w:rsidR="005B7E42" w:rsidRPr="00722546" w:rsidRDefault="003D0237" w:rsidP="00722546">
      <w:pPr>
        <w:jc w:val="both"/>
        <w:rPr>
          <w:rFonts w:eastAsia="Calibri"/>
          <w:lang w:val="ru-RU" w:eastAsia="ru-RU"/>
          <w14:ligatures w14:val="standard"/>
        </w:rPr>
      </w:pPr>
      <w:r w:rsidRPr="00722546">
        <w:rPr>
          <w:rFonts w:eastAsia="Calibri"/>
          <w:lang w:val="ru-RU" w:eastAsia="ru-RU"/>
          <w14:ligatures w14:val="standard"/>
        </w:rPr>
        <w:t>Сокращённое</w:t>
      </w:r>
      <w:r w:rsidR="005B7E42" w:rsidRPr="00722546">
        <w:rPr>
          <w:rFonts w:eastAsia="Calibri"/>
          <w:lang w:val="ru-RU" w:eastAsia="ru-RU"/>
          <w14:ligatures w14:val="standard"/>
        </w:rPr>
        <w:t xml:space="preserve"> наименование: </w:t>
      </w:r>
      <w:r w:rsidR="004D1A9A" w:rsidRPr="00722546">
        <w:rPr>
          <w:rFonts w:eastAsia="Calibri"/>
          <w:lang w:val="ru-RU" w:eastAsia="ru-RU"/>
          <w14:ligatures w14:val="standard"/>
        </w:rPr>
        <w:t>П</w:t>
      </w:r>
      <w:r w:rsidR="005B7E42" w:rsidRPr="00722546">
        <w:rPr>
          <w:rFonts w:eastAsia="Calibri"/>
          <w:lang w:val="ru-RU" w:eastAsia="ru-RU"/>
          <w14:ligatures w14:val="standard"/>
        </w:rPr>
        <w:t>АО «ГК «Космос» (далее по тексту Гостиничный комплекс).</w:t>
      </w:r>
    </w:p>
    <w:p w14:paraId="79659BBF" w14:textId="77777777" w:rsidR="000377BB" w:rsidRPr="00722546" w:rsidRDefault="000377BB" w:rsidP="00722546">
      <w:pPr>
        <w:jc w:val="both"/>
        <w:rPr>
          <w:rFonts w:eastAsia="Calibri"/>
          <w:lang w:val="ru-RU" w:eastAsia="ru-RU"/>
          <w14:ligatures w14:val="standard"/>
        </w:rPr>
      </w:pPr>
      <w:r w:rsidRPr="00722546">
        <w:rPr>
          <w:rFonts w:eastAsia="Calibri"/>
          <w:lang w:val="ru-RU" w:eastAsia="ru-RU"/>
          <w14:ligatures w14:val="standard"/>
        </w:rPr>
        <w:t xml:space="preserve">Адрес объекта: 129366, Россия, Москва, проспект Мира, </w:t>
      </w:r>
      <w:r w:rsidR="00545033" w:rsidRPr="00722546">
        <w:rPr>
          <w:rFonts w:eastAsia="Calibri"/>
          <w:lang w:val="ru-RU" w:eastAsia="ru-RU"/>
          <w14:ligatures w14:val="standard"/>
        </w:rPr>
        <w:t xml:space="preserve">д. </w:t>
      </w:r>
      <w:r w:rsidRPr="00722546">
        <w:rPr>
          <w:rFonts w:eastAsia="Calibri"/>
          <w:lang w:val="ru-RU" w:eastAsia="ru-RU"/>
          <w14:ligatures w14:val="standard"/>
        </w:rPr>
        <w:t>150.</w:t>
      </w:r>
    </w:p>
    <w:p w14:paraId="4A14F64F" w14:textId="77777777" w:rsidR="00DF07CF" w:rsidRPr="00722546" w:rsidRDefault="00DF07CF" w:rsidP="00722546">
      <w:pPr>
        <w:rPr>
          <w:rFonts w:eastAsia="Calibri"/>
          <w:lang w:val="ru-RU" w:eastAsia="ru-RU"/>
          <w14:ligatures w14:val="standard"/>
        </w:rPr>
      </w:pPr>
    </w:p>
    <w:p w14:paraId="213A1249" w14:textId="77777777" w:rsidR="000377BB" w:rsidRPr="00722546" w:rsidRDefault="0005235D" w:rsidP="00722546">
      <w:pPr>
        <w:rPr>
          <w:rFonts w:eastAsia="Calibri"/>
          <w:b/>
          <w:lang w:val="ru-RU" w:eastAsia="ru-RU"/>
          <w14:ligatures w14:val="standard"/>
        </w:rPr>
      </w:pPr>
      <w:r w:rsidRPr="00722546">
        <w:rPr>
          <w:rFonts w:eastAsia="Calibri"/>
          <w:b/>
          <w:lang w:val="ru-RU" w:eastAsia="ru-RU"/>
          <w14:ligatures w14:val="standard"/>
        </w:rPr>
        <w:t xml:space="preserve">2. </w:t>
      </w:r>
      <w:r w:rsidR="000377BB" w:rsidRPr="00722546">
        <w:rPr>
          <w:rFonts w:eastAsia="Calibri"/>
          <w:b/>
          <w:lang w:val="ru-RU" w:eastAsia="ru-RU"/>
          <w14:ligatures w14:val="standard"/>
        </w:rPr>
        <w:t>Цель закупки</w:t>
      </w:r>
    </w:p>
    <w:p w14:paraId="4BDC4F57" w14:textId="77777777" w:rsidR="002403F5" w:rsidRPr="00722546" w:rsidRDefault="002403F5" w:rsidP="00722546">
      <w:pPr>
        <w:rPr>
          <w:rFonts w:eastAsia="Calibri"/>
          <w:lang w:val="ru-RU" w:eastAsia="ru-RU"/>
          <w14:ligatures w14:val="standard"/>
        </w:rPr>
      </w:pPr>
    </w:p>
    <w:p w14:paraId="5DDC87C2" w14:textId="77777777" w:rsidR="00CE5D6C" w:rsidRPr="00722546" w:rsidRDefault="00D3280B" w:rsidP="00722546">
      <w:pPr>
        <w:pStyle w:val="a3"/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Оказание услуг</w:t>
      </w:r>
      <w:r w:rsidR="00CE5D6C" w:rsidRPr="00722546">
        <w:rPr>
          <w:lang w:val="ru-RU"/>
          <w14:ligatures w14:val="standard"/>
        </w:rPr>
        <w:t xml:space="preserve"> </w:t>
      </w:r>
      <w:r w:rsidR="006C6D05" w:rsidRPr="00722546">
        <w:rPr>
          <w:lang w:val="ru-RU"/>
          <w14:ligatures w14:val="standard"/>
        </w:rPr>
        <w:t xml:space="preserve">по охране объекта </w:t>
      </w:r>
      <w:r w:rsidR="004D1A9A" w:rsidRPr="00722546">
        <w:rPr>
          <w:lang w:val="ru-RU"/>
          <w14:ligatures w14:val="standard"/>
        </w:rPr>
        <w:t>П</w:t>
      </w:r>
      <w:r w:rsidR="003B68DA" w:rsidRPr="00722546">
        <w:rPr>
          <w:lang w:val="ru-RU"/>
          <w14:ligatures w14:val="standard"/>
        </w:rPr>
        <w:t xml:space="preserve">АО </w:t>
      </w:r>
      <w:r w:rsidR="009F3FA7" w:rsidRPr="00722546">
        <w:rPr>
          <w:lang w:val="ru-RU"/>
          <w14:ligatures w14:val="standard"/>
        </w:rPr>
        <w:t>«</w:t>
      </w:r>
      <w:r w:rsidR="003B68DA" w:rsidRPr="00722546">
        <w:rPr>
          <w:lang w:val="ru-RU"/>
          <w14:ligatures w14:val="standard"/>
        </w:rPr>
        <w:t xml:space="preserve">ГК «Космос» </w:t>
      </w:r>
      <w:r w:rsidR="006C6D05" w:rsidRPr="00722546">
        <w:rPr>
          <w:lang w:val="ru-RU"/>
          <w14:ligatures w14:val="standard"/>
        </w:rPr>
        <w:t>- обеспечение внутриобъектового и пропускного режимов, сохранност</w:t>
      </w:r>
      <w:r w:rsidR="00D214A0" w:rsidRPr="00722546">
        <w:rPr>
          <w:lang w:val="ru-RU"/>
          <w14:ligatures w14:val="standard"/>
        </w:rPr>
        <w:t>и</w:t>
      </w:r>
      <w:r w:rsidR="006C6D05" w:rsidRPr="00722546">
        <w:rPr>
          <w:lang w:val="ru-RU"/>
          <w14:ligatures w14:val="standard"/>
        </w:rPr>
        <w:t xml:space="preserve"> имущества, находящегося в собственности, во владении, в пользовании, а также защита жизни и здоровья граждан, находящихся на охраняемом объекте и </w:t>
      </w:r>
      <w:r w:rsidR="0078786E" w:rsidRPr="00722546">
        <w:rPr>
          <w:lang w:val="ru-RU"/>
          <w14:ligatures w14:val="standard"/>
        </w:rPr>
        <w:t>прилегающей к нему территории</w:t>
      </w:r>
      <w:r w:rsidR="00152703" w:rsidRPr="00722546">
        <w:rPr>
          <w:lang w:val="ru-RU"/>
          <w14:ligatures w14:val="standard"/>
        </w:rPr>
        <w:t>.</w:t>
      </w:r>
    </w:p>
    <w:p w14:paraId="7050FE6E" w14:textId="77777777" w:rsidR="006D1672" w:rsidRPr="00722546" w:rsidRDefault="006D1672" w:rsidP="00722546">
      <w:pPr>
        <w:tabs>
          <w:tab w:val="left" w:pos="567"/>
          <w:tab w:val="left" w:pos="851"/>
        </w:tabs>
        <w:ind w:firstLine="567"/>
        <w:jc w:val="both"/>
        <w:rPr>
          <w:lang w:val="ru-RU"/>
          <w14:ligatures w14:val="standard"/>
        </w:rPr>
      </w:pPr>
    </w:p>
    <w:p w14:paraId="6E3DC3CF" w14:textId="77777777" w:rsidR="000377BB" w:rsidRDefault="0005235D" w:rsidP="00722546">
      <w:pPr>
        <w:jc w:val="both"/>
        <w:rPr>
          <w:rFonts w:eastAsia="Calibri"/>
          <w:b/>
          <w:lang w:val="ru-RU" w:eastAsia="ru-RU"/>
          <w14:ligatures w14:val="standard"/>
        </w:rPr>
      </w:pPr>
      <w:r w:rsidRPr="00C91648">
        <w:rPr>
          <w:rFonts w:eastAsia="Calibri"/>
          <w:b/>
          <w:lang w:val="ru-RU" w:eastAsia="ru-RU"/>
          <w14:ligatures w14:val="standard"/>
        </w:rPr>
        <w:t xml:space="preserve">3. </w:t>
      </w:r>
      <w:r w:rsidR="000377BB" w:rsidRPr="00C91648">
        <w:rPr>
          <w:rFonts w:eastAsia="Calibri"/>
          <w:b/>
          <w:lang w:val="ru-RU" w:eastAsia="ru-RU"/>
          <w14:ligatures w14:val="standard"/>
        </w:rPr>
        <w:t>Описание</w:t>
      </w:r>
      <w:r w:rsidR="006440AC" w:rsidRPr="00C91648">
        <w:rPr>
          <w:rFonts w:eastAsia="Calibri"/>
          <w:b/>
          <w:lang w:val="ru-RU" w:eastAsia="ru-RU"/>
          <w14:ligatures w14:val="standard"/>
        </w:rPr>
        <w:t xml:space="preserve"> объекта закупки</w:t>
      </w:r>
    </w:p>
    <w:p w14:paraId="528DD429" w14:textId="77777777" w:rsidR="00C91648" w:rsidRPr="00C91648" w:rsidRDefault="00C91648" w:rsidP="00722546">
      <w:pPr>
        <w:jc w:val="both"/>
        <w:rPr>
          <w:rFonts w:eastAsia="Calibri"/>
          <w:b/>
          <w:lang w:val="ru-RU" w:eastAsia="ru-RU"/>
          <w14:ligatures w14:val="standard"/>
        </w:rPr>
      </w:pPr>
    </w:p>
    <w:p w14:paraId="2610FB64" w14:textId="77777777" w:rsidR="006440AC" w:rsidRPr="00722546" w:rsidRDefault="006440AC" w:rsidP="00C91648">
      <w:pPr>
        <w:autoSpaceDE w:val="0"/>
        <w:autoSpaceDN w:val="0"/>
        <w:adjustRightInd w:val="0"/>
        <w:ind w:firstLine="567"/>
        <w:jc w:val="both"/>
        <w:rPr>
          <w:lang w:val="ru-RU"/>
          <w14:ligatures w14:val="standard"/>
        </w:rPr>
      </w:pPr>
      <w:r w:rsidRPr="00722546">
        <w:rPr>
          <w:rFonts w:eastAsia="Calibri"/>
          <w:lang w:val="ru-RU" w:eastAsia="ru-RU"/>
          <w14:ligatures w14:val="standard"/>
        </w:rPr>
        <w:t xml:space="preserve">Исполнитель обеспечивает охрану </w:t>
      </w:r>
      <w:r w:rsidR="004D1A9A" w:rsidRPr="00722546">
        <w:rPr>
          <w:rFonts w:eastAsia="Calibri"/>
          <w:lang w:val="ru-RU" w:eastAsia="ru-RU"/>
          <w14:ligatures w14:val="standard"/>
        </w:rPr>
        <w:t>П</w:t>
      </w:r>
      <w:r w:rsidR="002A1211" w:rsidRPr="00722546">
        <w:rPr>
          <w:rFonts w:eastAsia="Calibri"/>
          <w:lang w:val="ru-RU" w:eastAsia="ru-RU"/>
          <w14:ligatures w14:val="standard"/>
        </w:rPr>
        <w:t xml:space="preserve">АО «ГК «Космос» </w:t>
      </w:r>
      <w:r w:rsidRPr="00722546">
        <w:rPr>
          <w:rFonts w:eastAsia="Calibri"/>
          <w:lang w:val="ru-RU" w:eastAsia="ru-RU"/>
          <w14:ligatures w14:val="standard"/>
        </w:rPr>
        <w:t xml:space="preserve">в соответствии с </w:t>
      </w:r>
      <w:r w:rsidRPr="00722546">
        <w:rPr>
          <w:lang w:val="ru-RU"/>
          <w14:ligatures w14:val="standard"/>
        </w:rPr>
        <w:t>Законом РФ «О частной детективной и охранной деятельности в Российской Федерации» № 2487-1 от 11.03.1992 г., а также иными нормативными правовыми актами.</w:t>
      </w:r>
      <w:r w:rsidR="002A1211" w:rsidRPr="00722546">
        <w:rPr>
          <w:lang w:val="ru-RU"/>
          <w14:ligatures w14:val="standard"/>
        </w:rPr>
        <w:t xml:space="preserve">  </w:t>
      </w:r>
    </w:p>
    <w:p w14:paraId="748904A4" w14:textId="77777777" w:rsidR="00220294" w:rsidRPr="00C83628" w:rsidRDefault="00220294" w:rsidP="00220294">
      <w:pPr>
        <w:pStyle w:val="aa"/>
        <w:shd w:val="clear" w:color="auto" w:fill="FFFFFF"/>
        <w:tabs>
          <w:tab w:val="left" w:pos="0"/>
        </w:tabs>
        <w:suppressAutoHyphens/>
        <w:snapToGrid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5B02">
        <w:rPr>
          <w:rFonts w:ascii="Times New Roman" w:hAnsi="Times New Roman"/>
          <w:sz w:val="24"/>
          <w:szCs w:val="24"/>
          <w:lang w:eastAsia="ar-SA"/>
        </w:rPr>
        <w:t xml:space="preserve">Исполнитель обязан иметь право на оказание охранных услуг, подтвержденное в соответствии с действующим законодательством Лицензией на негосударственную (частную) охранную деятельность (в соответствии с ч. 2 ст. 11 Закона Российской Федерации «О частной детективной </w:t>
      </w:r>
      <w:r w:rsidRPr="00C83628">
        <w:rPr>
          <w:rFonts w:ascii="Times New Roman" w:eastAsia="Times New Roman" w:hAnsi="Times New Roman"/>
          <w:sz w:val="24"/>
          <w:szCs w:val="24"/>
          <w:lang w:eastAsia="ar-SA"/>
        </w:rPr>
        <w:t>и охранной деятельности в Российской Федерации» от 11.03.1992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83628">
        <w:rPr>
          <w:rFonts w:ascii="Times New Roman" w:eastAsia="Times New Roman" w:hAnsi="Times New Roman"/>
          <w:sz w:val="24"/>
          <w:szCs w:val="24"/>
          <w:lang w:eastAsia="ar-SA"/>
        </w:rPr>
        <w:t xml:space="preserve">г., в действующей редакции), действующей на момент подачи заявки на участие в конкурсе и разрешающей предоставление следующих видов услуг: </w:t>
      </w:r>
    </w:p>
    <w:p w14:paraId="4783F533" w14:textId="77777777" w:rsidR="00220294" w:rsidRPr="00C83628" w:rsidRDefault="00220294" w:rsidP="00220294">
      <w:pPr>
        <w:numPr>
          <w:ilvl w:val="0"/>
          <w:numId w:val="34"/>
        </w:numPr>
        <w:spacing w:after="11" w:line="269" w:lineRule="auto"/>
        <w:ind w:left="993" w:right="4" w:hanging="567"/>
        <w:jc w:val="both"/>
        <w:rPr>
          <w:lang w:val="ru-RU" w:eastAsia="ar-SA"/>
        </w:rPr>
      </w:pPr>
      <w:r w:rsidRPr="00C83628">
        <w:rPr>
          <w:lang w:val="ru-RU" w:eastAsia="ar-SA"/>
        </w:rPr>
        <w:t xml:space="preserve">защита жизни и здоровья граждан; </w:t>
      </w:r>
    </w:p>
    <w:p w14:paraId="2C62757A" w14:textId="77777777" w:rsidR="00220294" w:rsidRPr="00C83628" w:rsidRDefault="00220294" w:rsidP="00220294">
      <w:pPr>
        <w:numPr>
          <w:ilvl w:val="0"/>
          <w:numId w:val="34"/>
        </w:numPr>
        <w:spacing w:after="11" w:line="269" w:lineRule="auto"/>
        <w:ind w:left="993" w:right="4" w:hanging="567"/>
        <w:jc w:val="both"/>
        <w:rPr>
          <w:lang w:val="ru-RU" w:eastAsia="ar-SA"/>
        </w:rPr>
      </w:pPr>
      <w:r w:rsidRPr="00C83628">
        <w:rPr>
          <w:lang w:val="ru-RU" w:eastAsia="ar-SA"/>
        </w:rPr>
        <w:t xml:space="preserve">охрана объектов (или) имущества (в том числе при его транспортировке), находящихся в собственности, во владении, в пользовании, в хозяйственном ведении, оперативном управлении или доверительном управлении, за исключением объектов и (или) имущества, предусмотренных п.7; </w:t>
      </w:r>
    </w:p>
    <w:p w14:paraId="58419BE4" w14:textId="77777777" w:rsidR="00220294" w:rsidRPr="00C83628" w:rsidRDefault="00220294" w:rsidP="00220294">
      <w:pPr>
        <w:numPr>
          <w:ilvl w:val="0"/>
          <w:numId w:val="34"/>
        </w:numPr>
        <w:spacing w:after="11" w:line="269" w:lineRule="auto"/>
        <w:ind w:left="993" w:right="4" w:hanging="567"/>
        <w:jc w:val="both"/>
        <w:rPr>
          <w:lang w:val="ru-RU" w:eastAsia="ar-SA"/>
        </w:rPr>
      </w:pPr>
      <w:r w:rsidRPr="00C83628">
        <w:rPr>
          <w:lang w:val="ru-RU" w:eastAsia="ar-SA"/>
        </w:rPr>
        <w:t xml:space="preserve">охрана объектов (или)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 и (или) с принятием соответствующих мер реагирования на их сигнальную информацию; </w:t>
      </w:r>
    </w:p>
    <w:p w14:paraId="68065A1C" w14:textId="77777777" w:rsidR="00220294" w:rsidRPr="00C83628" w:rsidRDefault="00220294" w:rsidP="00220294">
      <w:pPr>
        <w:numPr>
          <w:ilvl w:val="0"/>
          <w:numId w:val="34"/>
        </w:numPr>
        <w:spacing w:after="11" w:line="269" w:lineRule="auto"/>
        <w:ind w:left="993" w:right="4" w:hanging="567"/>
        <w:jc w:val="both"/>
        <w:rPr>
          <w:lang w:val="ru-RU" w:eastAsia="ar-SA"/>
        </w:rPr>
      </w:pPr>
      <w:r w:rsidRPr="00C83628">
        <w:rPr>
          <w:lang w:val="ru-RU" w:eastAsia="ar-SA"/>
        </w:rPr>
        <w:t xml:space="preserve">консультирование и подготовка рекомендаций клиентам по вопросам правомерной защиты от противоправных посягательств; </w:t>
      </w:r>
    </w:p>
    <w:p w14:paraId="56BBCDAB" w14:textId="77777777" w:rsidR="00220294" w:rsidRPr="00C83628" w:rsidRDefault="00220294" w:rsidP="00220294">
      <w:pPr>
        <w:numPr>
          <w:ilvl w:val="0"/>
          <w:numId w:val="34"/>
        </w:numPr>
        <w:spacing w:after="11" w:line="269" w:lineRule="auto"/>
        <w:ind w:left="993" w:right="4" w:hanging="567"/>
        <w:jc w:val="both"/>
        <w:rPr>
          <w:lang w:val="ru-RU" w:eastAsia="ar-SA"/>
        </w:rPr>
      </w:pPr>
      <w:r w:rsidRPr="00C83628">
        <w:rPr>
          <w:lang w:val="ru-RU" w:eastAsia="ar-SA"/>
        </w:rPr>
        <w:t xml:space="preserve">обеспечение порядка в местах проведения массовых мероприятий; </w:t>
      </w:r>
    </w:p>
    <w:p w14:paraId="7DCE0FBB" w14:textId="77777777" w:rsidR="00220294" w:rsidRPr="00C83628" w:rsidRDefault="00220294" w:rsidP="00220294">
      <w:pPr>
        <w:numPr>
          <w:ilvl w:val="0"/>
          <w:numId w:val="34"/>
        </w:numPr>
        <w:spacing w:after="11" w:line="269" w:lineRule="auto"/>
        <w:ind w:left="993" w:right="4" w:hanging="567"/>
        <w:jc w:val="both"/>
        <w:rPr>
          <w:lang w:val="ru-RU" w:eastAsia="ar-SA"/>
        </w:rPr>
      </w:pPr>
      <w:r w:rsidRPr="00C83628">
        <w:rPr>
          <w:lang w:val="ru-RU" w:eastAsia="ar-SA"/>
        </w:rPr>
        <w:t xml:space="preserve">обеспечение внутриобъектового и пропускного режимов на объектах, за исключением объектов, предусмотренных п.7; </w:t>
      </w:r>
    </w:p>
    <w:p w14:paraId="653E6760" w14:textId="77777777" w:rsidR="00220294" w:rsidRPr="00C83628" w:rsidRDefault="00220294" w:rsidP="00220294">
      <w:pPr>
        <w:numPr>
          <w:ilvl w:val="0"/>
          <w:numId w:val="34"/>
        </w:numPr>
        <w:spacing w:after="11" w:line="269" w:lineRule="auto"/>
        <w:ind w:left="993" w:right="4" w:hanging="567"/>
        <w:jc w:val="both"/>
        <w:rPr>
          <w:lang w:val="ru-RU" w:eastAsia="ar-SA"/>
        </w:rPr>
      </w:pPr>
      <w:r w:rsidRPr="00C83628">
        <w:rPr>
          <w:lang w:val="ru-RU" w:eastAsia="ar-SA"/>
        </w:rPr>
        <w:t xml:space="preserve">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выполнения требований к антитеррористической защищенности; </w:t>
      </w:r>
    </w:p>
    <w:p w14:paraId="2610C430" w14:textId="77777777" w:rsidR="00220294" w:rsidRDefault="00220294" w:rsidP="00220294">
      <w:pPr>
        <w:pStyle w:val="ConsPlusNormal"/>
        <w:jc w:val="both"/>
        <w:rPr>
          <w:rFonts w:eastAsia="Calibri"/>
          <w14:ligatures w14:val="standard"/>
        </w:rPr>
      </w:pPr>
    </w:p>
    <w:p w14:paraId="6C433802" w14:textId="77777777" w:rsidR="00152703" w:rsidRPr="00722546" w:rsidRDefault="00220294" w:rsidP="00C54020">
      <w:pPr>
        <w:pStyle w:val="ConsPlusNormal"/>
        <w:ind w:firstLine="426"/>
        <w:jc w:val="both"/>
        <w:rPr>
          <w:rFonts w:eastAsia="Calibri"/>
          <w14:ligatures w14:val="standard"/>
        </w:rPr>
      </w:pPr>
      <w:r>
        <w:rPr>
          <w:rFonts w:eastAsia="Calibri"/>
          <w14:ligatures w14:val="standard"/>
        </w:rPr>
        <w:t>У</w:t>
      </w:r>
      <w:r w:rsidR="00152703" w:rsidRPr="00722546">
        <w:rPr>
          <w:rFonts w:eastAsia="Calibri"/>
          <w14:ligatures w14:val="standard"/>
        </w:rPr>
        <w:t>тверждение порядка несения службы, организации охраны, дислокации постов и их последующие изменения определяются Исполнителем исходя из принципа надежности, согласовываются с Заказчиком.</w:t>
      </w:r>
    </w:p>
    <w:p w14:paraId="69C88502" w14:textId="77777777" w:rsidR="00E76F26" w:rsidRDefault="001944A9" w:rsidP="00E76F26">
      <w:pPr>
        <w:shd w:val="clear" w:color="auto" w:fill="FFFFFF"/>
        <w:suppressAutoHyphens/>
        <w:snapToGrid w:val="0"/>
        <w:ind w:firstLine="567"/>
        <w:jc w:val="both"/>
        <w:rPr>
          <w:lang w:val="ru-RU" w:eastAsia="ar-SA"/>
          <w14:ligatures w14:val="standard"/>
        </w:rPr>
      </w:pPr>
      <w:r w:rsidRPr="00722546">
        <w:rPr>
          <w:rFonts w:eastAsia="Calibri"/>
          <w:lang w:val="ru-RU" w:eastAsia="ru-RU"/>
          <w14:ligatures w14:val="standard"/>
        </w:rPr>
        <w:t xml:space="preserve">Исполнитель обеспечивает </w:t>
      </w:r>
      <w:r w:rsidRPr="00722546">
        <w:rPr>
          <w:lang w:val="ru-RU" w:eastAsia="ar-SA"/>
          <w14:ligatures w14:val="standard"/>
        </w:rPr>
        <w:t xml:space="preserve">охрану жизни и здоровья гостей и персонала </w:t>
      </w:r>
      <w:r w:rsidR="004D1A9A" w:rsidRPr="00722546">
        <w:rPr>
          <w:lang w:val="ru-RU" w:eastAsia="ar-SA"/>
          <w14:ligatures w14:val="standard"/>
        </w:rPr>
        <w:t>П</w:t>
      </w:r>
      <w:r w:rsidRPr="00722546">
        <w:rPr>
          <w:lang w:val="ru-RU" w:eastAsia="ar-SA"/>
          <w14:ligatures w14:val="standard"/>
        </w:rPr>
        <w:t xml:space="preserve">АО «ГК «Космос», поддерживает общественный порядок на прилегающей территории, осуществляет </w:t>
      </w:r>
      <w:r w:rsidRPr="00722546">
        <w:rPr>
          <w:lang w:val="ru-RU" w:eastAsia="ar-SA"/>
          <w14:ligatures w14:val="standard"/>
        </w:rPr>
        <w:lastRenderedPageBreak/>
        <w:t>предупреждение совершения террористических актов и иных преступных действий, а также обеспечивает сохранность имущества объекта и гостей, находящ</w:t>
      </w:r>
      <w:r w:rsidR="00A06E68" w:rsidRPr="00722546">
        <w:rPr>
          <w:lang w:val="ru-RU" w:eastAsia="ar-SA"/>
          <w14:ligatures w14:val="standard"/>
        </w:rPr>
        <w:t xml:space="preserve">ихся </w:t>
      </w:r>
      <w:r w:rsidRPr="00722546">
        <w:rPr>
          <w:lang w:val="ru-RU" w:eastAsia="ar-SA"/>
          <w14:ligatures w14:val="standard"/>
        </w:rPr>
        <w:t xml:space="preserve">на территории </w:t>
      </w:r>
      <w:r w:rsidR="00A06E68" w:rsidRPr="00722546">
        <w:rPr>
          <w:lang w:val="ru-RU" w:eastAsia="ar-SA"/>
          <w14:ligatures w14:val="standard"/>
        </w:rPr>
        <w:t xml:space="preserve">ГК </w:t>
      </w:r>
      <w:r w:rsidRPr="00722546">
        <w:rPr>
          <w:lang w:val="ru-RU" w:eastAsia="ar-SA"/>
          <w14:ligatures w14:val="standard"/>
        </w:rPr>
        <w:t xml:space="preserve">«Космос», в строгом соответствии с заключенным Договором, Инструкциями по охране объектов, согласованными с </w:t>
      </w:r>
      <w:r w:rsidR="004D1A9A" w:rsidRPr="00722546">
        <w:rPr>
          <w:lang w:val="ru-RU" w:eastAsia="ar-SA"/>
          <w14:ligatures w14:val="standard"/>
        </w:rPr>
        <w:t>П</w:t>
      </w:r>
      <w:r w:rsidRPr="00722546">
        <w:rPr>
          <w:lang w:val="ru-RU" w:eastAsia="ar-SA"/>
          <w14:ligatures w14:val="standard"/>
        </w:rPr>
        <w:t xml:space="preserve">АО «ГК «Космос», Законом Российской Федерации «О частной детективной и охранной деятельности в Российской Федерации» от 11.03.1992г.,  в действующей редакции, иным законодательством Российской Федерации и </w:t>
      </w:r>
      <w:r w:rsidR="005316BB" w:rsidRPr="00722546">
        <w:rPr>
          <w:lang w:val="ru-RU" w:eastAsia="ar-SA"/>
          <w14:ligatures w14:val="standard"/>
        </w:rPr>
        <w:t xml:space="preserve">настоящим </w:t>
      </w:r>
      <w:r w:rsidRPr="00722546">
        <w:rPr>
          <w:lang w:val="ru-RU" w:eastAsia="ar-SA"/>
          <w14:ligatures w14:val="standard"/>
        </w:rPr>
        <w:t>Техническ</w:t>
      </w:r>
      <w:r w:rsidR="00A06E68" w:rsidRPr="00722546">
        <w:rPr>
          <w:lang w:val="ru-RU" w:eastAsia="ar-SA"/>
          <w14:ligatures w14:val="standard"/>
        </w:rPr>
        <w:t xml:space="preserve">им </w:t>
      </w:r>
      <w:r w:rsidRPr="00722546">
        <w:rPr>
          <w:lang w:val="ru-RU" w:eastAsia="ar-SA"/>
          <w14:ligatures w14:val="standard"/>
        </w:rPr>
        <w:t>задани</w:t>
      </w:r>
      <w:r w:rsidR="00A06E68" w:rsidRPr="00722546">
        <w:rPr>
          <w:lang w:val="ru-RU" w:eastAsia="ar-SA"/>
          <w14:ligatures w14:val="standard"/>
        </w:rPr>
        <w:t>ем</w:t>
      </w:r>
      <w:r w:rsidRPr="00722546">
        <w:rPr>
          <w:lang w:val="ru-RU" w:eastAsia="ar-SA"/>
          <w14:ligatures w14:val="standard"/>
        </w:rPr>
        <w:t>.</w:t>
      </w:r>
    </w:p>
    <w:p w14:paraId="4CA3874D" w14:textId="77777777" w:rsidR="00A64FF5" w:rsidRDefault="00E76F26" w:rsidP="00A64FF5">
      <w:pPr>
        <w:shd w:val="clear" w:color="auto" w:fill="FFFFFF"/>
        <w:suppressAutoHyphens/>
        <w:snapToGrid w:val="0"/>
        <w:ind w:firstLine="567"/>
        <w:jc w:val="both"/>
        <w:rPr>
          <w:lang w:val="ru-RU" w:eastAsia="ar-SA"/>
          <w14:ligatures w14:val="standard"/>
        </w:rPr>
      </w:pPr>
      <w:r>
        <w:rPr>
          <w:lang w:val="ru-RU" w:eastAsia="ar-SA"/>
          <w14:ligatures w14:val="standard"/>
        </w:rPr>
        <w:t>В</w:t>
      </w:r>
      <w:r w:rsidR="001944A9" w:rsidRPr="00722546">
        <w:rPr>
          <w:lang w:val="ru-RU" w:eastAsia="ar-SA"/>
          <w14:ligatures w14:val="standard"/>
        </w:rPr>
        <w:t xml:space="preserve"> случае внесения изменений в действующее законодательство в период оказания услуг Исполнитель обязан оказывать услуги в соответствии с такими изменениями.</w:t>
      </w:r>
    </w:p>
    <w:p w14:paraId="388A6C31" w14:textId="77777777" w:rsidR="006440AC" w:rsidRPr="00722546" w:rsidRDefault="0078786E" w:rsidP="00A64FF5">
      <w:pPr>
        <w:shd w:val="clear" w:color="auto" w:fill="FFFFFF"/>
        <w:suppressAutoHyphens/>
        <w:snapToGrid w:val="0"/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Требуемые виды</w:t>
      </w:r>
      <w:r w:rsidR="006440AC" w:rsidRPr="00722546">
        <w:rPr>
          <w:lang w:val="ru-RU"/>
          <w14:ligatures w14:val="standard"/>
        </w:rPr>
        <w:t xml:space="preserve"> охраны:</w:t>
      </w:r>
    </w:p>
    <w:p w14:paraId="316557C3" w14:textId="77777777" w:rsidR="006440AC" w:rsidRPr="00722546" w:rsidRDefault="00771AC5" w:rsidP="00A64FF5">
      <w:pPr>
        <w:pStyle w:val="a3"/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</w:t>
      </w:r>
      <w:r w:rsidR="006440AC" w:rsidRPr="00722546">
        <w:rPr>
          <w:lang w:val="ru-RU"/>
          <w14:ligatures w14:val="standard"/>
        </w:rPr>
        <w:t xml:space="preserve"> </w:t>
      </w:r>
      <w:r w:rsidRPr="00722546">
        <w:rPr>
          <w:lang w:val="ru-RU"/>
          <w14:ligatures w14:val="standard"/>
        </w:rPr>
        <w:t>мониторинг</w:t>
      </w:r>
      <w:r w:rsidR="002B3834" w:rsidRPr="00722546">
        <w:rPr>
          <w:lang w:val="ru-RU"/>
          <w14:ligatures w14:val="standard"/>
        </w:rPr>
        <w:t xml:space="preserve"> </w:t>
      </w:r>
      <w:r w:rsidR="006440AC" w:rsidRPr="00722546">
        <w:rPr>
          <w:lang w:val="ru-RU"/>
          <w14:ligatures w14:val="standard"/>
        </w:rPr>
        <w:t>системы видеонаблюдения, мониторинг системы пожарной сигнализации, мониторинг охранной сигнализации с дальнейшим реагированием на сигналы сработки силами группы быстрого реагирования (ГБР);</w:t>
      </w:r>
    </w:p>
    <w:p w14:paraId="17E4A404" w14:textId="77777777" w:rsidR="00046E69" w:rsidRPr="00722546" w:rsidRDefault="00046E69" w:rsidP="00A64FF5">
      <w:pPr>
        <w:pStyle w:val="a3"/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</w:t>
      </w:r>
      <w:r w:rsidR="0078786E" w:rsidRPr="00722546">
        <w:rPr>
          <w:lang w:val="ru-RU"/>
          <w14:ligatures w14:val="standard"/>
        </w:rPr>
        <w:t xml:space="preserve"> </w:t>
      </w:r>
      <w:r w:rsidRPr="00722546">
        <w:rPr>
          <w:lang w:val="ru-RU"/>
          <w14:ligatures w14:val="standard"/>
        </w:rPr>
        <w:t xml:space="preserve">проведение обследования кинологическим расчетом (кинолог со служебной собакой) по поиску и обнаружению взрывчатых веществ в помещениях ПАО </w:t>
      </w:r>
      <w:r w:rsidR="00C16830">
        <w:rPr>
          <w:lang w:val="ru-RU"/>
          <w14:ligatures w14:val="standard"/>
        </w:rPr>
        <w:t>«</w:t>
      </w:r>
      <w:r w:rsidRPr="00722546">
        <w:rPr>
          <w:lang w:val="ru-RU"/>
          <w14:ligatures w14:val="standard"/>
        </w:rPr>
        <w:t xml:space="preserve">ГК «Космос»; </w:t>
      </w:r>
    </w:p>
    <w:p w14:paraId="3974EE91" w14:textId="77777777" w:rsidR="006440AC" w:rsidRPr="00722546" w:rsidRDefault="006440AC" w:rsidP="00A64FF5">
      <w:pPr>
        <w:pStyle w:val="a3"/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патрулирование по маршрутам;</w:t>
      </w:r>
    </w:p>
    <w:p w14:paraId="55F10498" w14:textId="77777777" w:rsidR="0078786E" w:rsidRPr="00C16830" w:rsidRDefault="006440AC" w:rsidP="00A64FF5">
      <w:pPr>
        <w:pStyle w:val="a3"/>
        <w:ind w:left="0" w:firstLine="567"/>
        <w:contextualSpacing w:val="0"/>
        <w:jc w:val="both"/>
        <w:rPr>
          <w:lang w:val="ru-RU"/>
          <w14:ligatures w14:val="standard"/>
        </w:rPr>
      </w:pPr>
      <w:r w:rsidRPr="00C16830">
        <w:rPr>
          <w:lang w:val="ru-RU"/>
          <w14:ligatures w14:val="standard"/>
        </w:rPr>
        <w:t>- размещение стационарных постов физической охраны</w:t>
      </w:r>
      <w:r w:rsidR="0078786E" w:rsidRPr="00C16830">
        <w:rPr>
          <w:lang w:val="ru-RU"/>
          <w14:ligatures w14:val="standard"/>
        </w:rPr>
        <w:t>, организация допуска граждан на территорию о</w:t>
      </w:r>
      <w:r w:rsidR="00C16830" w:rsidRPr="00C16830">
        <w:rPr>
          <w:lang w:val="ru-RU"/>
          <w14:ligatures w14:val="standard"/>
        </w:rPr>
        <w:t>бъекта, осмотр грузов и багажа.</w:t>
      </w:r>
    </w:p>
    <w:p w14:paraId="1A4A25D8" w14:textId="77777777" w:rsidR="00A06E68" w:rsidRPr="00722546" w:rsidRDefault="00A06E68" w:rsidP="00A64FF5">
      <w:pPr>
        <w:pStyle w:val="a3"/>
        <w:ind w:left="0" w:firstLine="567"/>
        <w:contextualSpacing w:val="0"/>
        <w:jc w:val="both"/>
        <w:rPr>
          <w:rFonts w:eastAsia="Calibri"/>
          <w:lang w:val="ru-RU" w:eastAsia="ru-RU"/>
          <w14:ligatures w14:val="standard"/>
        </w:rPr>
      </w:pPr>
      <w:r w:rsidRPr="00722546">
        <w:rPr>
          <w:lang w:val="ru-RU" w:eastAsia="ru-RU"/>
          <w14:ligatures w14:val="standard"/>
        </w:rPr>
        <w:t>Режим охраны объекта: круглосуточно, включая выходные и праздничные</w:t>
      </w:r>
      <w:r w:rsidR="00C16830">
        <w:rPr>
          <w:lang w:val="ru-RU" w:eastAsia="ru-RU"/>
          <w14:ligatures w14:val="standard"/>
        </w:rPr>
        <w:t xml:space="preserve"> дни.</w:t>
      </w:r>
    </w:p>
    <w:p w14:paraId="299A9527" w14:textId="77777777" w:rsidR="006440AC" w:rsidRPr="00722546" w:rsidRDefault="006440AC" w:rsidP="00722546">
      <w:pPr>
        <w:pStyle w:val="a3"/>
        <w:tabs>
          <w:tab w:val="left" w:pos="567"/>
          <w:tab w:val="left" w:pos="851"/>
        </w:tabs>
        <w:ind w:left="0"/>
        <w:contextualSpacing w:val="0"/>
        <w:jc w:val="both"/>
        <w:rPr>
          <w:lang w:val="ru-RU"/>
          <w14:ligatures w14:val="standard"/>
        </w:rPr>
      </w:pPr>
    </w:p>
    <w:p w14:paraId="2A58D029" w14:textId="77777777" w:rsidR="006440AC" w:rsidRPr="00C16830" w:rsidRDefault="0005235D" w:rsidP="00C16830">
      <w:pPr>
        <w:rPr>
          <w:b/>
          <w:lang w:val="ru-RU"/>
        </w:rPr>
      </w:pPr>
      <w:r w:rsidRPr="00C16830">
        <w:rPr>
          <w:b/>
          <w:lang w:val="ru-RU"/>
        </w:rPr>
        <w:t xml:space="preserve">4. </w:t>
      </w:r>
      <w:r w:rsidR="008F7CD8" w:rsidRPr="00C16830">
        <w:rPr>
          <w:b/>
          <w:lang w:val="ru-RU"/>
        </w:rPr>
        <w:t>Описание объекта охраны</w:t>
      </w:r>
    </w:p>
    <w:p w14:paraId="2C368A50" w14:textId="77777777" w:rsidR="006440AC" w:rsidRPr="00722546" w:rsidRDefault="006440AC" w:rsidP="00722546">
      <w:pPr>
        <w:pStyle w:val="a3"/>
        <w:ind w:left="0" w:firstLine="420"/>
        <w:contextualSpacing w:val="0"/>
        <w:jc w:val="both"/>
        <w:rPr>
          <w:lang w:val="ru-RU"/>
          <w14:ligatures w14:val="standard"/>
        </w:rPr>
      </w:pPr>
    </w:p>
    <w:p w14:paraId="4364FB99" w14:textId="77777777" w:rsidR="003D66B5" w:rsidRPr="00722546" w:rsidRDefault="004D1A9A" w:rsidP="00B92592">
      <w:pPr>
        <w:pStyle w:val="a3"/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П</w:t>
      </w:r>
      <w:r w:rsidR="003D66B5" w:rsidRPr="00722546">
        <w:rPr>
          <w:lang w:val="ru-RU"/>
          <w14:ligatures w14:val="standard"/>
        </w:rPr>
        <w:t xml:space="preserve">АО «Гостиничный </w:t>
      </w:r>
      <w:r w:rsidR="006440AC" w:rsidRPr="00722546">
        <w:rPr>
          <w:lang w:val="ru-RU"/>
          <w14:ligatures w14:val="standard"/>
        </w:rPr>
        <w:t>Комплекс «Космос», расположен</w:t>
      </w:r>
      <w:r w:rsidR="003D66B5" w:rsidRPr="00722546">
        <w:rPr>
          <w:lang w:val="ru-RU"/>
          <w14:ligatures w14:val="standard"/>
        </w:rPr>
        <w:t xml:space="preserve"> по адресу: Москва, Проспект Мира, д.150. </w:t>
      </w:r>
    </w:p>
    <w:p w14:paraId="141502F0" w14:textId="77777777" w:rsidR="003D66B5" w:rsidRPr="00722546" w:rsidRDefault="003D66B5" w:rsidP="00B92592">
      <w:pPr>
        <w:pStyle w:val="a3"/>
        <w:ind w:left="0" w:firstLine="567"/>
        <w:contextualSpacing w:val="0"/>
        <w:jc w:val="both"/>
        <w:rPr>
          <w:lang w:val="ru-RU" w:eastAsia="ru-RU"/>
          <w14:ligatures w14:val="standard"/>
        </w:rPr>
      </w:pPr>
      <w:r w:rsidRPr="00722546">
        <w:rPr>
          <w:lang w:val="ru-RU"/>
          <w14:ligatures w14:val="standard"/>
        </w:rPr>
        <w:t>З</w:t>
      </w:r>
      <w:r w:rsidRPr="00722546">
        <w:rPr>
          <w:lang w:val="ru-RU" w:eastAsia="ru-RU"/>
          <w14:ligatures w14:val="standard"/>
        </w:rPr>
        <w:t xml:space="preserve">дание </w:t>
      </w:r>
      <w:r w:rsidR="004D1A9A" w:rsidRPr="00722546">
        <w:rPr>
          <w:lang w:val="ru-RU" w:eastAsia="ru-RU"/>
          <w14:ligatures w14:val="standard"/>
        </w:rPr>
        <w:t>П</w:t>
      </w:r>
      <w:r w:rsidRPr="00722546">
        <w:rPr>
          <w:lang w:val="ru-RU" w:eastAsia="ru-RU"/>
          <w14:ligatures w14:val="standard"/>
        </w:rPr>
        <w:t xml:space="preserve">АО «ГК «Космос» включает в себя основное 26-ти этажное здание и примыкающее к нему здание Концертного зала. </w:t>
      </w:r>
    </w:p>
    <w:p w14:paraId="051E6950" w14:textId="77777777" w:rsidR="003D66B5" w:rsidRPr="00722546" w:rsidRDefault="003D66B5" w:rsidP="00B92592">
      <w:pPr>
        <w:pStyle w:val="a3"/>
        <w:ind w:left="0" w:firstLine="567"/>
        <w:contextualSpacing w:val="0"/>
        <w:jc w:val="both"/>
        <w:rPr>
          <w:lang w:val="ru-RU" w:eastAsia="ru-RU"/>
          <w14:ligatures w14:val="standard"/>
        </w:rPr>
      </w:pPr>
      <w:r w:rsidRPr="00722546">
        <w:rPr>
          <w:lang w:val="ru-RU" w:eastAsia="ru-RU"/>
          <w14:ligatures w14:val="standard"/>
        </w:rPr>
        <w:t xml:space="preserve">Общая площадь здания составляет 110417,9 м2., площадь прилегающей территории составляет 33451 м2. Периметр территории объекта имеет ограждение и освещение. </w:t>
      </w:r>
    </w:p>
    <w:p w14:paraId="7ABAD768" w14:textId="77777777" w:rsidR="003D66B5" w:rsidRPr="00722546" w:rsidRDefault="003D66B5" w:rsidP="00B92592">
      <w:pPr>
        <w:pStyle w:val="a3"/>
        <w:ind w:left="0" w:firstLine="567"/>
        <w:contextualSpacing w:val="0"/>
        <w:jc w:val="both"/>
        <w:rPr>
          <w:lang w:val="ru-RU" w:eastAsia="ru-RU"/>
          <w14:ligatures w14:val="standard"/>
        </w:rPr>
      </w:pPr>
      <w:r w:rsidRPr="00722546">
        <w:rPr>
          <w:lang w:val="ru-RU" w:eastAsia="ru-RU"/>
          <w14:ligatures w14:val="standard"/>
        </w:rPr>
        <w:t>Номерной фонд гостиницы</w:t>
      </w:r>
      <w:r w:rsidR="00C16830">
        <w:rPr>
          <w:lang w:val="ru-RU" w:eastAsia="ru-RU"/>
          <w14:ligatures w14:val="standard"/>
        </w:rPr>
        <w:t xml:space="preserve"> </w:t>
      </w:r>
      <w:r w:rsidRPr="00722546">
        <w:rPr>
          <w:lang w:val="ru-RU" w:eastAsia="ru-RU"/>
          <w14:ligatures w14:val="standard"/>
        </w:rPr>
        <w:t>- 1770 номеров.  ГК «Космос» может одновременно принять до 3</w:t>
      </w:r>
      <w:r w:rsidRPr="00722546">
        <w:rPr>
          <w:lang w:eastAsia="ru-RU"/>
          <w14:ligatures w14:val="standard"/>
        </w:rPr>
        <w:t> </w:t>
      </w:r>
      <w:r w:rsidRPr="00722546">
        <w:rPr>
          <w:lang w:val="ru-RU" w:eastAsia="ru-RU"/>
          <w14:ligatures w14:val="standard"/>
        </w:rPr>
        <w:t xml:space="preserve">500 человек. </w:t>
      </w:r>
    </w:p>
    <w:p w14:paraId="6CE6BD92" w14:textId="77777777" w:rsidR="003D66B5" w:rsidRPr="00722546" w:rsidRDefault="003D66B5" w:rsidP="00B92592">
      <w:pPr>
        <w:pStyle w:val="a3"/>
        <w:ind w:left="0" w:firstLine="567"/>
        <w:contextualSpacing w:val="0"/>
        <w:jc w:val="both"/>
        <w:rPr>
          <w:lang w:val="ru-RU" w:eastAsia="ru-RU"/>
          <w14:ligatures w14:val="standard"/>
        </w:rPr>
      </w:pPr>
      <w:r w:rsidRPr="00722546">
        <w:rPr>
          <w:lang w:val="ru-RU" w:eastAsia="ru-RU"/>
          <w14:ligatures w14:val="standard"/>
        </w:rPr>
        <w:t xml:space="preserve">Здание гостиницы имеет 8 входов, 4 из них круглосуточные. </w:t>
      </w:r>
    </w:p>
    <w:p w14:paraId="6B036F91" w14:textId="77777777" w:rsidR="003D66B5" w:rsidRPr="00C16830" w:rsidRDefault="003D66B5" w:rsidP="00B92592">
      <w:pPr>
        <w:pStyle w:val="a3"/>
        <w:ind w:left="0" w:firstLine="567"/>
        <w:contextualSpacing w:val="0"/>
        <w:jc w:val="both"/>
        <w:rPr>
          <w:lang w:val="ru-RU" w:eastAsia="ru-RU"/>
          <w14:ligatures w14:val="standard"/>
        </w:rPr>
      </w:pPr>
      <w:r w:rsidRPr="00C16830">
        <w:rPr>
          <w:lang w:val="ru-RU" w:eastAsia="ru-RU"/>
          <w14:ligatures w14:val="standard"/>
        </w:rPr>
        <w:t xml:space="preserve">На территории объекта расположены: </w:t>
      </w:r>
      <w:r w:rsidR="0005235D" w:rsidRPr="00C16830">
        <w:rPr>
          <w:lang w:val="ru-RU" w:eastAsia="ru-RU"/>
          <w14:ligatures w14:val="standard"/>
        </w:rPr>
        <w:t>6</w:t>
      </w:r>
      <w:r w:rsidRPr="00C16830">
        <w:rPr>
          <w:lang w:val="ru-RU" w:eastAsia="ru-RU"/>
          <w14:ligatures w14:val="standard"/>
        </w:rPr>
        <w:t xml:space="preserve"> ресторанов, киноконцертный зал на 1000 мест</w:t>
      </w:r>
      <w:r w:rsidR="00FF52BD" w:rsidRPr="00C16830">
        <w:rPr>
          <w:lang w:val="ru-RU" w:eastAsia="ru-RU"/>
          <w14:ligatures w14:val="standard"/>
        </w:rPr>
        <w:t>,</w:t>
      </w:r>
      <w:r w:rsidRPr="00C16830">
        <w:rPr>
          <w:lang w:val="ru-RU" w:eastAsia="ru-RU"/>
          <w14:ligatures w14:val="standard"/>
        </w:rPr>
        <w:t xml:space="preserve"> 7 конференц-залов; Фитнес-центр с возможностью принять одновременно до 200 человек. </w:t>
      </w:r>
    </w:p>
    <w:p w14:paraId="7DDBEC4F" w14:textId="77777777" w:rsidR="00C26DAA" w:rsidRPr="00C16830" w:rsidRDefault="003D66B5" w:rsidP="00B92592">
      <w:pPr>
        <w:pStyle w:val="a3"/>
        <w:ind w:left="0" w:firstLine="567"/>
        <w:contextualSpacing w:val="0"/>
        <w:jc w:val="both"/>
        <w:rPr>
          <w:lang w:val="ru-RU" w:eastAsia="ru-RU"/>
          <w14:ligatures w14:val="standard"/>
        </w:rPr>
      </w:pPr>
      <w:r w:rsidRPr="00C16830">
        <w:rPr>
          <w:lang w:val="ru-RU" w:eastAsia="ru-RU"/>
          <w14:ligatures w14:val="standard"/>
        </w:rPr>
        <w:t xml:space="preserve">Здание оборудовано СКУД, пожарной и охранной сигнализацией, на объекте установлена система видеонаблюдения </w:t>
      </w:r>
      <w:r w:rsidR="0005235D" w:rsidRPr="00C16830">
        <w:rPr>
          <w:lang w:val="ru-RU" w:eastAsia="ru-RU"/>
          <w14:ligatures w14:val="standard"/>
        </w:rPr>
        <w:t>из 477 видеокамер,</w:t>
      </w:r>
      <w:r w:rsidRPr="00C16830">
        <w:rPr>
          <w:lang w:val="ru-RU" w:eastAsia="ru-RU"/>
          <w14:ligatures w14:val="standard"/>
        </w:rPr>
        <w:t xml:space="preserve"> установленных по периметру и внутри </w:t>
      </w:r>
      <w:r w:rsidR="004A775E" w:rsidRPr="00C16830">
        <w:rPr>
          <w:lang w:val="ru-RU" w:eastAsia="ru-RU"/>
          <w14:ligatures w14:val="standard"/>
        </w:rPr>
        <w:t>гостиничного комплекса. На гостевых входных группах размещены рентгенотелевизионные установки для досмотра ручной клади и багажа посетителей.</w:t>
      </w:r>
    </w:p>
    <w:p w14:paraId="79057C6B" w14:textId="77777777" w:rsidR="0005235D" w:rsidRPr="00722546" w:rsidRDefault="0005235D" w:rsidP="00722546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ind w:left="0"/>
        <w:contextualSpacing w:val="0"/>
        <w:jc w:val="both"/>
        <w:rPr>
          <w:rFonts w:eastAsia="Calibri"/>
          <w:lang w:val="ru-RU" w:eastAsia="ru-RU"/>
          <w14:ligatures w14:val="standard"/>
        </w:rPr>
      </w:pPr>
    </w:p>
    <w:p w14:paraId="62832076" w14:textId="77777777" w:rsidR="006440AC" w:rsidRPr="00C16830" w:rsidRDefault="0005235D" w:rsidP="00C16830">
      <w:pPr>
        <w:rPr>
          <w:rFonts w:eastAsia="Calibri"/>
          <w:b/>
          <w:lang w:val="ru-RU" w:eastAsia="ru-RU"/>
        </w:rPr>
      </w:pPr>
      <w:r w:rsidRPr="00C16830">
        <w:rPr>
          <w:rFonts w:eastAsia="Calibri"/>
          <w:b/>
          <w:lang w:val="ru-RU" w:eastAsia="ru-RU"/>
        </w:rPr>
        <w:t xml:space="preserve">5. </w:t>
      </w:r>
      <w:r w:rsidR="00C16830">
        <w:rPr>
          <w:rFonts w:eastAsia="Calibri"/>
          <w:b/>
          <w:lang w:val="ru-RU" w:eastAsia="ru-RU"/>
        </w:rPr>
        <w:t>Сроки оказания услуг</w:t>
      </w:r>
    </w:p>
    <w:p w14:paraId="5B8137FD" w14:textId="77777777" w:rsidR="0005235D" w:rsidRPr="00722546" w:rsidRDefault="0005235D" w:rsidP="00722546">
      <w:pPr>
        <w:tabs>
          <w:tab w:val="left" w:pos="284"/>
        </w:tabs>
        <w:jc w:val="both"/>
        <w:rPr>
          <w:lang w:val="ru-RU"/>
          <w14:ligatures w14:val="standard"/>
        </w:rPr>
      </w:pPr>
    </w:p>
    <w:p w14:paraId="074DDF0C" w14:textId="77777777" w:rsidR="008A31D2" w:rsidRPr="00722546" w:rsidRDefault="00A06E68" w:rsidP="00722546">
      <w:pPr>
        <w:tabs>
          <w:tab w:val="left" w:pos="284"/>
        </w:tabs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Сроки оказания услуг: </w:t>
      </w:r>
      <w:r w:rsidR="008A31D2" w:rsidRPr="00722546">
        <w:rPr>
          <w:lang w:val="ru-RU"/>
          <w14:ligatures w14:val="standard"/>
        </w:rPr>
        <w:t>один год</w:t>
      </w:r>
      <w:r w:rsidR="00FB6A8D">
        <w:rPr>
          <w:lang w:val="ru-RU"/>
          <w14:ligatures w14:val="standard"/>
        </w:rPr>
        <w:t xml:space="preserve"> с возможностью пролонгации</w:t>
      </w:r>
      <w:r w:rsidR="008A31D2" w:rsidRPr="00722546">
        <w:rPr>
          <w:lang w:val="ru-RU"/>
          <w14:ligatures w14:val="standard"/>
        </w:rPr>
        <w:t>.</w:t>
      </w:r>
    </w:p>
    <w:p w14:paraId="517285AF" w14:textId="77777777" w:rsidR="0005235D" w:rsidRPr="00722546" w:rsidRDefault="0005235D" w:rsidP="00722546">
      <w:pPr>
        <w:tabs>
          <w:tab w:val="left" w:pos="284"/>
        </w:tabs>
        <w:jc w:val="both"/>
        <w:rPr>
          <w:lang w:val="ru-RU"/>
          <w14:ligatures w14:val="standard"/>
        </w:rPr>
      </w:pPr>
    </w:p>
    <w:p w14:paraId="317F5880" w14:textId="77777777" w:rsidR="007F7A78" w:rsidRPr="00C16830" w:rsidRDefault="0005235D" w:rsidP="00722546">
      <w:pPr>
        <w:tabs>
          <w:tab w:val="left" w:pos="284"/>
        </w:tabs>
        <w:jc w:val="both"/>
        <w:rPr>
          <w:b/>
          <w:lang w:val="ru-RU"/>
          <w14:ligatures w14:val="standard"/>
        </w:rPr>
      </w:pPr>
      <w:r w:rsidRPr="00C16830">
        <w:rPr>
          <w:b/>
          <w:lang w:val="ru-RU"/>
          <w14:ligatures w14:val="standard"/>
        </w:rPr>
        <w:t xml:space="preserve">6. </w:t>
      </w:r>
      <w:r w:rsidR="001E2845" w:rsidRPr="00C16830">
        <w:rPr>
          <w:b/>
          <w:lang w:val="ru-RU"/>
          <w14:ligatures w14:val="standard"/>
        </w:rPr>
        <w:t>Требования,</w:t>
      </w:r>
      <w:r w:rsidR="007F7A78" w:rsidRPr="00C16830">
        <w:rPr>
          <w:b/>
          <w:lang w:val="ru-RU"/>
          <w14:ligatures w14:val="standard"/>
        </w:rPr>
        <w:t xml:space="preserve"> </w:t>
      </w:r>
      <w:r w:rsidR="001E2845" w:rsidRPr="00C16830">
        <w:rPr>
          <w:b/>
          <w:lang w:val="ru-RU"/>
          <w14:ligatures w14:val="standard"/>
        </w:rPr>
        <w:t xml:space="preserve">предъявляемые </w:t>
      </w:r>
      <w:r w:rsidR="007F7A78" w:rsidRPr="00C16830">
        <w:rPr>
          <w:b/>
          <w:lang w:val="ru-RU"/>
          <w14:ligatures w14:val="standard"/>
        </w:rPr>
        <w:t>к частным охранным организациям, привлекаемым к охране объектов</w:t>
      </w:r>
    </w:p>
    <w:p w14:paraId="7D72FCBD" w14:textId="77777777" w:rsidR="0005235D" w:rsidRPr="00722546" w:rsidRDefault="0005235D" w:rsidP="00722546">
      <w:pPr>
        <w:tabs>
          <w:tab w:val="left" w:pos="284"/>
        </w:tabs>
        <w:jc w:val="both"/>
        <w:rPr>
          <w:lang w:val="ru-RU"/>
          <w14:ligatures w14:val="standard"/>
        </w:rPr>
      </w:pPr>
    </w:p>
    <w:p w14:paraId="3F56E17C" w14:textId="77777777" w:rsidR="007F7A78" w:rsidRDefault="007F7A78" w:rsidP="00722546">
      <w:pPr>
        <w:pStyle w:val="5"/>
        <w:numPr>
          <w:ilvl w:val="0"/>
          <w:numId w:val="0"/>
        </w:numPr>
        <w:spacing w:before="0" w:after="0"/>
        <w:rPr>
          <w14:ligatures w14:val="standard"/>
        </w:rPr>
      </w:pPr>
      <w:r w:rsidRPr="00722546">
        <w:rPr>
          <w14:ligatures w14:val="standard"/>
        </w:rPr>
        <w:t>Общие требования к ЧОО:</w:t>
      </w:r>
    </w:p>
    <w:p w14:paraId="03153196" w14:textId="77777777" w:rsidR="00C935CA" w:rsidRDefault="00C935CA" w:rsidP="00C935CA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spacing w:before="240" w:after="200"/>
        <w:ind w:left="0" w:firstLine="567"/>
        <w:jc w:val="both"/>
        <w:rPr>
          <w:lang w:val="ru-RU"/>
        </w:rPr>
      </w:pPr>
      <w:r w:rsidRPr="00EC5B02">
        <w:rPr>
          <w:lang w:val="ru-RU"/>
        </w:rPr>
        <w:t xml:space="preserve">Наличие лицензии на осуществление частной охранной деятельности с исчерпывающим перечнем разрешённых видов охранных услуг необходимых </w:t>
      </w:r>
      <w:r>
        <w:rPr>
          <w:lang w:val="ru-RU"/>
        </w:rPr>
        <w:t>Заказчику</w:t>
      </w:r>
      <w:r w:rsidRPr="00EC5B02">
        <w:rPr>
          <w:lang w:val="ru-RU"/>
        </w:rPr>
        <w:t xml:space="preserve"> (Приложение к лицензии) на весь период действия Договора на охрану объекта, а также соответствие структуры собственников ЧОО требованиям законодательства РФ.</w:t>
      </w:r>
      <w:r w:rsidRPr="00AA3EEA">
        <w:rPr>
          <w:lang w:val="ru-RU" w:eastAsia="ru-RU"/>
        </w:rPr>
        <w:t xml:space="preserve"> </w:t>
      </w:r>
      <w:r w:rsidRPr="004850F1">
        <w:rPr>
          <w:lang w:val="ru-RU" w:eastAsia="ru-RU"/>
        </w:rPr>
        <w:t>Возможность предоставления полного спектра охранных услуг</w:t>
      </w:r>
      <w:r>
        <w:rPr>
          <w:lang w:val="ru-RU" w:eastAsia="ru-RU"/>
        </w:rPr>
        <w:t>.</w:t>
      </w:r>
    </w:p>
    <w:p w14:paraId="5F1BEB4E" w14:textId="77777777" w:rsidR="00C935CA" w:rsidRDefault="00C935CA" w:rsidP="00C935CA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spacing w:before="240" w:after="200"/>
        <w:ind w:left="0" w:firstLine="567"/>
        <w:jc w:val="both"/>
        <w:rPr>
          <w:lang w:val="ru-RU"/>
        </w:rPr>
      </w:pPr>
      <w:r>
        <w:rPr>
          <w:lang w:val="ru-RU"/>
        </w:rPr>
        <w:t>Уставный капитал не менее 250 тысяч рублей.</w:t>
      </w:r>
    </w:p>
    <w:p w14:paraId="4D1F08CC" w14:textId="77777777" w:rsidR="00C935CA" w:rsidRDefault="00C935CA" w:rsidP="00C935CA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spacing w:before="240" w:after="200"/>
        <w:ind w:left="0" w:firstLine="567"/>
        <w:jc w:val="both"/>
        <w:rPr>
          <w:lang w:val="ru-RU"/>
        </w:rPr>
      </w:pPr>
      <w:r>
        <w:rPr>
          <w:lang w:val="ru-RU"/>
        </w:rPr>
        <w:t>Наличие договора страхования ответственности.</w:t>
      </w:r>
    </w:p>
    <w:p w14:paraId="3AA15573" w14:textId="77777777" w:rsidR="00C935CA" w:rsidRPr="00CB2A32" w:rsidRDefault="00C935CA" w:rsidP="00C935CA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spacing w:before="240" w:after="200"/>
        <w:ind w:left="0" w:firstLine="567"/>
        <w:jc w:val="both"/>
        <w:rPr>
          <w:lang w:val="ru-RU" w:eastAsia="ru-RU"/>
        </w:rPr>
      </w:pPr>
      <w:r w:rsidRPr="00CB2A32">
        <w:rPr>
          <w:lang w:val="ru-RU"/>
        </w:rPr>
        <w:t>Опыт работы охранного предприятия на рынке о</w:t>
      </w:r>
      <w:r>
        <w:rPr>
          <w:lang w:val="ru-RU"/>
        </w:rPr>
        <w:t xml:space="preserve">хранных услуг не менее 10 лет. </w:t>
      </w:r>
    </w:p>
    <w:p w14:paraId="5A57E05D" w14:textId="77777777" w:rsidR="00C935CA" w:rsidRDefault="00C935CA" w:rsidP="00C935CA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spacing w:before="240" w:after="200"/>
        <w:ind w:left="0" w:firstLine="567"/>
        <w:jc w:val="both"/>
        <w:rPr>
          <w:lang w:val="ru-RU"/>
        </w:rPr>
      </w:pPr>
      <w:r w:rsidRPr="00EC5B02">
        <w:rPr>
          <w:lang w:val="ru-RU"/>
        </w:rPr>
        <w:lastRenderedPageBreak/>
        <w:t>Опыт работы по охране мест с массовым пребыванием людей.</w:t>
      </w:r>
    </w:p>
    <w:p w14:paraId="7847237A" w14:textId="77777777" w:rsidR="003E087A" w:rsidRPr="00722546" w:rsidRDefault="003E087A" w:rsidP="003E087A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Наличие дежурной части ЧОО, работающей в круглосуточном режиме.</w:t>
      </w:r>
    </w:p>
    <w:p w14:paraId="5C28FB66" w14:textId="77777777" w:rsidR="003E087A" w:rsidRPr="0061664F" w:rsidRDefault="003E087A" w:rsidP="00174593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spacing w:before="240" w:after="200"/>
        <w:ind w:left="0" w:firstLine="567"/>
        <w:contextualSpacing w:val="0"/>
        <w:jc w:val="both"/>
        <w:rPr>
          <w:lang w:val="ru-RU"/>
        </w:rPr>
      </w:pPr>
      <w:r w:rsidRPr="0061664F">
        <w:rPr>
          <w:lang w:val="ru-RU"/>
          <w14:ligatures w14:val="standard"/>
        </w:rPr>
        <w:t xml:space="preserve">Наличие сертифицированных средств индивидуальной </w:t>
      </w:r>
      <w:r w:rsidR="0061664F" w:rsidRPr="0061664F">
        <w:rPr>
          <w:lang w:val="ru-RU"/>
          <w14:ligatures w14:val="standard"/>
        </w:rPr>
        <w:t>защиты, спецсредств, средств связи, автомашин с соотве</w:t>
      </w:r>
      <w:r w:rsidR="0061664F">
        <w:rPr>
          <w:lang w:val="ru-RU"/>
          <w14:ligatures w14:val="standard"/>
        </w:rPr>
        <w:t>тствующей маркировкой и брендиров</w:t>
      </w:r>
      <w:r w:rsidR="0061664F" w:rsidRPr="0061664F">
        <w:rPr>
          <w:lang w:val="ru-RU"/>
          <w14:ligatures w14:val="standard"/>
        </w:rPr>
        <w:t>анием.</w:t>
      </w:r>
    </w:p>
    <w:p w14:paraId="2B417077" w14:textId="77777777" w:rsidR="00C935CA" w:rsidRPr="00C935CA" w:rsidRDefault="00C935CA" w:rsidP="00C935CA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EC5B02">
        <w:rPr>
          <w:lang w:val="ru-RU"/>
        </w:rPr>
        <w:t xml:space="preserve">Предпочтительно наличие опыта работы </w:t>
      </w:r>
      <w:r>
        <w:rPr>
          <w:lang w:val="ru-RU"/>
        </w:rPr>
        <w:t>с международными гостиничными сетями.</w:t>
      </w:r>
    </w:p>
    <w:p w14:paraId="08845B1A" w14:textId="77777777" w:rsidR="00C935CA" w:rsidRPr="00722546" w:rsidRDefault="00C935CA" w:rsidP="00C935CA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Предпочтительно наличие опыта работы с дочерне-зависимыми обществами ПАО АФК «Система».</w:t>
      </w:r>
    </w:p>
    <w:p w14:paraId="58A7AE10" w14:textId="77777777" w:rsidR="00C935CA" w:rsidRDefault="00C935CA" w:rsidP="00C935CA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spacing w:before="240" w:after="200"/>
        <w:ind w:left="0" w:firstLine="567"/>
        <w:jc w:val="both"/>
        <w:rPr>
          <w:lang w:val="ru-RU"/>
        </w:rPr>
      </w:pPr>
      <w:r>
        <w:rPr>
          <w:lang w:val="ru-RU"/>
        </w:rPr>
        <w:t>Наличие в штате сотрудников женского пола.</w:t>
      </w:r>
    </w:p>
    <w:p w14:paraId="33CD8FCD" w14:textId="77777777" w:rsidR="00C935CA" w:rsidRDefault="00C935CA" w:rsidP="00C935CA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/>
        </w:rPr>
        <w:t>Предпочтительно наличие в штате сотрудников со знанием иностранных языков (с подтверждающими документами).</w:t>
      </w:r>
      <w:r w:rsidRPr="00C935CA">
        <w:rPr>
          <w:lang w:val="ru-RU"/>
          <w14:ligatures w14:val="standard"/>
        </w:rPr>
        <w:t xml:space="preserve"> </w:t>
      </w:r>
    </w:p>
    <w:p w14:paraId="70128C34" w14:textId="77777777" w:rsidR="00C935CA" w:rsidRDefault="00C935CA" w:rsidP="00C935CA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Наличие опыта работы (гарантия прохождения обучения) для работы с рентгенотелевизионными установками, наличие документов подтверждающих обучения сотрудников для их работы с рентгенотелевизионными установками (интроскопами). </w:t>
      </w:r>
    </w:p>
    <w:p w14:paraId="129993D7" w14:textId="77777777" w:rsidR="003E087A" w:rsidRDefault="00C935CA" w:rsidP="003E087A">
      <w:pPr>
        <w:pStyle w:val="a3"/>
        <w:numPr>
          <w:ilvl w:val="0"/>
          <w:numId w:val="29"/>
        </w:numPr>
        <w:tabs>
          <w:tab w:val="left" w:pos="0"/>
          <w:tab w:val="left" w:pos="567"/>
          <w:tab w:val="left" w:pos="851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Наличие групп быстрого реагирования (далее – «ГБР/ГМР») (не менее 3 единиц).</w:t>
      </w:r>
    </w:p>
    <w:p w14:paraId="28C956C7" w14:textId="77777777" w:rsidR="003E087A" w:rsidRPr="00722546" w:rsidRDefault="003E087A" w:rsidP="003E087A">
      <w:pPr>
        <w:pStyle w:val="a3"/>
        <w:numPr>
          <w:ilvl w:val="0"/>
          <w:numId w:val="29"/>
        </w:numPr>
        <w:tabs>
          <w:tab w:val="left" w:pos="0"/>
          <w:tab w:val="left" w:pos="567"/>
          <w:tab w:val="left" w:pos="851"/>
        </w:tabs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/>
          <w14:ligatures w14:val="standard"/>
        </w:rPr>
        <w:t>о</w:t>
      </w:r>
      <w:r w:rsidRPr="00722546">
        <w:rPr>
          <w:lang w:val="ru-RU"/>
          <w14:ligatures w14:val="standard"/>
        </w:rPr>
        <w:t>перативное реагирование на возникающие ЧС, в том числе с задействованием внутренних резервов ЧОО (использование круглосуточной оперативно-дежурной службы ЧОО для координации действий, направление ГМР/ГБР на объект, усиление поста охраны за счет дополнительных охранников).</w:t>
      </w:r>
    </w:p>
    <w:p w14:paraId="4F12E88F" w14:textId="77777777" w:rsidR="00C935CA" w:rsidRDefault="00C935CA" w:rsidP="00C935CA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spacing w:before="240" w:after="200"/>
        <w:ind w:left="0" w:firstLine="567"/>
        <w:jc w:val="both"/>
        <w:rPr>
          <w:lang w:val="ru-RU"/>
        </w:rPr>
      </w:pPr>
      <w:r w:rsidRPr="00EC5B02">
        <w:rPr>
          <w:lang w:val="ru-RU"/>
        </w:rPr>
        <w:t>Выполнение договорных обязательств лично работниками исполнителя.</w:t>
      </w:r>
    </w:p>
    <w:p w14:paraId="23708EBE" w14:textId="77777777" w:rsidR="00C935CA" w:rsidRDefault="00C935CA" w:rsidP="00C935CA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spacing w:before="240" w:after="200"/>
        <w:ind w:left="0" w:firstLine="567"/>
        <w:jc w:val="both"/>
        <w:rPr>
          <w:lang w:val="ru-RU"/>
        </w:rPr>
      </w:pPr>
      <w:r w:rsidRPr="00EC5B02">
        <w:rPr>
          <w:lang w:val="ru-RU"/>
        </w:rPr>
        <w:t>Отсутствие в реестре недобросовестных поставщиков (отсутствие компрометирующей информации о неблагонадежности ЧОО).</w:t>
      </w:r>
    </w:p>
    <w:p w14:paraId="3020CBDE" w14:textId="77777777" w:rsidR="003E087A" w:rsidRPr="00722546" w:rsidRDefault="003E087A" w:rsidP="003E087A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Отсутствие в реестре недобросовестных поставщиков (отсутствие компрометирующей информации о неблагонадежности ЧОО) в том числе в ПАО АФК «Система».</w:t>
      </w:r>
    </w:p>
    <w:p w14:paraId="7539CA01" w14:textId="77777777" w:rsidR="00C935CA" w:rsidRDefault="00C935CA" w:rsidP="00C935CA">
      <w:pPr>
        <w:pStyle w:val="a3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spacing w:before="240" w:after="200"/>
        <w:ind w:left="0" w:firstLine="567"/>
        <w:jc w:val="both"/>
        <w:rPr>
          <w:lang w:val="ru-RU"/>
        </w:rPr>
      </w:pPr>
      <w:r w:rsidRPr="00EC5B02">
        <w:rPr>
          <w:lang w:val="ru-RU"/>
        </w:rPr>
        <w:t>Отсутствие у ЧОО грубых нарушений требований законодательных актов, лицензионных требований и условий или не своевременное устранение таких нарушений (неисполнение предписаний государственных контролирующих органов).</w:t>
      </w:r>
    </w:p>
    <w:p w14:paraId="450777B5" w14:textId="77777777" w:rsidR="003E087A" w:rsidRPr="00722546" w:rsidRDefault="003E087A" w:rsidP="003E087A">
      <w:pPr>
        <w:pStyle w:val="a3"/>
        <w:numPr>
          <w:ilvl w:val="0"/>
          <w:numId w:val="29"/>
        </w:numPr>
        <w:tabs>
          <w:tab w:val="left" w:pos="0"/>
          <w:tab w:val="left" w:pos="567"/>
          <w:tab w:val="left" w:pos="851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Отсутствие у ЧОО конфликта интересов (включая значимые судебные споры с компаниями, имеющие существенное значение для Группы компаний АФК «Система»), а также связи с компаниями, у которых имеется либо был конфликт интересов с компаниями Группы АФК «Система».</w:t>
      </w:r>
    </w:p>
    <w:p w14:paraId="4A883198" w14:textId="77777777" w:rsidR="003E087A" w:rsidRDefault="003E087A" w:rsidP="003E087A">
      <w:pPr>
        <w:pStyle w:val="a3"/>
        <w:tabs>
          <w:tab w:val="left" w:pos="426"/>
          <w:tab w:val="left" w:pos="567"/>
          <w:tab w:val="left" w:pos="851"/>
        </w:tabs>
        <w:ind w:left="567"/>
        <w:contextualSpacing w:val="0"/>
        <w:jc w:val="both"/>
        <w:rPr>
          <w:lang w:val="ru-RU"/>
          <w14:ligatures w14:val="standard"/>
        </w:rPr>
      </w:pPr>
    </w:p>
    <w:p w14:paraId="65E38210" w14:textId="77777777" w:rsidR="0005235D" w:rsidRPr="00722546" w:rsidRDefault="0005235D" w:rsidP="00722546">
      <w:pPr>
        <w:tabs>
          <w:tab w:val="left" w:pos="0"/>
          <w:tab w:val="left" w:pos="567"/>
          <w:tab w:val="left" w:pos="851"/>
        </w:tabs>
        <w:jc w:val="both"/>
        <w:rPr>
          <w:lang w:val="ru-RU"/>
          <w14:ligatures w14:val="standard"/>
        </w:rPr>
      </w:pPr>
    </w:p>
    <w:p w14:paraId="64018497" w14:textId="77777777" w:rsidR="007F7A78" w:rsidRPr="00C16830" w:rsidRDefault="0005235D" w:rsidP="00722546">
      <w:pPr>
        <w:tabs>
          <w:tab w:val="left" w:pos="0"/>
          <w:tab w:val="left" w:pos="567"/>
          <w:tab w:val="left" w:pos="851"/>
        </w:tabs>
        <w:jc w:val="both"/>
        <w:rPr>
          <w:b/>
          <w:lang w:val="ru-RU"/>
          <w14:ligatures w14:val="standard"/>
        </w:rPr>
      </w:pPr>
      <w:r w:rsidRPr="00C16830">
        <w:rPr>
          <w:b/>
          <w:lang w:val="ru-RU"/>
          <w14:ligatures w14:val="standard"/>
        </w:rPr>
        <w:t xml:space="preserve">7. </w:t>
      </w:r>
      <w:r w:rsidR="001E2845" w:rsidRPr="00C16830">
        <w:rPr>
          <w:b/>
          <w:lang w:val="ru-RU"/>
          <w14:ligatures w14:val="standard"/>
        </w:rPr>
        <w:t xml:space="preserve">Требования, предъявляемые </w:t>
      </w:r>
      <w:r w:rsidR="007F7A78" w:rsidRPr="00C16830">
        <w:rPr>
          <w:b/>
          <w:lang w:val="ru-RU"/>
          <w14:ligatures w14:val="standard"/>
        </w:rPr>
        <w:t>к с</w:t>
      </w:r>
      <w:r w:rsidR="008F7CD8" w:rsidRPr="00C16830">
        <w:rPr>
          <w:b/>
          <w:lang w:val="ru-RU"/>
          <w14:ligatures w14:val="standard"/>
        </w:rPr>
        <w:t>отрудникам (охранникам) ЧОО</w:t>
      </w:r>
      <w:r w:rsidR="007F7A78" w:rsidRPr="00C16830">
        <w:rPr>
          <w:b/>
          <w:lang w:val="ru-RU"/>
          <w14:ligatures w14:val="standard"/>
        </w:rPr>
        <w:t xml:space="preserve"> </w:t>
      </w:r>
    </w:p>
    <w:p w14:paraId="29487A76" w14:textId="77777777" w:rsidR="0005235D" w:rsidRPr="00722546" w:rsidRDefault="0005235D" w:rsidP="00722546">
      <w:pPr>
        <w:tabs>
          <w:tab w:val="left" w:pos="0"/>
          <w:tab w:val="left" w:pos="567"/>
          <w:tab w:val="left" w:pos="851"/>
        </w:tabs>
        <w:jc w:val="both"/>
        <w:rPr>
          <w:lang w:val="ru-RU"/>
          <w14:ligatures w14:val="standard"/>
        </w:rPr>
      </w:pPr>
    </w:p>
    <w:p w14:paraId="5C8EC008" w14:textId="77777777" w:rsidR="007F7A78" w:rsidRPr="00722546" w:rsidRDefault="007F7A78" w:rsidP="00722546">
      <w:pPr>
        <w:pStyle w:val="a3"/>
        <w:numPr>
          <w:ilvl w:val="0"/>
          <w:numId w:val="2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наличие удостоверения личности частного охранника;</w:t>
      </w:r>
    </w:p>
    <w:p w14:paraId="6B69D177" w14:textId="77777777" w:rsidR="007F7A78" w:rsidRPr="00722546" w:rsidRDefault="007F7A78" w:rsidP="00722546">
      <w:pPr>
        <w:pStyle w:val="a3"/>
        <w:numPr>
          <w:ilvl w:val="0"/>
          <w:numId w:val="2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наличие подтвержденной квалификации 4, 5, или 6 разрядов</w:t>
      </w:r>
      <w:r w:rsidR="00710F5B">
        <w:rPr>
          <w:lang w:val="ru-RU"/>
          <w14:ligatures w14:val="standard"/>
        </w:rPr>
        <w:t xml:space="preserve"> (допускается привлечение нелицензированных охранников на постах видеомониторинга)</w:t>
      </w:r>
      <w:r w:rsidRPr="00722546">
        <w:rPr>
          <w:lang w:val="ru-RU"/>
          <w14:ligatures w14:val="standard"/>
        </w:rPr>
        <w:t>;</w:t>
      </w:r>
    </w:p>
    <w:p w14:paraId="5595A4E9" w14:textId="77777777" w:rsidR="007F7A78" w:rsidRPr="00722546" w:rsidRDefault="007F7A78" w:rsidP="00722546">
      <w:pPr>
        <w:pStyle w:val="a3"/>
        <w:numPr>
          <w:ilvl w:val="0"/>
          <w:numId w:val="2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наличие и выполнение программы дополнительного обучения как внутри ЧОО, так и с привлечением к учебному процессу специализированных учебных центров;</w:t>
      </w:r>
    </w:p>
    <w:p w14:paraId="68E46106" w14:textId="77777777" w:rsidR="007F7A78" w:rsidRPr="00722546" w:rsidRDefault="007F7A78" w:rsidP="00722546">
      <w:pPr>
        <w:pStyle w:val="a3"/>
        <w:numPr>
          <w:ilvl w:val="0"/>
          <w:numId w:val="2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проведение регулярных занятий по огневой/стрелковой и физической подготовке, направленных на их совершенствование;</w:t>
      </w:r>
    </w:p>
    <w:p w14:paraId="1C6B0FFA" w14:textId="77777777" w:rsidR="007F7A78" w:rsidRDefault="007F7A78" w:rsidP="00722546">
      <w:pPr>
        <w:pStyle w:val="a3"/>
        <w:numPr>
          <w:ilvl w:val="0"/>
          <w:numId w:val="2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сотрудники охраны – граждане РФ, хорошо (без дефектов) владеющие русским языком, нормального телосложения (обязательное требование – отсутствие на видимых участках тела пирсинга и татуировок);</w:t>
      </w:r>
    </w:p>
    <w:p w14:paraId="5250B9C5" w14:textId="77777777" w:rsidR="00195D4F" w:rsidRPr="00497370" w:rsidRDefault="00195D4F" w:rsidP="00195D4F">
      <w:pPr>
        <w:pStyle w:val="a3"/>
        <w:numPr>
          <w:ilvl w:val="0"/>
          <w:numId w:val="2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240" w:after="200"/>
        <w:ind w:left="0" w:firstLine="567"/>
        <w:jc w:val="both"/>
        <w:rPr>
          <w:lang w:val="ru-RU"/>
        </w:rPr>
      </w:pPr>
      <w:r w:rsidRPr="00497370">
        <w:rPr>
          <w:lang w:val="ru-RU"/>
        </w:rPr>
        <w:t xml:space="preserve">наличие знаний и навыков пользования техническими средствами охраны (средствами видеонаблюдения, системами оповещения, кнопкой экстренного вызова </w:t>
      </w:r>
      <w:proofErr w:type="spellStart"/>
      <w:r>
        <w:rPr>
          <w:lang w:val="ru-RU"/>
        </w:rPr>
        <w:t>Ро</w:t>
      </w:r>
      <w:r w:rsidR="003C1B9C">
        <w:rPr>
          <w:lang w:val="ru-RU"/>
        </w:rPr>
        <w:t>с</w:t>
      </w:r>
      <w:r>
        <w:rPr>
          <w:lang w:val="ru-RU"/>
        </w:rPr>
        <w:t>гвардии</w:t>
      </w:r>
      <w:proofErr w:type="spellEnd"/>
      <w:r w:rsidRPr="00497370">
        <w:rPr>
          <w:lang w:val="ru-RU"/>
        </w:rPr>
        <w:t>, техническими средствами охранной и охранно-пожарной сигнализации, средствами и системами контроля доступа, средствами радиосвязи и мобильной связи, стационарным и ручным металлодетекторами и др.), применяемыми на объекте охраны, а также средствами пожаротушения.</w:t>
      </w:r>
    </w:p>
    <w:p w14:paraId="7DF38D22" w14:textId="77777777" w:rsidR="007F7A78" w:rsidRPr="00722546" w:rsidRDefault="007F7A78" w:rsidP="00722546">
      <w:pPr>
        <w:pStyle w:val="a3"/>
        <w:numPr>
          <w:ilvl w:val="0"/>
          <w:numId w:val="2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lastRenderedPageBreak/>
        <w:t xml:space="preserve">умение сотрудников </w:t>
      </w:r>
      <w:r w:rsidR="000B47A0" w:rsidRPr="00722546">
        <w:rPr>
          <w:lang w:val="ru-RU"/>
          <w14:ligatures w14:val="standard"/>
        </w:rPr>
        <w:t>охраны,</w:t>
      </w:r>
      <w:r w:rsidRPr="00722546">
        <w:rPr>
          <w:lang w:val="ru-RU"/>
          <w14:ligatures w14:val="standard"/>
        </w:rPr>
        <w:t xml:space="preserve"> вести себя тактично, соответствуя принятым в </w:t>
      </w:r>
      <w:r w:rsidR="00663AFF" w:rsidRPr="00722546">
        <w:rPr>
          <w:lang w:val="ru-RU"/>
          <w14:ligatures w14:val="standard"/>
        </w:rPr>
        <w:t>П</w:t>
      </w:r>
      <w:r w:rsidRPr="00722546">
        <w:rPr>
          <w:lang w:val="ru-RU"/>
          <w14:ligatures w14:val="standard"/>
        </w:rPr>
        <w:t xml:space="preserve">АО </w:t>
      </w:r>
      <w:r w:rsidR="00710F5B">
        <w:rPr>
          <w:lang w:val="ru-RU"/>
          <w14:ligatures w14:val="standard"/>
        </w:rPr>
        <w:t>«</w:t>
      </w:r>
      <w:r w:rsidR="002C46A9" w:rsidRPr="00722546">
        <w:rPr>
          <w:lang w:val="ru-RU"/>
          <w14:ligatures w14:val="standard"/>
        </w:rPr>
        <w:t xml:space="preserve">ГК </w:t>
      </w:r>
      <w:r w:rsidRPr="00722546">
        <w:rPr>
          <w:lang w:val="ru-RU"/>
          <w14:ligatures w14:val="standard"/>
        </w:rPr>
        <w:t>«</w:t>
      </w:r>
      <w:r w:rsidR="002C46A9" w:rsidRPr="00722546">
        <w:rPr>
          <w:lang w:val="ru-RU"/>
          <w14:ligatures w14:val="standard"/>
        </w:rPr>
        <w:t>Космос</w:t>
      </w:r>
      <w:r w:rsidR="00C26DAA" w:rsidRPr="00722546">
        <w:rPr>
          <w:lang w:val="ru-RU"/>
          <w14:ligatures w14:val="standard"/>
        </w:rPr>
        <w:t>» нормам и требованиям, в т.ч.</w:t>
      </w:r>
      <w:r w:rsidRPr="00722546">
        <w:rPr>
          <w:lang w:val="ru-RU"/>
          <w14:ligatures w14:val="standard"/>
        </w:rPr>
        <w:t xml:space="preserve"> в стрессовых и конфликтных ситуациях;</w:t>
      </w:r>
    </w:p>
    <w:p w14:paraId="037A5800" w14:textId="77777777" w:rsidR="007F7A78" w:rsidRPr="00722546" w:rsidRDefault="007F7A78" w:rsidP="00722546">
      <w:pPr>
        <w:pStyle w:val="a3"/>
        <w:numPr>
          <w:ilvl w:val="0"/>
          <w:numId w:val="2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руководство ЧОО обязано своевременно реагировать на обращения </w:t>
      </w:r>
      <w:r w:rsidR="00974515" w:rsidRPr="00722546">
        <w:rPr>
          <w:lang w:val="ru-RU"/>
          <w14:ligatures w14:val="standard"/>
        </w:rPr>
        <w:t>П</w:t>
      </w:r>
      <w:r w:rsidRPr="00722546">
        <w:rPr>
          <w:lang w:val="ru-RU"/>
          <w14:ligatures w14:val="standard"/>
        </w:rPr>
        <w:t xml:space="preserve">АО </w:t>
      </w:r>
      <w:r w:rsidR="00710F5B">
        <w:rPr>
          <w:lang w:val="ru-RU"/>
          <w14:ligatures w14:val="standard"/>
        </w:rPr>
        <w:t>«</w:t>
      </w:r>
      <w:r w:rsidR="002C46A9" w:rsidRPr="00722546">
        <w:rPr>
          <w:lang w:val="ru-RU"/>
          <w14:ligatures w14:val="standard"/>
        </w:rPr>
        <w:t>ГК</w:t>
      </w:r>
      <w:r w:rsidR="00C26DAA" w:rsidRPr="00722546">
        <w:rPr>
          <w:lang w:val="ru-RU"/>
          <w14:ligatures w14:val="standard"/>
        </w:rPr>
        <w:t xml:space="preserve"> </w:t>
      </w:r>
      <w:r w:rsidRPr="00722546">
        <w:rPr>
          <w:lang w:val="ru-RU"/>
          <w14:ligatures w14:val="standard"/>
        </w:rPr>
        <w:t>«</w:t>
      </w:r>
      <w:r w:rsidR="002C46A9" w:rsidRPr="00722546">
        <w:rPr>
          <w:lang w:val="ru-RU"/>
          <w14:ligatures w14:val="standard"/>
        </w:rPr>
        <w:t>Космос</w:t>
      </w:r>
      <w:r w:rsidRPr="00722546">
        <w:rPr>
          <w:lang w:val="ru-RU"/>
          <w14:ligatures w14:val="standard"/>
        </w:rPr>
        <w:t>» и сообщения своих работников и давать обратную связь в кратчайший срок.</w:t>
      </w:r>
    </w:p>
    <w:p w14:paraId="078EBB37" w14:textId="77777777" w:rsidR="00195D4F" w:rsidRPr="00497370" w:rsidRDefault="00195D4F" w:rsidP="00195D4F">
      <w:pPr>
        <w:pStyle w:val="a3"/>
        <w:numPr>
          <w:ilvl w:val="0"/>
          <w:numId w:val="2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240" w:after="200"/>
        <w:ind w:left="0" w:firstLine="567"/>
        <w:jc w:val="both"/>
        <w:rPr>
          <w:lang w:val="ru-RU"/>
        </w:rPr>
      </w:pPr>
      <w:r w:rsidRPr="00497370">
        <w:rPr>
          <w:bCs/>
          <w:lang w:val="ru-RU"/>
        </w:rPr>
        <w:t>кандидатуры сотрудников Исполнителя (охранников и старших смен) в обязательном порядке согласуются с Заказчиком. Исполнитель передает Заказчику анкеты на кандидатов в соответствии с формой, определенной Заказчиком.</w:t>
      </w:r>
    </w:p>
    <w:p w14:paraId="09B0DDD6" w14:textId="77777777" w:rsidR="0005235D" w:rsidRPr="00722546" w:rsidRDefault="0005235D" w:rsidP="00722546">
      <w:pPr>
        <w:pStyle w:val="a3"/>
        <w:tabs>
          <w:tab w:val="left" w:pos="142"/>
          <w:tab w:val="left" w:pos="426"/>
          <w:tab w:val="left" w:pos="567"/>
          <w:tab w:val="left" w:pos="851"/>
          <w:tab w:val="left" w:pos="993"/>
        </w:tabs>
        <w:ind w:left="567"/>
        <w:contextualSpacing w:val="0"/>
        <w:jc w:val="both"/>
        <w:rPr>
          <w:lang w:val="ru-RU"/>
          <w14:ligatures w14:val="standard"/>
        </w:rPr>
      </w:pPr>
    </w:p>
    <w:p w14:paraId="613B1EB3" w14:textId="77777777" w:rsidR="007F7A78" w:rsidRPr="00710F5B" w:rsidRDefault="0005235D" w:rsidP="00710F5B">
      <w:pPr>
        <w:rPr>
          <w:b/>
          <w:lang w:val="ru-RU"/>
        </w:rPr>
      </w:pPr>
      <w:r w:rsidRPr="00710F5B">
        <w:rPr>
          <w:b/>
          <w:lang w:val="ru-RU"/>
        </w:rPr>
        <w:t xml:space="preserve">8. </w:t>
      </w:r>
      <w:r w:rsidR="001E2845" w:rsidRPr="00710F5B">
        <w:rPr>
          <w:b/>
          <w:lang w:val="ru-RU"/>
        </w:rPr>
        <w:t>Требования, предъявляемые</w:t>
      </w:r>
      <w:r w:rsidR="007F7A78" w:rsidRPr="00710F5B">
        <w:rPr>
          <w:b/>
          <w:lang w:val="ru-RU"/>
        </w:rPr>
        <w:t xml:space="preserve"> по финансово-хоз</w:t>
      </w:r>
      <w:r w:rsidR="008F7CD8" w:rsidRPr="00710F5B">
        <w:rPr>
          <w:b/>
          <w:lang w:val="ru-RU"/>
        </w:rPr>
        <w:t>яйственной деятельности ЧОО</w:t>
      </w:r>
    </w:p>
    <w:p w14:paraId="3415AF91" w14:textId="77777777" w:rsidR="0005235D" w:rsidRPr="00722546" w:rsidRDefault="0005235D" w:rsidP="00722546">
      <w:pPr>
        <w:pStyle w:val="5"/>
        <w:numPr>
          <w:ilvl w:val="0"/>
          <w:numId w:val="0"/>
        </w:numPr>
        <w:spacing w:before="0" w:after="0"/>
        <w:rPr>
          <w14:ligatures w14:val="standard"/>
        </w:rPr>
      </w:pPr>
    </w:p>
    <w:p w14:paraId="3EFD0ECA" w14:textId="77777777" w:rsidR="005F7FEC" w:rsidRDefault="007F7A78" w:rsidP="005F7FEC">
      <w:pPr>
        <w:pStyle w:val="a3"/>
        <w:numPr>
          <w:ilvl w:val="0"/>
          <w:numId w:val="28"/>
        </w:numPr>
        <w:tabs>
          <w:tab w:val="left" w:pos="142"/>
          <w:tab w:val="left" w:pos="426"/>
          <w:tab w:val="left" w:pos="567"/>
        </w:tabs>
        <w:spacing w:before="240" w:after="200"/>
        <w:ind w:left="0" w:firstLine="567"/>
        <w:jc w:val="both"/>
        <w:rPr>
          <w:lang w:val="ru-RU"/>
        </w:rPr>
      </w:pPr>
      <w:r w:rsidRPr="00722546">
        <w:rPr>
          <w:lang w:val="ru-RU"/>
          <w14:ligatures w14:val="standard"/>
        </w:rPr>
        <w:t xml:space="preserve"> </w:t>
      </w:r>
      <w:r w:rsidR="005F7FEC">
        <w:rPr>
          <w:lang w:val="ru-RU"/>
        </w:rPr>
        <w:t>УСН.</w:t>
      </w:r>
    </w:p>
    <w:p w14:paraId="0D2D2F4E" w14:textId="77777777" w:rsidR="005F7FEC" w:rsidRDefault="005F7FEC" w:rsidP="005F7FEC">
      <w:pPr>
        <w:pStyle w:val="a3"/>
        <w:numPr>
          <w:ilvl w:val="0"/>
          <w:numId w:val="28"/>
        </w:numPr>
        <w:tabs>
          <w:tab w:val="left" w:pos="142"/>
          <w:tab w:val="left" w:pos="426"/>
          <w:tab w:val="left" w:pos="567"/>
        </w:tabs>
        <w:spacing w:before="240" w:after="200"/>
        <w:ind w:left="0" w:firstLine="567"/>
        <w:jc w:val="both"/>
        <w:rPr>
          <w:lang w:val="ru-RU"/>
        </w:rPr>
      </w:pPr>
      <w:r>
        <w:rPr>
          <w:lang w:val="ru-RU"/>
        </w:rPr>
        <w:t xml:space="preserve"> Наличие системы электронного документооборота.</w:t>
      </w:r>
    </w:p>
    <w:p w14:paraId="197C8799" w14:textId="77777777" w:rsidR="005F7FEC" w:rsidRDefault="005F7FEC" w:rsidP="005F7FEC">
      <w:pPr>
        <w:pStyle w:val="a3"/>
        <w:numPr>
          <w:ilvl w:val="0"/>
          <w:numId w:val="28"/>
        </w:numPr>
        <w:tabs>
          <w:tab w:val="left" w:pos="142"/>
          <w:tab w:val="left" w:pos="426"/>
          <w:tab w:val="left" w:pos="567"/>
        </w:tabs>
        <w:spacing w:before="240" w:after="200"/>
        <w:ind w:left="0" w:firstLine="567"/>
        <w:jc w:val="both"/>
        <w:rPr>
          <w:lang w:val="ru-RU"/>
        </w:rPr>
      </w:pPr>
      <w:r>
        <w:rPr>
          <w:lang w:val="ru-RU"/>
        </w:rPr>
        <w:t xml:space="preserve"> Наличие договора с банковской организацией по зарплатному проекту.</w:t>
      </w:r>
    </w:p>
    <w:p w14:paraId="596ABE44" w14:textId="77777777" w:rsidR="005F7FEC" w:rsidRPr="00EC5B02" w:rsidRDefault="005F7FEC" w:rsidP="005F7FEC">
      <w:pPr>
        <w:pStyle w:val="a3"/>
        <w:numPr>
          <w:ilvl w:val="0"/>
          <w:numId w:val="28"/>
        </w:numPr>
        <w:tabs>
          <w:tab w:val="left" w:pos="142"/>
          <w:tab w:val="left" w:pos="426"/>
          <w:tab w:val="left" w:pos="567"/>
        </w:tabs>
        <w:spacing w:before="240" w:after="200"/>
        <w:ind w:left="0" w:firstLine="567"/>
        <w:jc w:val="both"/>
        <w:rPr>
          <w:lang w:val="ru-RU"/>
        </w:rPr>
      </w:pPr>
      <w:r>
        <w:rPr>
          <w:lang w:val="ru-RU"/>
        </w:rPr>
        <w:t xml:space="preserve"> </w:t>
      </w:r>
      <w:r w:rsidRPr="00EC5B02">
        <w:rPr>
          <w:lang w:val="ru-RU"/>
        </w:rPr>
        <w:t>Отсутствие у ЧОО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(Акт сверки по налогам и другим обязательным платежам в соответствии с законодательством РФ).</w:t>
      </w:r>
    </w:p>
    <w:p w14:paraId="6F120DB1" w14:textId="77777777" w:rsidR="005F7FEC" w:rsidRPr="00EC5B02" w:rsidRDefault="005F7FEC" w:rsidP="005F7FEC">
      <w:pPr>
        <w:pStyle w:val="a3"/>
        <w:numPr>
          <w:ilvl w:val="0"/>
          <w:numId w:val="28"/>
        </w:numPr>
        <w:tabs>
          <w:tab w:val="left" w:pos="142"/>
          <w:tab w:val="left" w:pos="426"/>
          <w:tab w:val="left" w:pos="567"/>
        </w:tabs>
        <w:spacing w:before="240" w:after="200"/>
        <w:ind w:left="0" w:firstLine="567"/>
        <w:jc w:val="both"/>
        <w:rPr>
          <w:lang w:val="ru-RU"/>
        </w:rPr>
      </w:pPr>
      <w:r w:rsidRPr="00EC5B02">
        <w:rPr>
          <w:lang w:val="ru-RU"/>
        </w:rPr>
        <w:t xml:space="preserve"> Наличие положительного бухгалтерского баланса за предыдущий завершенный отчетный период работы.</w:t>
      </w:r>
    </w:p>
    <w:p w14:paraId="22A43B16" w14:textId="77777777" w:rsidR="005F7FEC" w:rsidRPr="00EC5B02" w:rsidRDefault="005F7FEC" w:rsidP="005F7FEC">
      <w:pPr>
        <w:pStyle w:val="a3"/>
        <w:numPr>
          <w:ilvl w:val="0"/>
          <w:numId w:val="28"/>
        </w:numPr>
        <w:tabs>
          <w:tab w:val="left" w:pos="142"/>
          <w:tab w:val="left" w:pos="426"/>
          <w:tab w:val="left" w:pos="567"/>
        </w:tabs>
        <w:spacing w:before="240" w:after="200"/>
        <w:ind w:left="0" w:firstLine="567"/>
        <w:jc w:val="both"/>
        <w:rPr>
          <w:lang w:val="ru-RU"/>
        </w:rPr>
      </w:pPr>
      <w:r w:rsidRPr="00EC5B02">
        <w:rPr>
          <w:lang w:val="ru-RU"/>
        </w:rPr>
        <w:t xml:space="preserve"> Формирование стоимости услуг ЧОО должно основываться на принятых в бизнес среде принципах формирования бюджета, механизмы которых предельно понятны и полностью прозрачны для </w:t>
      </w:r>
      <w:r>
        <w:rPr>
          <w:lang w:val="ru-RU"/>
        </w:rPr>
        <w:t>Заказчика</w:t>
      </w:r>
      <w:r w:rsidRPr="00EC5B02">
        <w:rPr>
          <w:lang w:val="ru-RU"/>
        </w:rPr>
        <w:t>. В ходе осуществления финансово-хозяйственной деятельности ЧОО не допускается нарушение налогового, трудового и иного законодательства РФ.</w:t>
      </w:r>
    </w:p>
    <w:p w14:paraId="117B712B" w14:textId="77777777" w:rsidR="0005235D" w:rsidRPr="00722546" w:rsidRDefault="0005235D" w:rsidP="005F7FEC">
      <w:pPr>
        <w:pStyle w:val="a3"/>
        <w:tabs>
          <w:tab w:val="left" w:pos="142"/>
          <w:tab w:val="left" w:pos="426"/>
          <w:tab w:val="left" w:pos="567"/>
        </w:tabs>
        <w:ind w:left="567"/>
        <w:contextualSpacing w:val="0"/>
        <w:jc w:val="both"/>
        <w:rPr>
          <w:lang w:val="ru-RU"/>
          <w14:ligatures w14:val="standard"/>
        </w:rPr>
      </w:pPr>
    </w:p>
    <w:p w14:paraId="47B13E9C" w14:textId="77777777" w:rsidR="007F7A78" w:rsidRPr="00DE4CF9" w:rsidRDefault="0005235D" w:rsidP="00710F5B">
      <w:pPr>
        <w:jc w:val="both"/>
        <w:rPr>
          <w:b/>
          <w:lang w:val="ru-RU"/>
        </w:rPr>
      </w:pPr>
      <w:r w:rsidRPr="00DE4CF9">
        <w:rPr>
          <w:b/>
          <w:lang w:val="ru-RU"/>
        </w:rPr>
        <w:t xml:space="preserve">9. </w:t>
      </w:r>
      <w:r w:rsidR="007F7A78" w:rsidRPr="00DE4CF9">
        <w:rPr>
          <w:b/>
          <w:lang w:val="ru-RU"/>
        </w:rPr>
        <w:t xml:space="preserve">Требования к обязательному наличию имущества </w:t>
      </w:r>
      <w:r w:rsidR="00710F5B" w:rsidRPr="00DE4CF9">
        <w:rPr>
          <w:b/>
          <w:lang w:val="ru-RU"/>
        </w:rPr>
        <w:t>ЧОО и техническому оснащению</w:t>
      </w:r>
    </w:p>
    <w:p w14:paraId="75BBC527" w14:textId="77777777" w:rsidR="0005235D" w:rsidRPr="00722546" w:rsidRDefault="0005235D" w:rsidP="00722546">
      <w:pPr>
        <w:pStyle w:val="5"/>
        <w:numPr>
          <w:ilvl w:val="0"/>
          <w:numId w:val="0"/>
        </w:numPr>
        <w:spacing w:before="0" w:after="0"/>
        <w:jc w:val="both"/>
        <w:rPr>
          <w14:ligatures w14:val="standard"/>
        </w:rPr>
      </w:pPr>
    </w:p>
    <w:p w14:paraId="3F876B3E" w14:textId="77777777" w:rsidR="007F7A78" w:rsidRPr="00722546" w:rsidRDefault="007F7A78" w:rsidP="00722546">
      <w:pPr>
        <w:pStyle w:val="a3"/>
        <w:tabs>
          <w:tab w:val="left" w:pos="142"/>
          <w:tab w:val="left" w:pos="567"/>
        </w:tabs>
        <w:ind w:left="0" w:firstLine="567"/>
        <w:contextualSpacing w:val="0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Служебные помещения:</w:t>
      </w:r>
    </w:p>
    <w:p w14:paraId="492A0FF3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</w:t>
      </w:r>
      <w:r w:rsidRPr="00722546">
        <w:rPr>
          <w14:ligatures w14:val="standard"/>
        </w:rPr>
        <w:t> </w:t>
      </w:r>
      <w:r w:rsidRPr="00722546">
        <w:rPr>
          <w:lang w:val="ru-RU"/>
          <w14:ligatures w14:val="standard"/>
        </w:rPr>
        <w:t xml:space="preserve">помещение для аппарата управления предприятия (офис охранного предприятия); </w:t>
      </w:r>
    </w:p>
    <w:p w14:paraId="6DB2C2BA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</w:t>
      </w:r>
      <w:r w:rsidRPr="00722546">
        <w:rPr>
          <w14:ligatures w14:val="standard"/>
        </w:rPr>
        <w:t> </w:t>
      </w:r>
      <w:r w:rsidRPr="00722546">
        <w:rPr>
          <w:lang w:val="ru-RU"/>
          <w14:ligatures w14:val="standard"/>
        </w:rPr>
        <w:t>комната для хранения товарно-мате</w:t>
      </w:r>
      <w:r w:rsidR="00C26DAA" w:rsidRPr="00722546">
        <w:rPr>
          <w:lang w:val="ru-RU"/>
          <w14:ligatures w14:val="standard"/>
        </w:rPr>
        <w:t>риальных ценностей (одежда, СИЗ</w:t>
      </w:r>
      <w:r w:rsidRPr="00722546">
        <w:rPr>
          <w:lang w:val="ru-RU"/>
          <w14:ligatures w14:val="standard"/>
        </w:rPr>
        <w:t>, инвентарь и т.п.).</w:t>
      </w:r>
    </w:p>
    <w:p w14:paraId="7DE55785" w14:textId="77777777" w:rsidR="007F7A78" w:rsidRPr="00722546" w:rsidRDefault="007F7A78" w:rsidP="00722546">
      <w:pPr>
        <w:tabs>
          <w:tab w:val="left" w:pos="142"/>
          <w:tab w:val="left" w:pos="567"/>
        </w:tabs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ab/>
      </w:r>
      <w:r w:rsidRPr="00722546">
        <w:rPr>
          <w:lang w:val="ru-RU"/>
          <w14:ligatures w14:val="standard"/>
        </w:rPr>
        <w:tab/>
        <w:t>Радиостанции</w:t>
      </w:r>
      <w:r w:rsidR="00232C9D" w:rsidRPr="00722546">
        <w:rPr>
          <w:lang w:val="ru-RU"/>
          <w14:ligatures w14:val="standard"/>
        </w:rPr>
        <w:t xml:space="preserve"> </w:t>
      </w:r>
      <w:r w:rsidR="00F81FEE" w:rsidRPr="00722546">
        <w:rPr>
          <w:lang w:val="ru-RU"/>
          <w14:ligatures w14:val="standard"/>
        </w:rPr>
        <w:t xml:space="preserve">с проводным </w:t>
      </w:r>
      <w:r w:rsidR="002A26AD" w:rsidRPr="00722546">
        <w:rPr>
          <w:lang w:val="ru-RU"/>
          <w14:ligatures w14:val="standard"/>
        </w:rPr>
        <w:t>ларингофоном:</w:t>
      </w:r>
      <w:r w:rsidRPr="00722546">
        <w:rPr>
          <w:lang w:val="ru-RU"/>
          <w14:ligatures w14:val="standard"/>
        </w:rPr>
        <w:t xml:space="preserve"> </w:t>
      </w:r>
    </w:p>
    <w:p w14:paraId="625B968E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работающие на выделенных частотах;</w:t>
      </w:r>
    </w:p>
    <w:p w14:paraId="6EABAE8F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работающие в свободном разрешенном диапазоне частот.</w:t>
      </w:r>
    </w:p>
    <w:p w14:paraId="4B549025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Телефоны:</w:t>
      </w:r>
    </w:p>
    <w:p w14:paraId="062AC060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стационарные;</w:t>
      </w:r>
    </w:p>
    <w:p w14:paraId="3122C9B0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мобильные.</w:t>
      </w:r>
    </w:p>
    <w:p w14:paraId="1EA0423A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Оргтехника:</w:t>
      </w:r>
    </w:p>
    <w:p w14:paraId="05196405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- сервер; </w:t>
      </w:r>
    </w:p>
    <w:p w14:paraId="3A1EC917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- компьютеры; </w:t>
      </w:r>
    </w:p>
    <w:p w14:paraId="4A1556D0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многофункциональное устройство (МФУ) (принтер, факс, сканер).</w:t>
      </w:r>
    </w:p>
    <w:p w14:paraId="2FB05323" w14:textId="77777777" w:rsidR="007F7A78" w:rsidRPr="00722546" w:rsidRDefault="007F7A78" w:rsidP="00722546">
      <w:pPr>
        <w:pStyle w:val="a3"/>
        <w:tabs>
          <w:tab w:val="left" w:pos="142"/>
          <w:tab w:val="left" w:pos="567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Средства аудио и видеонаблюдения и фиксации нарушений, средства мониторинга и навигации подвижных и стационарных объектов:</w:t>
      </w:r>
    </w:p>
    <w:p w14:paraId="1A723CEF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бинокль</w:t>
      </w:r>
      <w:r w:rsidR="002A26AD" w:rsidRPr="00722546">
        <w:rPr>
          <w:lang w:val="ru-RU"/>
          <w14:ligatures w14:val="standard"/>
        </w:rPr>
        <w:t xml:space="preserve"> (</w:t>
      </w:r>
      <w:r w:rsidRPr="00722546">
        <w:rPr>
          <w:lang w:val="ru-RU"/>
          <w14:ligatures w14:val="standard"/>
        </w:rPr>
        <w:t>подзорная труба</w:t>
      </w:r>
      <w:r w:rsidR="002A26AD" w:rsidRPr="00722546">
        <w:rPr>
          <w:lang w:val="ru-RU"/>
          <w14:ligatures w14:val="standard"/>
        </w:rPr>
        <w:t>)</w:t>
      </w:r>
      <w:r w:rsidRPr="00722546">
        <w:rPr>
          <w:lang w:val="ru-RU"/>
          <w14:ligatures w14:val="standard"/>
        </w:rPr>
        <w:t>;</w:t>
      </w:r>
    </w:p>
    <w:p w14:paraId="2B9860C9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фотоаппарат, видеокамера, видеорегистратор;</w:t>
      </w:r>
    </w:p>
    <w:p w14:paraId="0FC5CF32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диктофон;</w:t>
      </w:r>
    </w:p>
    <w:p w14:paraId="32AA7247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досмотровый комплект;</w:t>
      </w:r>
    </w:p>
    <w:p w14:paraId="4FEEE1B6" w14:textId="77777777" w:rsidR="007F7A78" w:rsidRPr="00722546" w:rsidRDefault="007F7A78" w:rsidP="00722546">
      <w:pPr>
        <w:pStyle w:val="a3"/>
        <w:tabs>
          <w:tab w:val="left" w:pos="142"/>
          <w:tab w:val="left" w:pos="567"/>
        </w:tabs>
        <w:ind w:left="0" w:firstLine="567"/>
        <w:contextualSpacing w:val="0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Программное обеспечение:</w:t>
      </w:r>
    </w:p>
    <w:p w14:paraId="1A55EDBE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локальная сеть с подключением к</w:t>
      </w:r>
      <w:r w:rsidR="00B92084" w:rsidRPr="00722546">
        <w:rPr>
          <w:lang w:val="ru-RU"/>
          <w14:ligatures w14:val="standard"/>
        </w:rPr>
        <w:t xml:space="preserve"> </w:t>
      </w:r>
      <w:r w:rsidR="002A26AD" w:rsidRPr="00722546">
        <w:rPr>
          <w:lang w:val="ru-RU"/>
          <w14:ligatures w14:val="standard"/>
        </w:rPr>
        <w:t>сети Интернет</w:t>
      </w:r>
      <w:r w:rsidRPr="00722546">
        <w:rPr>
          <w:lang w:val="ru-RU"/>
          <w14:ligatures w14:val="standard"/>
        </w:rPr>
        <w:t>;</w:t>
      </w:r>
    </w:p>
    <w:p w14:paraId="6D8E57B4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лицензионное программное обеспечение;</w:t>
      </w:r>
    </w:p>
    <w:p w14:paraId="08C791C0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- </w:t>
      </w:r>
      <w:r w:rsidRPr="00722546">
        <w:rPr>
          <w14:ligatures w14:val="standard"/>
        </w:rPr>
        <w:t>Windows</w:t>
      </w:r>
      <w:r w:rsidRPr="00722546">
        <w:rPr>
          <w:lang w:val="ru-RU"/>
          <w14:ligatures w14:val="standard"/>
        </w:rPr>
        <w:t xml:space="preserve">, </w:t>
      </w:r>
      <w:r w:rsidRPr="00722546">
        <w:rPr>
          <w14:ligatures w14:val="standard"/>
        </w:rPr>
        <w:t>MS</w:t>
      </w:r>
      <w:r w:rsidRPr="00722546">
        <w:rPr>
          <w:lang w:val="ru-RU"/>
          <w14:ligatures w14:val="standard"/>
        </w:rPr>
        <w:t xml:space="preserve"> </w:t>
      </w:r>
      <w:r w:rsidRPr="00722546">
        <w:rPr>
          <w14:ligatures w14:val="standard"/>
        </w:rPr>
        <w:t>Office</w:t>
      </w:r>
      <w:r w:rsidRPr="00722546">
        <w:rPr>
          <w:lang w:val="ru-RU"/>
          <w14:ligatures w14:val="standard"/>
        </w:rPr>
        <w:t>, и пр., антивирусное программное обеспечение;</w:t>
      </w:r>
    </w:p>
    <w:p w14:paraId="6B2F21E1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бухгалтерская программа (1С предприятие);</w:t>
      </w:r>
    </w:p>
    <w:p w14:paraId="0A33983F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кадровая программа.</w:t>
      </w:r>
    </w:p>
    <w:p w14:paraId="786464C0" w14:textId="77777777" w:rsidR="007F7A78" w:rsidRPr="00722546" w:rsidRDefault="007F7A78" w:rsidP="00722546">
      <w:pPr>
        <w:pStyle w:val="a3"/>
        <w:tabs>
          <w:tab w:val="left" w:pos="142"/>
          <w:tab w:val="left" w:pos="567"/>
        </w:tabs>
        <w:ind w:left="0" w:firstLine="567"/>
        <w:contextualSpacing w:val="0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lastRenderedPageBreak/>
        <w:t>Товарно-материальное обеспечение:</w:t>
      </w:r>
    </w:p>
    <w:p w14:paraId="3E7A1EF9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форменная одежда;</w:t>
      </w:r>
    </w:p>
    <w:p w14:paraId="6E030ECC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средства индивидуальной защиты (бронежилеты, защитные шлемы и т.п.);</w:t>
      </w:r>
    </w:p>
    <w:p w14:paraId="065B87DF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аптечки;</w:t>
      </w:r>
    </w:p>
    <w:p w14:paraId="00782EE3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- фонари;</w:t>
      </w:r>
    </w:p>
    <w:p w14:paraId="1DAB68C6" w14:textId="77777777" w:rsidR="007F7A78" w:rsidRPr="00722546" w:rsidRDefault="007F7A78" w:rsidP="00722546">
      <w:pPr>
        <w:tabs>
          <w:tab w:val="left" w:pos="142"/>
          <w:tab w:val="left" w:pos="567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- аварийно-спасательные комплекты, в т.ч. на случай возникновения </w:t>
      </w:r>
      <w:r w:rsidR="002A26AD" w:rsidRPr="00722546">
        <w:rPr>
          <w:lang w:val="ru-RU"/>
          <w14:ligatures w14:val="standard"/>
        </w:rPr>
        <w:t>пожара и</w:t>
      </w:r>
      <w:r w:rsidRPr="00722546">
        <w:rPr>
          <w:lang w:val="ru-RU"/>
          <w14:ligatures w14:val="standard"/>
        </w:rPr>
        <w:t xml:space="preserve"> пр.</w:t>
      </w:r>
    </w:p>
    <w:p w14:paraId="53DF3125" w14:textId="77777777" w:rsidR="007F7A78" w:rsidRPr="00722546" w:rsidRDefault="007F7A78" w:rsidP="00722546">
      <w:pPr>
        <w:tabs>
          <w:tab w:val="left" w:pos="142"/>
          <w:tab w:val="left" w:pos="567"/>
          <w:tab w:val="left" w:pos="851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Перечень имущества ЧОО, не является исчерпывающим и может дополняться в зависимости от конкретных параметров и задач, поставленных перед ЧОО в рамках договорных отношений.</w:t>
      </w:r>
    </w:p>
    <w:p w14:paraId="346D4D25" w14:textId="77777777" w:rsidR="007F7A78" w:rsidRPr="00722546" w:rsidRDefault="007F7A78" w:rsidP="00722546">
      <w:pPr>
        <w:tabs>
          <w:tab w:val="left" w:pos="142"/>
          <w:tab w:val="left" w:pos="567"/>
          <w:tab w:val="left" w:pos="851"/>
        </w:tabs>
        <w:ind w:firstLine="567"/>
        <w:jc w:val="both"/>
        <w:rPr>
          <w:lang w:val="ru-RU"/>
          <w14:ligatures w14:val="standard"/>
        </w:rPr>
      </w:pPr>
    </w:p>
    <w:p w14:paraId="6035476D" w14:textId="77777777" w:rsidR="007C48E9" w:rsidRPr="00DE4CF9" w:rsidRDefault="0005235D" w:rsidP="00DE4CF9">
      <w:pPr>
        <w:rPr>
          <w:b/>
          <w:lang w:val="ru-RU"/>
        </w:rPr>
      </w:pPr>
      <w:bookmarkStart w:id="0" w:name="_Toc413332070"/>
      <w:bookmarkStart w:id="1" w:name="_Toc415742955"/>
      <w:r w:rsidRPr="00DE4CF9">
        <w:rPr>
          <w:b/>
          <w:lang w:val="ru-RU"/>
        </w:rPr>
        <w:t xml:space="preserve">10. </w:t>
      </w:r>
      <w:r w:rsidR="007C48E9" w:rsidRPr="00DE4CF9">
        <w:rPr>
          <w:b/>
          <w:lang w:val="ru-RU"/>
        </w:rPr>
        <w:t>Требование по использованию спец</w:t>
      </w:r>
      <w:r w:rsidR="00DE4CF9" w:rsidRPr="00DE4CF9">
        <w:rPr>
          <w:b/>
          <w:lang w:val="ru-RU"/>
        </w:rPr>
        <w:t>иальных средств и средств связи</w:t>
      </w:r>
    </w:p>
    <w:p w14:paraId="77020945" w14:textId="77777777" w:rsidR="007C48E9" w:rsidRPr="00722546" w:rsidRDefault="007C48E9" w:rsidP="00722546">
      <w:pPr>
        <w:pStyle w:val="m"/>
        <w:tabs>
          <w:tab w:val="left" w:pos="567"/>
          <w:tab w:val="left" w:pos="851"/>
        </w:tabs>
        <w:ind w:firstLine="567"/>
        <w:rPr>
          <w14:ligatures w14:val="standard"/>
        </w:rPr>
      </w:pPr>
    </w:p>
    <w:p w14:paraId="242A92C1" w14:textId="77777777" w:rsidR="007C48E9" w:rsidRPr="00722546" w:rsidRDefault="007C48E9" w:rsidP="00722546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Сотрудники охраны при выполнении служебных обязанностей на объекте могут использовать специальные средства, перечень </w:t>
      </w:r>
      <w:r w:rsidR="002A26AD" w:rsidRPr="00722546">
        <w:rPr>
          <w:lang w:val="ru-RU"/>
          <w14:ligatures w14:val="standard"/>
        </w:rPr>
        <w:t>которых утвержден</w:t>
      </w:r>
      <w:r w:rsidRPr="00722546">
        <w:rPr>
          <w:lang w:val="ru-RU"/>
          <w14:ligatures w14:val="standard"/>
        </w:rPr>
        <w:t xml:space="preserve"> Постановлением Правительства Российской Федерации «Вопросы частной детективной (сыскной) и частной охранной деятельности» № 587 от 14.08.1992 г.</w:t>
      </w:r>
    </w:p>
    <w:p w14:paraId="104CC52A" w14:textId="77777777" w:rsidR="007C48E9" w:rsidRPr="00722546" w:rsidRDefault="007C48E9" w:rsidP="00722546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lang w:val="ru-RU"/>
          <w14:ligatures w14:val="standard"/>
        </w:rPr>
      </w:pPr>
    </w:p>
    <w:p w14:paraId="6C34A7EF" w14:textId="77777777" w:rsidR="007C48E9" w:rsidRPr="00722546" w:rsidRDefault="007C48E9" w:rsidP="00722546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Порядок использования специальных средств регламентируется Законом РФ «О частной детективной и охранной деятельности в Российской Федерации» № 2487-1 от 11.03.1992 г., а также иными нормативными правовыми актами. </w:t>
      </w:r>
    </w:p>
    <w:p w14:paraId="3B1B6732" w14:textId="77777777" w:rsidR="007C48E9" w:rsidRPr="00722546" w:rsidRDefault="007C48E9" w:rsidP="00722546">
      <w:pPr>
        <w:tabs>
          <w:tab w:val="left" w:pos="567"/>
          <w:tab w:val="left" w:pos="851"/>
        </w:tabs>
        <w:ind w:firstLine="567"/>
        <w:jc w:val="both"/>
        <w:outlineLvl w:val="2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Для организации охраны на объекте, в целях взаимодействия с ГМР/ГБР и оперативным дежурным ЧОО, сотрудники охраны должны использовать сертифицированные средства связи (радиостанции, мобильные телефоны и т.п.). Порядок их использования регламентируется действующим законодательством Российской Федерации</w:t>
      </w:r>
      <w:r w:rsidR="002A26AD" w:rsidRPr="00722546">
        <w:rPr>
          <w:lang w:val="ru-RU"/>
          <w14:ligatures w14:val="standard"/>
        </w:rPr>
        <w:t xml:space="preserve">, соответствующими подзаконными актами </w:t>
      </w:r>
      <w:r w:rsidRPr="00722546">
        <w:rPr>
          <w:lang w:val="ru-RU"/>
          <w14:ligatures w14:val="standard"/>
        </w:rPr>
        <w:t>и инструкциями.</w:t>
      </w:r>
    </w:p>
    <w:p w14:paraId="2552CE3F" w14:textId="77777777" w:rsidR="0005235D" w:rsidRPr="00722546" w:rsidRDefault="0005235D" w:rsidP="00722546">
      <w:pPr>
        <w:tabs>
          <w:tab w:val="left" w:pos="567"/>
          <w:tab w:val="left" w:pos="851"/>
        </w:tabs>
        <w:ind w:firstLine="567"/>
        <w:jc w:val="both"/>
        <w:outlineLvl w:val="2"/>
        <w:rPr>
          <w:bCs/>
          <w:lang w:val="ru-RU"/>
          <w14:ligatures w14:val="standard"/>
        </w:rPr>
      </w:pPr>
    </w:p>
    <w:bookmarkEnd w:id="0"/>
    <w:bookmarkEnd w:id="1"/>
    <w:p w14:paraId="74BEFBA2" w14:textId="77777777" w:rsidR="001944A9" w:rsidRPr="00DE4CF9" w:rsidRDefault="0005235D" w:rsidP="00DE4CF9">
      <w:pPr>
        <w:rPr>
          <w:b/>
        </w:rPr>
      </w:pPr>
      <w:r w:rsidRPr="00DE4CF9">
        <w:rPr>
          <w:b/>
        </w:rPr>
        <w:t>1</w:t>
      </w:r>
      <w:r w:rsidR="00614DF2" w:rsidRPr="00DE4CF9">
        <w:rPr>
          <w:b/>
        </w:rPr>
        <w:t>1</w:t>
      </w:r>
      <w:r w:rsidRPr="00DE4CF9">
        <w:rPr>
          <w:b/>
        </w:rPr>
        <w:t xml:space="preserve">. </w:t>
      </w:r>
      <w:r w:rsidR="00614DF2" w:rsidRPr="00DE4CF9">
        <w:rPr>
          <w:b/>
        </w:rPr>
        <w:t>Объем необходимых услуг</w:t>
      </w:r>
    </w:p>
    <w:p w14:paraId="5DC87142" w14:textId="77777777" w:rsidR="00A06E68" w:rsidRPr="00722546" w:rsidRDefault="001944A9" w:rsidP="00722546">
      <w:pPr>
        <w:pStyle w:val="aa"/>
        <w:shd w:val="clear" w:color="auto" w:fill="FFFFFF"/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14:ligatures w14:val="standard"/>
        </w:rPr>
      </w:pPr>
      <w:r w:rsidRPr="00722546">
        <w:rPr>
          <w:rFonts w:ascii="Times New Roman" w:hAnsi="Times New Roman"/>
          <w:sz w:val="24"/>
          <w:szCs w:val="24"/>
          <w14:ligatures w14:val="standard"/>
        </w:rPr>
        <w:tab/>
      </w:r>
    </w:p>
    <w:p w14:paraId="6DADD11B" w14:textId="77777777" w:rsidR="007C48E9" w:rsidRPr="00722546" w:rsidRDefault="00B92592" w:rsidP="00B92592">
      <w:pPr>
        <w:pStyle w:val="aa"/>
        <w:numPr>
          <w:ilvl w:val="1"/>
          <w:numId w:val="31"/>
        </w:numPr>
        <w:shd w:val="clear" w:color="auto" w:fill="FFFFFF"/>
        <w:tabs>
          <w:tab w:val="left" w:pos="0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14:ligatures w14:val="standard"/>
        </w:rPr>
      </w:pPr>
      <w:r>
        <w:rPr>
          <w:rFonts w:ascii="Times New Roman" w:hAnsi="Times New Roman"/>
          <w:sz w:val="24"/>
          <w:szCs w:val="24"/>
          <w14:ligatures w14:val="standard"/>
        </w:rPr>
        <w:t xml:space="preserve"> </w:t>
      </w:r>
      <w:r w:rsidR="007C48E9" w:rsidRPr="00722546">
        <w:rPr>
          <w:rFonts w:ascii="Times New Roman" w:hAnsi="Times New Roman"/>
          <w:sz w:val="24"/>
          <w:szCs w:val="24"/>
          <w14:ligatures w14:val="standard"/>
        </w:rPr>
        <w:t xml:space="preserve">Обеспечение антитеррористической безопасности </w:t>
      </w:r>
      <w:r w:rsidR="00974515" w:rsidRPr="00722546">
        <w:rPr>
          <w:rFonts w:ascii="Times New Roman" w:hAnsi="Times New Roman"/>
          <w:sz w:val="24"/>
          <w:szCs w:val="24"/>
          <w14:ligatures w14:val="standard"/>
        </w:rPr>
        <w:t>П</w:t>
      </w:r>
      <w:r w:rsidR="007C48E9" w:rsidRPr="00722546">
        <w:rPr>
          <w:rFonts w:ascii="Times New Roman" w:hAnsi="Times New Roman"/>
          <w:sz w:val="24"/>
          <w:szCs w:val="24"/>
          <w14:ligatures w14:val="standard"/>
        </w:rPr>
        <w:t xml:space="preserve">АО «ГК «Космос». </w:t>
      </w:r>
    </w:p>
    <w:p w14:paraId="403BFABC" w14:textId="77777777" w:rsidR="00D60AC8" w:rsidRPr="00722546" w:rsidRDefault="00B92592" w:rsidP="00B92592">
      <w:pPr>
        <w:pStyle w:val="aa"/>
        <w:numPr>
          <w:ilvl w:val="1"/>
          <w:numId w:val="31"/>
        </w:numPr>
        <w:shd w:val="clear" w:color="auto" w:fill="FFFFFF"/>
        <w:tabs>
          <w:tab w:val="left" w:pos="0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14:ligatures w14:val="standard"/>
        </w:rPr>
      </w:pPr>
      <w:r>
        <w:rPr>
          <w:rFonts w:ascii="Times New Roman" w:hAnsi="Times New Roman"/>
          <w:sz w:val="24"/>
          <w:szCs w:val="24"/>
          <w14:ligatures w14:val="standard"/>
        </w:rPr>
        <w:t xml:space="preserve"> </w:t>
      </w:r>
      <w:r w:rsidR="00D60AC8" w:rsidRPr="00722546">
        <w:rPr>
          <w:rFonts w:ascii="Times New Roman" w:hAnsi="Times New Roman"/>
          <w:sz w:val="24"/>
          <w:szCs w:val="24"/>
          <w14:ligatures w14:val="standard"/>
        </w:rPr>
        <w:t>Обеспечение охраны жизни и здоровья гостей и персонала, сохранност</w:t>
      </w:r>
      <w:r w:rsidR="005D7B48" w:rsidRPr="00722546">
        <w:rPr>
          <w:rFonts w:ascii="Times New Roman" w:hAnsi="Times New Roman"/>
          <w:sz w:val="24"/>
          <w:szCs w:val="24"/>
          <w14:ligatures w14:val="standard"/>
        </w:rPr>
        <w:t>ь</w:t>
      </w:r>
      <w:r w:rsidR="00D60AC8" w:rsidRPr="00722546">
        <w:rPr>
          <w:rFonts w:ascii="Times New Roman" w:hAnsi="Times New Roman"/>
          <w:sz w:val="24"/>
          <w:szCs w:val="24"/>
          <w14:ligatures w14:val="standard"/>
        </w:rPr>
        <w:t xml:space="preserve"> имущества </w:t>
      </w:r>
      <w:r w:rsidR="005D7B48" w:rsidRPr="00722546">
        <w:rPr>
          <w:rFonts w:ascii="Times New Roman" w:hAnsi="Times New Roman"/>
          <w:sz w:val="24"/>
          <w:szCs w:val="24"/>
          <w14:ligatures w14:val="standard"/>
        </w:rPr>
        <w:t xml:space="preserve">ГК «Космос» </w:t>
      </w:r>
      <w:r w:rsidR="00D60AC8" w:rsidRPr="00722546">
        <w:rPr>
          <w:rFonts w:ascii="Times New Roman" w:hAnsi="Times New Roman"/>
          <w:sz w:val="24"/>
          <w:szCs w:val="24"/>
          <w14:ligatures w14:val="standard"/>
        </w:rPr>
        <w:t xml:space="preserve">и его гостей, находящегося на территории </w:t>
      </w:r>
      <w:r w:rsidR="00974515" w:rsidRPr="00722546">
        <w:rPr>
          <w:rFonts w:ascii="Times New Roman" w:hAnsi="Times New Roman"/>
          <w:sz w:val="24"/>
          <w:szCs w:val="24"/>
          <w14:ligatures w14:val="standard"/>
        </w:rPr>
        <w:t>П</w:t>
      </w:r>
      <w:r w:rsidR="005D7B48" w:rsidRPr="00722546">
        <w:rPr>
          <w:rFonts w:ascii="Times New Roman" w:hAnsi="Times New Roman"/>
          <w:sz w:val="24"/>
          <w:szCs w:val="24"/>
          <w14:ligatures w14:val="standard"/>
        </w:rPr>
        <w:t>АО «</w:t>
      </w:r>
      <w:r w:rsidR="00D60AC8" w:rsidRPr="00722546">
        <w:rPr>
          <w:rFonts w:ascii="Times New Roman" w:hAnsi="Times New Roman"/>
          <w:sz w:val="24"/>
          <w:szCs w:val="24"/>
          <w14:ligatures w14:val="standard"/>
        </w:rPr>
        <w:t>ГК «Космос»</w:t>
      </w:r>
      <w:r w:rsidR="00C016D0" w:rsidRPr="00722546">
        <w:rPr>
          <w:rFonts w:ascii="Times New Roman" w:hAnsi="Times New Roman"/>
          <w:sz w:val="24"/>
          <w:szCs w:val="24"/>
          <w14:ligatures w14:val="standard"/>
        </w:rPr>
        <w:t>.</w:t>
      </w:r>
    </w:p>
    <w:p w14:paraId="580ED6F0" w14:textId="77777777" w:rsidR="00D60AC8" w:rsidRPr="00722546" w:rsidRDefault="00B92592" w:rsidP="00B92592">
      <w:pPr>
        <w:pStyle w:val="a3"/>
        <w:numPr>
          <w:ilvl w:val="1"/>
          <w:numId w:val="31"/>
        </w:numPr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/>
          <w14:ligatures w14:val="standard"/>
        </w:rPr>
        <w:t xml:space="preserve"> </w:t>
      </w:r>
      <w:r w:rsidR="00D60AC8" w:rsidRPr="00722546">
        <w:rPr>
          <w:lang w:val="ru-RU"/>
          <w14:ligatures w14:val="standard"/>
        </w:rPr>
        <w:t xml:space="preserve">Обеспечение соблюдения </w:t>
      </w:r>
      <w:r w:rsidR="00C016D0" w:rsidRPr="00722546">
        <w:rPr>
          <w:lang w:val="ru-RU"/>
          <w14:ligatures w14:val="standard"/>
        </w:rPr>
        <w:t xml:space="preserve">установленного </w:t>
      </w:r>
      <w:r w:rsidR="00D60AC8" w:rsidRPr="00722546">
        <w:rPr>
          <w:lang w:val="ru-RU"/>
          <w14:ligatures w14:val="standard"/>
        </w:rPr>
        <w:t xml:space="preserve">пропускного и </w:t>
      </w:r>
      <w:r w:rsidR="00D60AC8" w:rsidRPr="00722546">
        <w:rPr>
          <w:lang w:val="ru-RU" w:eastAsia="ar-SA"/>
          <w14:ligatures w14:val="standard"/>
        </w:rPr>
        <w:t xml:space="preserve">внутриобъектового </w:t>
      </w:r>
      <w:r w:rsidR="00D60AC8" w:rsidRPr="00722546">
        <w:rPr>
          <w:lang w:val="ru-RU"/>
          <w14:ligatures w14:val="standard"/>
        </w:rPr>
        <w:t xml:space="preserve">режима </w:t>
      </w:r>
      <w:r w:rsidR="00C016D0" w:rsidRPr="00722546">
        <w:rPr>
          <w:lang w:val="ru-RU"/>
          <w14:ligatures w14:val="standard"/>
        </w:rPr>
        <w:t xml:space="preserve">в </w:t>
      </w:r>
      <w:r w:rsidR="00974515" w:rsidRPr="00722546">
        <w:rPr>
          <w:lang w:val="ru-RU"/>
          <w14:ligatures w14:val="standard"/>
        </w:rPr>
        <w:t>П</w:t>
      </w:r>
      <w:r w:rsidR="00C016D0" w:rsidRPr="00722546">
        <w:rPr>
          <w:lang w:val="ru-RU"/>
          <w14:ligatures w14:val="standard"/>
        </w:rPr>
        <w:t>АО «ГК «Космос»</w:t>
      </w:r>
      <w:r w:rsidR="00D60AC8" w:rsidRPr="00722546">
        <w:rPr>
          <w:lang w:val="ru-RU"/>
          <w14:ligatures w14:val="standard"/>
        </w:rPr>
        <w:t>.</w:t>
      </w:r>
    </w:p>
    <w:p w14:paraId="4C588A75" w14:textId="77777777" w:rsidR="00D60AC8" w:rsidRPr="00722546" w:rsidRDefault="00B92592" w:rsidP="00B92592">
      <w:pPr>
        <w:pStyle w:val="a3"/>
        <w:numPr>
          <w:ilvl w:val="1"/>
          <w:numId w:val="31"/>
        </w:numPr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/>
          <w14:ligatures w14:val="standard"/>
        </w:rPr>
        <w:t xml:space="preserve"> </w:t>
      </w:r>
      <w:r w:rsidR="00614DF2" w:rsidRPr="00722546">
        <w:rPr>
          <w:lang w:val="ru-RU"/>
          <w14:ligatures w14:val="standard"/>
        </w:rPr>
        <w:t>Принятие необходимых</w:t>
      </w:r>
      <w:r w:rsidR="00D60AC8" w:rsidRPr="00722546">
        <w:rPr>
          <w:lang w:val="ru-RU"/>
          <w14:ligatures w14:val="standard"/>
        </w:rPr>
        <w:t xml:space="preserve"> мер к выявлению и </w:t>
      </w:r>
      <w:r w:rsidR="00C016D0" w:rsidRPr="00722546">
        <w:rPr>
          <w:lang w:val="ru-RU"/>
          <w14:ligatures w14:val="standard"/>
        </w:rPr>
        <w:t>свое</w:t>
      </w:r>
      <w:r w:rsidR="00D60AC8" w:rsidRPr="00722546">
        <w:rPr>
          <w:lang w:val="ru-RU"/>
          <w14:ligatures w14:val="standard"/>
        </w:rPr>
        <w:t>временному задержанию лиц, чьи действия наносят, или могут нанести материальный ущерб, а также подорвать имидж Заказчика.</w:t>
      </w:r>
    </w:p>
    <w:p w14:paraId="7BC4791A" w14:textId="77777777" w:rsidR="00D60AC8" w:rsidRPr="00722546" w:rsidRDefault="00B92592" w:rsidP="00B92592">
      <w:pPr>
        <w:pStyle w:val="a3"/>
        <w:numPr>
          <w:ilvl w:val="1"/>
          <w:numId w:val="31"/>
        </w:numPr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/>
          <w14:ligatures w14:val="standard"/>
        </w:rPr>
        <w:t xml:space="preserve"> </w:t>
      </w:r>
      <w:r w:rsidR="00D60AC8" w:rsidRPr="00722546">
        <w:rPr>
          <w:lang w:val="ru-RU"/>
          <w14:ligatures w14:val="standard"/>
        </w:rPr>
        <w:t>Пресечение незаконного (без соответствующего разрешения «Заказчик</w:t>
      </w:r>
      <w:r w:rsidR="00614DF2" w:rsidRPr="00722546">
        <w:rPr>
          <w:lang w:val="ru-RU"/>
          <w14:ligatures w14:val="standard"/>
        </w:rPr>
        <w:t>а» или ведома) проведения аудио/</w:t>
      </w:r>
      <w:r w:rsidR="00D60AC8" w:rsidRPr="00722546">
        <w:rPr>
          <w:lang w:val="ru-RU"/>
          <w14:ligatures w14:val="standard"/>
        </w:rPr>
        <w:t>фото и видеосъемки.</w:t>
      </w:r>
    </w:p>
    <w:p w14:paraId="3B66C90A" w14:textId="77777777" w:rsidR="00D60AC8" w:rsidRPr="00722546" w:rsidRDefault="00B92592" w:rsidP="00B92592">
      <w:pPr>
        <w:pStyle w:val="a3"/>
        <w:numPr>
          <w:ilvl w:val="1"/>
          <w:numId w:val="31"/>
        </w:numPr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/>
          <w14:ligatures w14:val="standard"/>
        </w:rPr>
        <w:t xml:space="preserve"> </w:t>
      </w:r>
      <w:r w:rsidR="00D60AC8" w:rsidRPr="00722546">
        <w:rPr>
          <w:lang w:val="ru-RU"/>
          <w14:ligatures w14:val="standard"/>
        </w:rPr>
        <w:t>Своевременно</w:t>
      </w:r>
      <w:r w:rsidR="00C016D0" w:rsidRPr="00722546">
        <w:rPr>
          <w:lang w:val="ru-RU"/>
          <w14:ligatures w14:val="standard"/>
        </w:rPr>
        <w:t>е</w:t>
      </w:r>
      <w:r w:rsidR="00D60AC8" w:rsidRPr="00722546">
        <w:rPr>
          <w:lang w:val="ru-RU"/>
          <w14:ligatures w14:val="standard"/>
        </w:rPr>
        <w:t xml:space="preserve"> информирование правоохранительны</w:t>
      </w:r>
      <w:r w:rsidR="00C016D0" w:rsidRPr="00722546">
        <w:rPr>
          <w:lang w:val="ru-RU"/>
          <w14:ligatures w14:val="standard"/>
        </w:rPr>
        <w:t>х</w:t>
      </w:r>
      <w:r w:rsidR="00D60AC8" w:rsidRPr="00722546">
        <w:rPr>
          <w:lang w:val="ru-RU"/>
          <w14:ligatures w14:val="standard"/>
        </w:rPr>
        <w:t xml:space="preserve"> орган</w:t>
      </w:r>
      <w:r w:rsidR="00C016D0" w:rsidRPr="00722546">
        <w:rPr>
          <w:lang w:val="ru-RU"/>
          <w14:ligatures w14:val="standard"/>
        </w:rPr>
        <w:t xml:space="preserve">ов </w:t>
      </w:r>
      <w:r w:rsidR="00D60AC8" w:rsidRPr="00722546">
        <w:rPr>
          <w:lang w:val="ru-RU"/>
          <w14:ligatures w14:val="standard"/>
        </w:rPr>
        <w:t>и Заказчика о фактах нарушения целостности объекта, несчастных случаях, беспорядках, кражах и других противоправных действиях, и до прибытия представителей органа внутренних дел и следствия обеспечение неприкосновенности места происшествия.</w:t>
      </w:r>
    </w:p>
    <w:p w14:paraId="713B625E" w14:textId="77777777" w:rsidR="00D60AC8" w:rsidRPr="00722546" w:rsidRDefault="00B92592" w:rsidP="00B92592">
      <w:pPr>
        <w:pStyle w:val="a3"/>
        <w:numPr>
          <w:ilvl w:val="1"/>
          <w:numId w:val="31"/>
        </w:numPr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/>
          <w14:ligatures w14:val="standard"/>
        </w:rPr>
        <w:t xml:space="preserve"> </w:t>
      </w:r>
      <w:r w:rsidR="00D60AC8" w:rsidRPr="00722546">
        <w:rPr>
          <w:lang w:val="ru-RU"/>
          <w14:ligatures w14:val="standard"/>
        </w:rPr>
        <w:t>Обеспечение соблюдения установленных правил пожарной безопасности, силами своих сотрудников на постах.</w:t>
      </w:r>
    </w:p>
    <w:p w14:paraId="0E3992E8" w14:textId="77777777" w:rsidR="00D60AC8" w:rsidRPr="00722546" w:rsidRDefault="00B92592" w:rsidP="00B92592">
      <w:pPr>
        <w:pStyle w:val="a3"/>
        <w:numPr>
          <w:ilvl w:val="1"/>
          <w:numId w:val="31"/>
        </w:numPr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/>
          <w14:ligatures w14:val="standard"/>
        </w:rPr>
        <w:t xml:space="preserve"> </w:t>
      </w:r>
      <w:r w:rsidR="00D60AC8" w:rsidRPr="00722546">
        <w:rPr>
          <w:lang w:val="ru-RU"/>
          <w14:ligatures w14:val="standard"/>
        </w:rPr>
        <w:t>Принятие от Заказчика под охрану по объектовой книге закрытые на замки и опечатанные служебные и складские помещения, оборудованные соответственно режиму охраны.</w:t>
      </w:r>
    </w:p>
    <w:p w14:paraId="51C59157" w14:textId="77777777" w:rsidR="00D60AC8" w:rsidRPr="00722546" w:rsidRDefault="00B92592" w:rsidP="00B92592">
      <w:pPr>
        <w:pStyle w:val="a3"/>
        <w:numPr>
          <w:ilvl w:val="1"/>
          <w:numId w:val="31"/>
        </w:numPr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/>
          <w14:ligatures w14:val="standard"/>
        </w:rPr>
        <w:t xml:space="preserve"> </w:t>
      </w:r>
      <w:r w:rsidR="00D60AC8" w:rsidRPr="00722546">
        <w:rPr>
          <w:lang w:val="ru-RU"/>
          <w14:ligatures w14:val="standard"/>
        </w:rPr>
        <w:t xml:space="preserve">Представление </w:t>
      </w:r>
      <w:r w:rsidR="00C016D0" w:rsidRPr="00722546">
        <w:rPr>
          <w:lang w:val="ru-RU"/>
          <w14:ligatures w14:val="standard"/>
        </w:rPr>
        <w:t xml:space="preserve">сотруднику Департамента безопасности </w:t>
      </w:r>
      <w:r w:rsidR="00974515" w:rsidRPr="00722546">
        <w:rPr>
          <w:lang w:val="ru-RU"/>
          <w14:ligatures w14:val="standard"/>
        </w:rPr>
        <w:t>П</w:t>
      </w:r>
      <w:r w:rsidR="00C016D0" w:rsidRPr="00722546">
        <w:rPr>
          <w:lang w:val="ru-RU"/>
          <w14:ligatures w14:val="standard"/>
        </w:rPr>
        <w:t xml:space="preserve">АО «ГК «Космос» </w:t>
      </w:r>
      <w:r w:rsidR="00D60AC8" w:rsidRPr="00722546">
        <w:rPr>
          <w:lang w:val="ru-RU"/>
          <w14:ligatures w14:val="standard"/>
        </w:rPr>
        <w:t>в установленном порядке отчетности о результатах своей деятельности по обеспечению безопасности и нести ответственность за ее достоверность.</w:t>
      </w:r>
    </w:p>
    <w:p w14:paraId="2365A640" w14:textId="77777777" w:rsidR="00A06E68" w:rsidRPr="00722546" w:rsidRDefault="00B92592" w:rsidP="00B92592">
      <w:pPr>
        <w:pStyle w:val="a3"/>
        <w:numPr>
          <w:ilvl w:val="1"/>
          <w:numId w:val="31"/>
        </w:numPr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/>
          <w14:ligatures w14:val="standard"/>
        </w:rPr>
        <w:t xml:space="preserve"> </w:t>
      </w:r>
      <w:r w:rsidR="00D60AC8" w:rsidRPr="00722546">
        <w:rPr>
          <w:lang w:val="ru-RU"/>
          <w14:ligatures w14:val="standard"/>
        </w:rPr>
        <w:t>Выполнение требований внутреннего распорядка гостиничного комплекса.</w:t>
      </w:r>
    </w:p>
    <w:p w14:paraId="0DA7B175" w14:textId="77777777" w:rsidR="00A06E68" w:rsidRPr="00722546" w:rsidRDefault="00B92592" w:rsidP="00B92592">
      <w:pPr>
        <w:pStyle w:val="a3"/>
        <w:widowControl w:val="0"/>
        <w:numPr>
          <w:ilvl w:val="1"/>
          <w:numId w:val="31"/>
        </w:numPr>
        <w:shd w:val="clear" w:color="auto" w:fill="FFFFFF"/>
        <w:suppressAutoHyphens/>
        <w:autoSpaceDE w:val="0"/>
        <w:autoSpaceDN w:val="0"/>
        <w:adjustRightInd w:val="0"/>
        <w:snapToGrid w:val="0"/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/>
          <w14:ligatures w14:val="standard"/>
        </w:rPr>
        <w:t xml:space="preserve"> </w:t>
      </w:r>
      <w:r w:rsidR="00D60AC8" w:rsidRPr="00722546">
        <w:rPr>
          <w:lang w:val="ru-RU"/>
          <w14:ligatures w14:val="standard"/>
        </w:rPr>
        <w:t>Представление заказчику предложения по усовершенствованию</w:t>
      </w:r>
      <w:r w:rsidR="00C016D0" w:rsidRPr="00722546">
        <w:rPr>
          <w:lang w:val="ru-RU"/>
          <w14:ligatures w14:val="standard"/>
        </w:rPr>
        <w:t xml:space="preserve"> </w:t>
      </w:r>
      <w:r w:rsidR="00D60AC8" w:rsidRPr="00722546">
        <w:rPr>
          <w:lang w:val="ru-RU"/>
          <w14:ligatures w14:val="standard"/>
        </w:rPr>
        <w:t>ТСН, охранной сигнализации и связи.</w:t>
      </w:r>
    </w:p>
    <w:p w14:paraId="754F7E90" w14:textId="77777777" w:rsidR="00A06E68" w:rsidRPr="00722546" w:rsidRDefault="00B92592" w:rsidP="00B92592">
      <w:pPr>
        <w:pStyle w:val="a3"/>
        <w:widowControl w:val="0"/>
        <w:numPr>
          <w:ilvl w:val="1"/>
          <w:numId w:val="31"/>
        </w:numPr>
        <w:shd w:val="clear" w:color="auto" w:fill="FFFFFF"/>
        <w:suppressAutoHyphens/>
        <w:autoSpaceDE w:val="0"/>
        <w:autoSpaceDN w:val="0"/>
        <w:adjustRightInd w:val="0"/>
        <w:snapToGrid w:val="0"/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/>
          <w14:ligatures w14:val="standard"/>
        </w:rPr>
        <w:t xml:space="preserve"> </w:t>
      </w:r>
      <w:r w:rsidR="00D60AC8" w:rsidRPr="00722546">
        <w:rPr>
          <w:lang w:val="ru-RU"/>
          <w14:ligatures w14:val="standard"/>
        </w:rPr>
        <w:t xml:space="preserve">Проведение внешнего осмотра строений, помещений, транспортных средств и других </w:t>
      </w:r>
      <w:r w:rsidR="00D60AC8" w:rsidRPr="00722546">
        <w:rPr>
          <w:lang w:val="ru-RU"/>
          <w14:ligatures w14:val="standard"/>
        </w:rPr>
        <w:lastRenderedPageBreak/>
        <w:t>объектов, находящихся на охраняемой территории, в том числе с использованием специального оборудования и кинологической службы.</w:t>
      </w:r>
    </w:p>
    <w:p w14:paraId="05B748D6" w14:textId="77777777" w:rsidR="00A06E68" w:rsidRPr="00722546" w:rsidRDefault="00B92592" w:rsidP="00B92592">
      <w:pPr>
        <w:pStyle w:val="a3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napToGrid w:val="0"/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/>
          <w14:ligatures w14:val="standard"/>
        </w:rPr>
        <w:t xml:space="preserve"> </w:t>
      </w:r>
      <w:r w:rsidR="00D60AC8" w:rsidRPr="00722546">
        <w:rPr>
          <w:lang w:val="ru-RU"/>
          <w14:ligatures w14:val="standard"/>
        </w:rPr>
        <w:t xml:space="preserve">Обеспечение проведения отдельных мероприятий на территории </w:t>
      </w:r>
      <w:r w:rsidR="00974515" w:rsidRPr="00722546">
        <w:rPr>
          <w:lang w:val="ru-RU"/>
          <w14:ligatures w14:val="standard"/>
        </w:rPr>
        <w:t>П</w:t>
      </w:r>
      <w:r w:rsidR="00C016D0" w:rsidRPr="00722546">
        <w:rPr>
          <w:lang w:val="ru-RU"/>
          <w14:ligatures w14:val="standard"/>
        </w:rPr>
        <w:t>АО «ГК «Космос»</w:t>
      </w:r>
      <w:r w:rsidR="00D60AC8" w:rsidRPr="00722546">
        <w:rPr>
          <w:lang w:val="ru-RU"/>
          <w14:ligatures w14:val="standard"/>
        </w:rPr>
        <w:t>.</w:t>
      </w:r>
    </w:p>
    <w:p w14:paraId="6371EA38" w14:textId="77777777" w:rsidR="00A06E68" w:rsidRPr="00722546" w:rsidRDefault="00B92592" w:rsidP="00B92592">
      <w:pPr>
        <w:pStyle w:val="a3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napToGrid w:val="0"/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/>
          <w14:ligatures w14:val="standard"/>
        </w:rPr>
        <w:t xml:space="preserve"> </w:t>
      </w:r>
      <w:r w:rsidR="00D60AC8" w:rsidRPr="00722546">
        <w:rPr>
          <w:lang w:val="ru-RU"/>
          <w14:ligatures w14:val="standard"/>
        </w:rPr>
        <w:t>Использование видео и аудиозаписи, фотосъемку и другие технические средства, не причиняющие вреда здоровью граждан и окружающей среде, связанные с выполнением обязанностей охранного предприятия.</w:t>
      </w:r>
    </w:p>
    <w:p w14:paraId="24335431" w14:textId="77777777" w:rsidR="00A06E68" w:rsidRPr="00722546" w:rsidRDefault="00B92592" w:rsidP="00B92592">
      <w:pPr>
        <w:pStyle w:val="a3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napToGrid w:val="0"/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 w:eastAsia="ar-SA"/>
          <w14:ligatures w14:val="standard"/>
        </w:rPr>
        <w:t xml:space="preserve"> </w:t>
      </w:r>
      <w:r w:rsidR="00D60AC8" w:rsidRPr="00722546">
        <w:rPr>
          <w:lang w:val="ru-RU" w:eastAsia="ar-SA"/>
          <w14:ligatures w14:val="standard"/>
        </w:rPr>
        <w:t>Проведение устного опроса сотрудников Заказчика в случаях проведения административного расследования.</w:t>
      </w:r>
    </w:p>
    <w:p w14:paraId="60319A37" w14:textId="77777777" w:rsidR="00A06E68" w:rsidRPr="00722546" w:rsidRDefault="00B92592" w:rsidP="00B92592">
      <w:pPr>
        <w:pStyle w:val="a3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napToGrid w:val="0"/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 w:eastAsia="ar-SA"/>
          <w14:ligatures w14:val="standard"/>
        </w:rPr>
        <w:t xml:space="preserve"> </w:t>
      </w:r>
      <w:r w:rsidR="00D60AC8" w:rsidRPr="00722546">
        <w:rPr>
          <w:lang w:val="ru-RU" w:eastAsia="ar-SA"/>
          <w14:ligatures w14:val="standard"/>
        </w:rPr>
        <w:t>Обеспечение взаимодействия с территориальными органами внутренних дел, МЧС России по г. Москве.</w:t>
      </w:r>
    </w:p>
    <w:p w14:paraId="69F61595" w14:textId="77777777" w:rsidR="003B29EE" w:rsidRPr="00722546" w:rsidRDefault="00B92592" w:rsidP="00B92592">
      <w:pPr>
        <w:pStyle w:val="a3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napToGrid w:val="0"/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 w:eastAsia="ar-SA"/>
          <w14:ligatures w14:val="standard"/>
        </w:rPr>
        <w:t xml:space="preserve"> </w:t>
      </w:r>
      <w:r w:rsidR="00A06E68" w:rsidRPr="00722546">
        <w:rPr>
          <w:lang w:val="ru-RU" w:eastAsia="ar-SA"/>
          <w14:ligatures w14:val="standard"/>
        </w:rPr>
        <w:t>Наличие собственной службы внутреннего контроля, осуществляющей регулярную проверку качества оказания услуг</w:t>
      </w:r>
      <w:r w:rsidR="003B29EE" w:rsidRPr="00722546">
        <w:rPr>
          <w:lang w:val="ru-RU" w:eastAsia="ar-SA"/>
          <w14:ligatures w14:val="standard"/>
        </w:rPr>
        <w:t>.</w:t>
      </w:r>
    </w:p>
    <w:p w14:paraId="20A6DAA9" w14:textId="77777777" w:rsidR="009F3FA7" w:rsidRPr="00722546" w:rsidRDefault="00B92592" w:rsidP="00B92592">
      <w:pPr>
        <w:pStyle w:val="a3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napToGrid w:val="0"/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 w:eastAsia="ar-SA"/>
          <w14:ligatures w14:val="standard"/>
        </w:rPr>
        <w:t xml:space="preserve"> </w:t>
      </w:r>
      <w:r w:rsidR="00A06E68" w:rsidRPr="00722546">
        <w:rPr>
          <w:lang w:val="ru-RU" w:eastAsia="ar-SA"/>
          <w14:ligatures w14:val="standard"/>
        </w:rPr>
        <w:t>Наличие резервной группы сотрудников для обеспечения бесперебойной охраны объекта.</w:t>
      </w:r>
    </w:p>
    <w:p w14:paraId="3C1F3D97" w14:textId="77777777" w:rsidR="00A06E68" w:rsidRPr="00722546" w:rsidRDefault="00B92592" w:rsidP="00B92592">
      <w:pPr>
        <w:pStyle w:val="a3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napToGrid w:val="0"/>
        <w:ind w:left="0" w:firstLine="567"/>
        <w:contextualSpacing w:val="0"/>
        <w:jc w:val="both"/>
        <w:rPr>
          <w:lang w:val="ru-RU"/>
          <w14:ligatures w14:val="standard"/>
        </w:rPr>
      </w:pPr>
      <w:r>
        <w:rPr>
          <w:lang w:val="ru-RU" w:eastAsia="ar-SA"/>
          <w14:ligatures w14:val="standard"/>
        </w:rPr>
        <w:t xml:space="preserve"> </w:t>
      </w:r>
      <w:r w:rsidR="00A06E68" w:rsidRPr="00722546">
        <w:rPr>
          <w:lang w:val="ru-RU" w:eastAsia="ar-SA"/>
          <w14:ligatures w14:val="standard"/>
        </w:rPr>
        <w:t>Ежедневное проведение своими силами и средствами: проверки несения службы сотрудниками охраны непосредственно на объект</w:t>
      </w:r>
      <w:r w:rsidR="003B29EE" w:rsidRPr="00722546">
        <w:rPr>
          <w:lang w:val="ru-RU" w:eastAsia="ar-SA"/>
          <w14:ligatures w14:val="standard"/>
        </w:rPr>
        <w:t>е</w:t>
      </w:r>
      <w:r w:rsidR="00A06E68" w:rsidRPr="00722546">
        <w:rPr>
          <w:lang w:val="ru-RU" w:eastAsia="ar-SA"/>
          <w14:ligatures w14:val="standard"/>
        </w:rPr>
        <w:t xml:space="preserve">, включая выходные и праздничные дни в дневное и ночное время. </w:t>
      </w:r>
    </w:p>
    <w:p w14:paraId="158AAC8A" w14:textId="77777777" w:rsidR="003039A3" w:rsidRPr="00722546" w:rsidRDefault="003039A3" w:rsidP="00722546">
      <w:pPr>
        <w:pStyle w:val="a3"/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napToGrid w:val="0"/>
        <w:ind w:left="0"/>
        <w:contextualSpacing w:val="0"/>
        <w:jc w:val="both"/>
        <w:rPr>
          <w:lang w:val="ru-RU"/>
          <w14:ligatures w14:val="standard"/>
        </w:rPr>
      </w:pPr>
    </w:p>
    <w:p w14:paraId="0409E614" w14:textId="77777777" w:rsidR="00E112A0" w:rsidRPr="00722546" w:rsidRDefault="00E112A0" w:rsidP="00722546">
      <w:pPr>
        <w:ind w:right="732"/>
        <w:rPr>
          <w:rFonts w:eastAsia="Calibri"/>
          <w:lang w:val="ru-RU"/>
          <w14:ligatures w14:val="standard"/>
        </w:rPr>
      </w:pPr>
    </w:p>
    <w:p w14:paraId="0ACC4CBC" w14:textId="77777777" w:rsidR="00D46385" w:rsidRPr="00BD39E3" w:rsidRDefault="0005235D" w:rsidP="00722546">
      <w:pPr>
        <w:ind w:right="732"/>
        <w:rPr>
          <w:b/>
          <w:lang w:val="ru-RU"/>
          <w14:ligatures w14:val="standard"/>
        </w:rPr>
      </w:pPr>
      <w:r w:rsidRPr="00BD39E3">
        <w:rPr>
          <w:b/>
          <w:lang w:val="ru-RU"/>
          <w14:ligatures w14:val="standard"/>
        </w:rPr>
        <w:t>1</w:t>
      </w:r>
      <w:r w:rsidR="00614DF2" w:rsidRPr="00BD39E3">
        <w:rPr>
          <w:b/>
          <w:lang w:val="ru-RU"/>
          <w14:ligatures w14:val="standard"/>
        </w:rPr>
        <w:t>2</w:t>
      </w:r>
      <w:r w:rsidRPr="00BD39E3">
        <w:rPr>
          <w:b/>
          <w:lang w:val="ru-RU"/>
          <w14:ligatures w14:val="standard"/>
        </w:rPr>
        <w:t xml:space="preserve">. </w:t>
      </w:r>
      <w:r w:rsidR="00D46385" w:rsidRPr="00BD39E3">
        <w:rPr>
          <w:b/>
          <w:lang w:val="ru-RU"/>
          <w14:ligatures w14:val="standard"/>
        </w:rPr>
        <w:t xml:space="preserve">Количество постов, необходимое для охраны объекта </w:t>
      </w:r>
      <w:r w:rsidR="00974515" w:rsidRPr="00BD39E3">
        <w:rPr>
          <w:b/>
          <w:lang w:val="ru-RU"/>
          <w14:ligatures w14:val="standard"/>
        </w:rPr>
        <w:t>П</w:t>
      </w:r>
      <w:r w:rsidR="00D46385" w:rsidRPr="00BD39E3">
        <w:rPr>
          <w:b/>
          <w:lang w:val="ru-RU"/>
          <w14:ligatures w14:val="standard"/>
        </w:rPr>
        <w:t>АО «ГК «Космос»</w:t>
      </w:r>
    </w:p>
    <w:p w14:paraId="5AA87600" w14:textId="77777777" w:rsidR="003039A3" w:rsidRPr="00722546" w:rsidRDefault="003039A3" w:rsidP="00722546">
      <w:pPr>
        <w:pStyle w:val="a3"/>
        <w:ind w:right="732"/>
        <w:contextualSpacing w:val="0"/>
        <w:rPr>
          <w:lang w:val="ru-RU"/>
          <w14:ligatures w14:val="standard"/>
        </w:rPr>
      </w:pPr>
    </w:p>
    <w:p w14:paraId="0BC3D690" w14:textId="77777777" w:rsidR="00D46385" w:rsidRPr="00DE0127" w:rsidRDefault="00D46385" w:rsidP="00722546">
      <w:pPr>
        <w:rPr>
          <w:i/>
          <w:u w:val="single"/>
          <w:lang w:val="ru-RU"/>
          <w14:ligatures w14:val="standard"/>
        </w:rPr>
      </w:pPr>
      <w:r w:rsidRPr="00DE0127">
        <w:rPr>
          <w:i/>
          <w:u w:val="single"/>
          <w:lang w:val="ru-RU"/>
          <w14:ligatures w14:val="standard"/>
        </w:rPr>
        <w:t>Постоянные круглосуточные посты:</w:t>
      </w:r>
    </w:p>
    <w:p w14:paraId="730B0FC0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 </w:t>
      </w:r>
      <w:r w:rsidRPr="00DE0127">
        <w:rPr>
          <w:b/>
          <w:lang w:val="ru-RU"/>
          <w14:ligatures w14:val="standard"/>
        </w:rPr>
        <w:t>Пост №1</w:t>
      </w:r>
      <w:r w:rsidRPr="00722546">
        <w:rPr>
          <w:lang w:val="ru-RU"/>
          <w14:ligatures w14:val="standard"/>
        </w:rPr>
        <w:t xml:space="preserve"> – Центральный вход в ГК (2 этаж), (2 сотрудника круглосуточно), контролируют арочный металлодетектор и рентгено-телевизионную установку (интроскоп).</w:t>
      </w:r>
    </w:p>
    <w:p w14:paraId="0A6836DC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Под охраной: Центральный вход в ГК и площадка пандуса. </w:t>
      </w:r>
    </w:p>
    <w:p w14:paraId="5B0D3E02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Основная задача: Соблюдение пропускного и </w:t>
      </w:r>
      <w:r w:rsidR="00C26DAA" w:rsidRPr="00722546">
        <w:rPr>
          <w:lang w:val="ru-RU"/>
          <w14:ligatures w14:val="standard"/>
        </w:rPr>
        <w:t>внутри объектового</w:t>
      </w:r>
      <w:r w:rsidRPr="00722546">
        <w:rPr>
          <w:lang w:val="ru-RU"/>
          <w14:ligatures w14:val="standard"/>
        </w:rPr>
        <w:t xml:space="preserve"> режимов; Досмотр багажа и ручной клади с использованием технических средств: арочного и ручного металлодетекторов, рентгено-телевизионной установки; В случае возникновения необходимости досмотр с использованием ручного металлодетектор; Контроль гостей и посетителей, прибывающих в ГК; Пресечение и выявление проноса на территорию ГК запрещенных свободным оборотом на территории РФ предметов, веществ,  жидкостей; Пресечение нарушений общественного порядка; Пресечение хищений имущества гостей и ГК; Обнаружение и сдача в камеру хранения оставленных забытых вещей. </w:t>
      </w:r>
      <w:r w:rsidR="008C7ABF" w:rsidRPr="00722546">
        <w:rPr>
          <w:lang w:val="ru-RU"/>
          <w14:ligatures w14:val="standard"/>
        </w:rPr>
        <w:t>Обнаружение подозрительных</w:t>
      </w:r>
      <w:r w:rsidRPr="00722546">
        <w:rPr>
          <w:lang w:val="ru-RU"/>
          <w14:ligatures w14:val="standard"/>
        </w:rPr>
        <w:t xml:space="preserve"> </w:t>
      </w:r>
      <w:r w:rsidR="008C7ABF" w:rsidRPr="00722546">
        <w:rPr>
          <w:lang w:val="ru-RU"/>
          <w14:ligatures w14:val="standard"/>
        </w:rPr>
        <w:t>предметов; Пресечение</w:t>
      </w:r>
      <w:r w:rsidRPr="00722546">
        <w:rPr>
          <w:lang w:val="ru-RU"/>
          <w14:ligatures w14:val="standard"/>
        </w:rPr>
        <w:t xml:space="preserve"> несанкционированного оставления транспортных средств на площадке пандуса. </w:t>
      </w:r>
    </w:p>
    <w:p w14:paraId="2610B363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DE0127">
        <w:rPr>
          <w:b/>
          <w:lang w:val="ru-RU"/>
          <w14:ligatures w14:val="standard"/>
        </w:rPr>
        <w:t>Пост №2</w:t>
      </w:r>
      <w:r w:rsidRPr="00722546">
        <w:rPr>
          <w:lang w:val="ru-RU"/>
          <w14:ligatures w14:val="standard"/>
        </w:rPr>
        <w:t xml:space="preserve"> –Вход в ГК, расположенный под пандусом на 1 этаже, (2 сотрудника круглосуточно) контролируют арочный металлодетектор и рентгено-телевизионную установку (интроскоп). </w:t>
      </w:r>
    </w:p>
    <w:p w14:paraId="69BE9C94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Под охраной: Вход в ГК, площадка приезда гостей, погрузки–выгрузки багажа и грузов.</w:t>
      </w:r>
    </w:p>
    <w:p w14:paraId="5089BBC5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Основная задача: Соблюдение пропускного и </w:t>
      </w:r>
      <w:r w:rsidR="00C26DAA" w:rsidRPr="00722546">
        <w:rPr>
          <w:lang w:val="ru-RU"/>
          <w14:ligatures w14:val="standard"/>
        </w:rPr>
        <w:t>внутри объектового</w:t>
      </w:r>
      <w:r w:rsidRPr="00722546">
        <w:rPr>
          <w:lang w:val="ru-RU"/>
          <w14:ligatures w14:val="standard"/>
        </w:rPr>
        <w:t xml:space="preserve"> режимов; Досмотр багажа и ручной клади с использованием технических средств: арочного и ручного металлодетекторов, рентгено-телевизионной установки; В случае возникновения необходимости досмотр с использованием ручного металлодетектор; Контроль гостей и посетителей, прибывающих в ГК; Пресечение и выявление проноса на территорию ГК запрещенных свободным оборотом на территории РФ предметов, веществ,  жидкостей; Пресечение нарушений общественного порядка; Пресечение хищений имущества гостей и ГК; Обнаружение и сдача в камеру хранения оставленных забытых вещей. </w:t>
      </w:r>
      <w:r w:rsidR="008C7ABF" w:rsidRPr="00722546">
        <w:rPr>
          <w:lang w:val="ru-RU"/>
          <w14:ligatures w14:val="standard"/>
        </w:rPr>
        <w:t>Обнаружение подозрительных</w:t>
      </w:r>
      <w:r w:rsidRPr="00722546">
        <w:rPr>
          <w:lang w:val="ru-RU"/>
          <w14:ligatures w14:val="standard"/>
        </w:rPr>
        <w:t xml:space="preserve"> </w:t>
      </w:r>
      <w:r w:rsidR="008C7ABF" w:rsidRPr="00722546">
        <w:rPr>
          <w:lang w:val="ru-RU"/>
          <w14:ligatures w14:val="standard"/>
        </w:rPr>
        <w:t>предметов; Пресечение</w:t>
      </w:r>
      <w:r w:rsidRPr="00722546">
        <w:rPr>
          <w:lang w:val="ru-RU"/>
          <w14:ligatures w14:val="standard"/>
        </w:rPr>
        <w:t xml:space="preserve"> несанкционированного оставления транспортных средств; Пресечение несанкционированного прохода в служебные помещения ГК; Контроль прохода гостей </w:t>
      </w:r>
      <w:r w:rsidR="008C7ABF" w:rsidRPr="00722546">
        <w:rPr>
          <w:lang w:val="ru-RU"/>
          <w14:ligatures w14:val="standard"/>
        </w:rPr>
        <w:t>к автобусам</w:t>
      </w:r>
      <w:r w:rsidRPr="00722546">
        <w:rPr>
          <w:lang w:val="ru-RU"/>
          <w14:ligatures w14:val="standard"/>
        </w:rPr>
        <w:t xml:space="preserve"> и машинам, посадка – высадка.</w:t>
      </w:r>
    </w:p>
    <w:p w14:paraId="4EF564E2" w14:textId="77777777" w:rsidR="00D46385" w:rsidRPr="00722546" w:rsidRDefault="00D46385" w:rsidP="00B92592">
      <w:pPr>
        <w:pStyle w:val="a3"/>
        <w:ind w:left="0" w:firstLine="567"/>
        <w:contextualSpacing w:val="0"/>
        <w:jc w:val="both"/>
        <w:rPr>
          <w:lang w:val="ru-RU"/>
          <w14:ligatures w14:val="standard"/>
        </w:rPr>
      </w:pPr>
      <w:r w:rsidRPr="00DE0127">
        <w:rPr>
          <w:b/>
          <w:lang w:val="ru-RU"/>
          <w14:ligatures w14:val="standard"/>
        </w:rPr>
        <w:t>Пост №3</w:t>
      </w:r>
      <w:r w:rsidRPr="00722546">
        <w:rPr>
          <w:lang w:val="ru-RU"/>
          <w14:ligatures w14:val="standard"/>
        </w:rPr>
        <w:t xml:space="preserve"> - основной служебный вход «27–я дверь», вход в здание со стороны проезда </w:t>
      </w:r>
      <w:r w:rsidR="008C7ABF" w:rsidRPr="00722546">
        <w:rPr>
          <w:lang w:val="ru-RU"/>
          <w14:ligatures w14:val="standard"/>
        </w:rPr>
        <w:t>Луначарского»</w:t>
      </w:r>
      <w:r w:rsidRPr="00722546">
        <w:rPr>
          <w:lang w:val="ru-RU"/>
          <w14:ligatures w14:val="standard"/>
        </w:rPr>
        <w:t xml:space="preserve"> (1 сотрудник круглосуточно).</w:t>
      </w:r>
    </w:p>
    <w:p w14:paraId="372C16A8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Под </w:t>
      </w:r>
      <w:r w:rsidR="008C7ABF" w:rsidRPr="00722546">
        <w:rPr>
          <w:lang w:val="ru-RU"/>
          <w14:ligatures w14:val="standard"/>
        </w:rPr>
        <w:t>охраной служебный</w:t>
      </w:r>
      <w:r w:rsidRPr="00722546">
        <w:rPr>
          <w:lang w:val="ru-RU"/>
          <w14:ligatures w14:val="standard"/>
        </w:rPr>
        <w:t xml:space="preserve"> вход в ГК, вход в бухгалтерию, проход к Главной кассе, проход к служебным лифтам и иным служебным помещениям ГК. </w:t>
      </w:r>
    </w:p>
    <w:p w14:paraId="316DFBBB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lastRenderedPageBreak/>
        <w:t xml:space="preserve">Основная задача: соблюдение пропускного и </w:t>
      </w:r>
      <w:r w:rsidR="00C26DAA" w:rsidRPr="00722546">
        <w:rPr>
          <w:lang w:val="ru-RU"/>
          <w14:ligatures w14:val="standard"/>
        </w:rPr>
        <w:t>внутри объектового</w:t>
      </w:r>
      <w:r w:rsidRPr="00722546">
        <w:rPr>
          <w:lang w:val="ru-RU"/>
          <w14:ligatures w14:val="standard"/>
        </w:rPr>
        <w:t xml:space="preserve"> режимов сотрудниками ГК, сотрудниками фирм арендаторов, сотрудниками аутсорсинговых предприятий; Визуальная идентификация сотрудников ГК с программой СКУД; Проверка документов удостоверяющих личность в соответствии с выданными пропусками для аутсорсинговых предприятий; Проверка разрешительных и регистрационных документов для аутсорсинговых предприятий; Досмотр ручной клади выходящих из здания в соответствии с действующим порядком; Недопущение в зоне ответственности поста нарушения общественного порядка, а также несанкционированного похода граждан.</w:t>
      </w:r>
    </w:p>
    <w:p w14:paraId="635F0076" w14:textId="77777777" w:rsidR="00D46385" w:rsidRPr="00722546" w:rsidRDefault="00D46385" w:rsidP="00B92592">
      <w:pPr>
        <w:pStyle w:val="a3"/>
        <w:ind w:left="0" w:firstLine="567"/>
        <w:contextualSpacing w:val="0"/>
        <w:jc w:val="both"/>
        <w:rPr>
          <w:lang w:val="ru-RU"/>
          <w14:ligatures w14:val="standard"/>
        </w:rPr>
      </w:pPr>
      <w:r w:rsidRPr="00DE0127">
        <w:rPr>
          <w:b/>
          <w:lang w:val="ru-RU"/>
          <w14:ligatures w14:val="standard"/>
        </w:rPr>
        <w:t>Пост №4</w:t>
      </w:r>
      <w:r w:rsidRPr="00722546">
        <w:rPr>
          <w:lang w:val="ru-RU"/>
          <w14:ligatures w14:val="standard"/>
        </w:rPr>
        <w:t xml:space="preserve"> – служебный вход в ГК со стороны улицы Космонавтов (1 сотрудник круглосуточно).</w:t>
      </w:r>
    </w:p>
    <w:p w14:paraId="4EA18C4D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Под охраной – служебный вход в ГК.</w:t>
      </w:r>
    </w:p>
    <w:p w14:paraId="26905338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Основная задача: пресечение нарушения общественного порядка; Соблюдение пропускного и </w:t>
      </w:r>
      <w:r w:rsidR="00C26DAA" w:rsidRPr="00722546">
        <w:rPr>
          <w:lang w:val="ru-RU"/>
          <w14:ligatures w14:val="standard"/>
        </w:rPr>
        <w:t>внутри объектового</w:t>
      </w:r>
      <w:r w:rsidRPr="00722546">
        <w:rPr>
          <w:lang w:val="ru-RU"/>
          <w14:ligatures w14:val="standard"/>
        </w:rPr>
        <w:t xml:space="preserve"> режима; пресечение прохода граждан в служебные помещения; несанкционированного вноса и выноса товарно-материальных ценностей;</w:t>
      </w:r>
    </w:p>
    <w:p w14:paraId="09D55EBE" w14:textId="77777777" w:rsidR="00D46385" w:rsidRPr="00722546" w:rsidRDefault="00D46385" w:rsidP="00B92592">
      <w:pPr>
        <w:pStyle w:val="a3"/>
        <w:ind w:left="0" w:firstLine="567"/>
        <w:contextualSpacing w:val="0"/>
        <w:jc w:val="both"/>
        <w:rPr>
          <w:lang w:val="ru-RU"/>
          <w14:ligatures w14:val="standard"/>
        </w:rPr>
      </w:pPr>
      <w:r w:rsidRPr="00DE0127">
        <w:rPr>
          <w:b/>
          <w:lang w:val="ru-RU"/>
          <w14:ligatures w14:val="standard"/>
        </w:rPr>
        <w:t>Пост №5</w:t>
      </w:r>
      <w:r w:rsidRPr="00722546">
        <w:rPr>
          <w:lang w:val="ru-RU"/>
          <w14:ligatures w14:val="standard"/>
        </w:rPr>
        <w:t xml:space="preserve"> – </w:t>
      </w:r>
      <w:r w:rsidR="0033542D" w:rsidRPr="00722546">
        <w:rPr>
          <w:lang w:val="ru-RU"/>
          <w14:ligatures w14:val="standard"/>
        </w:rPr>
        <w:t xml:space="preserve">Комната оперативного дежурного </w:t>
      </w:r>
      <w:r w:rsidRPr="00722546">
        <w:rPr>
          <w:lang w:val="ru-RU"/>
          <w14:ligatures w14:val="standard"/>
        </w:rPr>
        <w:t>(1 сотрудник круглосуточно);</w:t>
      </w:r>
    </w:p>
    <w:p w14:paraId="59A058DE" w14:textId="77777777" w:rsidR="0033542D" w:rsidRPr="00722546" w:rsidRDefault="0033542D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Под охраной – камера хранения табельного оружия и спецсредств.</w:t>
      </w:r>
    </w:p>
    <w:p w14:paraId="777E1F2D" w14:textId="77777777" w:rsidR="0033542D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Основная задача: </w:t>
      </w:r>
      <w:r w:rsidR="0033542D" w:rsidRPr="00722546">
        <w:rPr>
          <w:lang w:val="ru-RU"/>
          <w14:ligatures w14:val="standard"/>
        </w:rPr>
        <w:t>контроль сработки аппаратуры охранной сигнализации, датчиков открытия дверей номерного фонда, аппаратуры регистрации и контроля доступа в номера, блоков охранной и пожарной сигнализации, на складах в офисах и иных помещения ГК. Своевременная передача информации о срабатывании сигнализации в адрес сотрудников охраны, начальника объекта и его заместителей.</w:t>
      </w:r>
    </w:p>
    <w:p w14:paraId="3C7EFC15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DE0127">
        <w:rPr>
          <w:b/>
          <w:lang w:val="ru-RU"/>
          <w14:ligatures w14:val="standard"/>
        </w:rPr>
        <w:t>Пост №6</w:t>
      </w:r>
      <w:r w:rsidRPr="00722546">
        <w:rPr>
          <w:lang w:val="ru-RU"/>
          <w14:ligatures w14:val="standard"/>
        </w:rPr>
        <w:t xml:space="preserve"> – Гостевая группа лифтов «88» (1 сотрудник круглосуточно);</w:t>
      </w:r>
    </w:p>
    <w:p w14:paraId="6E99797C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Под </w:t>
      </w:r>
      <w:r w:rsidR="008C7ABF" w:rsidRPr="00722546">
        <w:rPr>
          <w:lang w:val="ru-RU"/>
          <w14:ligatures w14:val="standard"/>
        </w:rPr>
        <w:t>охраной: лифтовые</w:t>
      </w:r>
      <w:r w:rsidRPr="00722546">
        <w:rPr>
          <w:lang w:val="ru-RU"/>
          <w14:ligatures w14:val="standard"/>
        </w:rPr>
        <w:t xml:space="preserve"> холлы ближних и дальних лифтов, проход к служебным лифтам;</w:t>
      </w:r>
    </w:p>
    <w:p w14:paraId="10D66B4F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Основная задача: Контроль пропускного и </w:t>
      </w:r>
      <w:r w:rsidR="00C26DAA" w:rsidRPr="00722546">
        <w:rPr>
          <w:lang w:val="ru-RU"/>
          <w14:ligatures w14:val="standard"/>
        </w:rPr>
        <w:t>внутри объектового</w:t>
      </w:r>
      <w:r w:rsidRPr="00722546">
        <w:rPr>
          <w:lang w:val="ru-RU"/>
          <w14:ligatures w14:val="standard"/>
        </w:rPr>
        <w:t xml:space="preserve"> режимом; Визуальный контроль посетителей в поле зрения охранника; Пресечение несанкционированного прохода в служебные помещения ГК; </w:t>
      </w:r>
    </w:p>
    <w:p w14:paraId="0CDF607D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DE0127">
        <w:rPr>
          <w:b/>
          <w:lang w:val="ru-RU"/>
          <w14:ligatures w14:val="standard"/>
        </w:rPr>
        <w:t>Пост №7</w:t>
      </w:r>
      <w:r w:rsidRPr="00722546">
        <w:rPr>
          <w:lang w:val="ru-RU"/>
          <w14:ligatures w14:val="standard"/>
        </w:rPr>
        <w:t xml:space="preserve"> – Гостевая группа лифтов «99» (1 сотрудник круглосуточно);</w:t>
      </w:r>
    </w:p>
    <w:p w14:paraId="70854405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Под </w:t>
      </w:r>
      <w:r w:rsidR="008C7ABF" w:rsidRPr="00722546">
        <w:rPr>
          <w:lang w:val="ru-RU"/>
          <w14:ligatures w14:val="standard"/>
        </w:rPr>
        <w:t>охраной: лифтовые</w:t>
      </w:r>
      <w:r w:rsidRPr="00722546">
        <w:rPr>
          <w:lang w:val="ru-RU"/>
          <w14:ligatures w14:val="standard"/>
        </w:rPr>
        <w:t xml:space="preserve"> холлы ближних и дальних лифтов, проход к служебным лифтам;</w:t>
      </w:r>
    </w:p>
    <w:p w14:paraId="438F5EE4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Основная задача: Контроль пропускного и </w:t>
      </w:r>
      <w:r w:rsidR="00C26DAA" w:rsidRPr="00722546">
        <w:rPr>
          <w:lang w:val="ru-RU"/>
          <w14:ligatures w14:val="standard"/>
        </w:rPr>
        <w:t>внутри объектового</w:t>
      </w:r>
      <w:r w:rsidRPr="00722546">
        <w:rPr>
          <w:lang w:val="ru-RU"/>
          <w14:ligatures w14:val="standard"/>
        </w:rPr>
        <w:t xml:space="preserve"> режимом; Визуальный контроль посетителей в поле зрения охранника; Пресечение несанкционированного прохода в служебные помещения ГК; </w:t>
      </w:r>
    </w:p>
    <w:p w14:paraId="6E381A08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DE0127">
        <w:rPr>
          <w:b/>
          <w:lang w:val="ru-RU"/>
          <w14:ligatures w14:val="standard"/>
        </w:rPr>
        <w:t>Пост №8</w:t>
      </w:r>
      <w:r w:rsidRPr="00722546">
        <w:rPr>
          <w:lang w:val="ru-RU"/>
          <w14:ligatures w14:val="standard"/>
        </w:rPr>
        <w:t xml:space="preserve"> – </w:t>
      </w:r>
      <w:r w:rsidR="0033542D" w:rsidRPr="00722546">
        <w:rPr>
          <w:lang w:val="ru-RU"/>
          <w14:ligatures w14:val="standard"/>
        </w:rPr>
        <w:t>Дежурная часть ЧОП –</w:t>
      </w:r>
      <w:r w:rsidRPr="00722546">
        <w:rPr>
          <w:lang w:val="ru-RU"/>
          <w14:ligatures w14:val="standard"/>
        </w:rPr>
        <w:t xml:space="preserve"> </w:t>
      </w:r>
      <w:r w:rsidR="0033542D" w:rsidRPr="00722546">
        <w:rPr>
          <w:lang w:val="ru-RU"/>
          <w14:ligatures w14:val="standard"/>
        </w:rPr>
        <w:t xml:space="preserve">рабочее место </w:t>
      </w:r>
      <w:r w:rsidRPr="00722546">
        <w:rPr>
          <w:lang w:val="ru-RU"/>
          <w14:ligatures w14:val="standard"/>
        </w:rPr>
        <w:t>заместител</w:t>
      </w:r>
      <w:r w:rsidR="0033542D" w:rsidRPr="00722546">
        <w:rPr>
          <w:lang w:val="ru-RU"/>
          <w14:ligatures w14:val="standard"/>
        </w:rPr>
        <w:t>я</w:t>
      </w:r>
      <w:r w:rsidRPr="00722546">
        <w:rPr>
          <w:lang w:val="ru-RU"/>
          <w14:ligatures w14:val="standard"/>
        </w:rPr>
        <w:t xml:space="preserve"> начальника смены, начальник</w:t>
      </w:r>
      <w:r w:rsidR="0033542D" w:rsidRPr="00722546">
        <w:rPr>
          <w:lang w:val="ru-RU"/>
          <w14:ligatures w14:val="standard"/>
        </w:rPr>
        <w:t>а</w:t>
      </w:r>
      <w:r w:rsidRPr="00722546">
        <w:rPr>
          <w:lang w:val="ru-RU"/>
          <w14:ligatures w14:val="standard"/>
        </w:rPr>
        <w:t xml:space="preserve"> смены</w:t>
      </w:r>
      <w:r w:rsidR="00F37494" w:rsidRPr="00722546">
        <w:rPr>
          <w:lang w:val="ru-RU"/>
          <w14:ligatures w14:val="standard"/>
        </w:rPr>
        <w:t>, начальник</w:t>
      </w:r>
      <w:r w:rsidR="0033542D" w:rsidRPr="00722546">
        <w:rPr>
          <w:lang w:val="ru-RU"/>
          <w14:ligatures w14:val="standard"/>
        </w:rPr>
        <w:t>а</w:t>
      </w:r>
      <w:r w:rsidR="00F37494" w:rsidRPr="00722546">
        <w:rPr>
          <w:lang w:val="ru-RU"/>
          <w14:ligatures w14:val="standard"/>
        </w:rPr>
        <w:t xml:space="preserve"> объекта </w:t>
      </w:r>
      <w:r w:rsidRPr="00722546">
        <w:rPr>
          <w:lang w:val="ru-RU"/>
          <w14:ligatures w14:val="standard"/>
        </w:rPr>
        <w:t>(</w:t>
      </w:r>
      <w:r w:rsidR="0033542D" w:rsidRPr="00722546">
        <w:rPr>
          <w:lang w:val="ru-RU"/>
          <w14:ligatures w14:val="standard"/>
        </w:rPr>
        <w:t>2</w:t>
      </w:r>
      <w:r w:rsidRPr="00722546">
        <w:rPr>
          <w:lang w:val="ru-RU"/>
          <w14:ligatures w14:val="standard"/>
        </w:rPr>
        <w:t xml:space="preserve"> сотрудник круглосуточно</w:t>
      </w:r>
      <w:r w:rsidR="00F37494" w:rsidRPr="00722546">
        <w:rPr>
          <w:lang w:val="ru-RU"/>
          <w14:ligatures w14:val="standard"/>
        </w:rPr>
        <w:t xml:space="preserve">, </w:t>
      </w:r>
      <w:r w:rsidR="006C5ADB" w:rsidRPr="00722546">
        <w:rPr>
          <w:lang w:val="ru-RU"/>
          <w14:ligatures w14:val="standard"/>
        </w:rPr>
        <w:t>1</w:t>
      </w:r>
      <w:r w:rsidR="00F37494" w:rsidRPr="00722546">
        <w:rPr>
          <w:lang w:val="ru-RU"/>
          <w14:ligatures w14:val="standard"/>
        </w:rPr>
        <w:t xml:space="preserve"> сотрудник с 8 до 18 часов</w:t>
      </w:r>
      <w:r w:rsidRPr="00722546">
        <w:rPr>
          <w:lang w:val="ru-RU"/>
          <w14:ligatures w14:val="standard"/>
        </w:rPr>
        <w:t>).</w:t>
      </w:r>
    </w:p>
    <w:p w14:paraId="794B9080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Основная задача: </w:t>
      </w:r>
      <w:r w:rsidR="006C5ADB" w:rsidRPr="00722546">
        <w:rPr>
          <w:lang w:val="ru-RU"/>
          <w14:ligatures w14:val="standard"/>
        </w:rPr>
        <w:t>Осуществление руководства работой сотрудников ЧОП находящихся на объекте.</w:t>
      </w:r>
    </w:p>
    <w:p w14:paraId="62F37868" w14:textId="77777777" w:rsidR="00D46385" w:rsidRPr="00722546" w:rsidRDefault="00D46385" w:rsidP="00B92592">
      <w:pPr>
        <w:pStyle w:val="a3"/>
        <w:ind w:left="0" w:firstLine="567"/>
        <w:contextualSpacing w:val="0"/>
        <w:jc w:val="both"/>
        <w:rPr>
          <w:lang w:val="ru-RU"/>
          <w14:ligatures w14:val="standard"/>
        </w:rPr>
      </w:pPr>
      <w:r w:rsidRPr="00DE0127">
        <w:rPr>
          <w:b/>
          <w:lang w:val="ru-RU"/>
          <w14:ligatures w14:val="standard"/>
        </w:rPr>
        <w:t>Пост №9</w:t>
      </w:r>
      <w:r w:rsidR="00DE0127">
        <w:rPr>
          <w:lang w:val="ru-RU"/>
          <w14:ligatures w14:val="standard"/>
        </w:rPr>
        <w:t xml:space="preserve"> – </w:t>
      </w:r>
      <w:r w:rsidRPr="00722546">
        <w:rPr>
          <w:lang w:val="ru-RU"/>
          <w14:ligatures w14:val="standard"/>
        </w:rPr>
        <w:t xml:space="preserve">Группа быстрого реагирования - </w:t>
      </w:r>
      <w:r w:rsidR="00DE0127">
        <w:rPr>
          <w:lang w:val="ru-RU"/>
          <w14:ligatures w14:val="standard"/>
        </w:rPr>
        <w:t>5</w:t>
      </w:r>
      <w:r w:rsidRPr="00722546">
        <w:rPr>
          <w:lang w:val="ru-RU"/>
          <w14:ligatures w14:val="standard"/>
        </w:rPr>
        <w:t xml:space="preserve"> сотрудник</w:t>
      </w:r>
      <w:r w:rsidR="00DE0127">
        <w:rPr>
          <w:lang w:val="ru-RU"/>
          <w14:ligatures w14:val="standard"/>
        </w:rPr>
        <w:t>ов</w:t>
      </w:r>
      <w:r w:rsidRPr="00722546">
        <w:rPr>
          <w:lang w:val="ru-RU"/>
          <w14:ligatures w14:val="standard"/>
        </w:rPr>
        <w:t xml:space="preserve"> круглосуточно</w:t>
      </w:r>
    </w:p>
    <w:p w14:paraId="315F1C01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Основная задача: плановое патрулирование по маршрутам; Пресечение на маршрутах патрулирования нарушений общественного порядка; Проверка не закрытых дверей в номерном фонде; Проверка сигналов срабатывания охранной и пожарной сигнализации; Пресечение конфликтных и чрезвычайных ситуаций.</w:t>
      </w:r>
    </w:p>
    <w:p w14:paraId="28C20D42" w14:textId="77777777" w:rsidR="00E634FB" w:rsidRPr="00722546" w:rsidRDefault="00E634FB" w:rsidP="00722546">
      <w:pPr>
        <w:pStyle w:val="a3"/>
        <w:ind w:left="0" w:firstLine="708"/>
        <w:contextualSpacing w:val="0"/>
        <w:jc w:val="both"/>
        <w:rPr>
          <w:lang w:val="ru-RU"/>
          <w14:ligatures w14:val="standard"/>
        </w:rPr>
      </w:pPr>
    </w:p>
    <w:p w14:paraId="37836DFA" w14:textId="77777777" w:rsidR="00D46385" w:rsidRPr="00DE0127" w:rsidRDefault="00D46385" w:rsidP="00B92592">
      <w:pPr>
        <w:rPr>
          <w:i/>
          <w:u w:val="single"/>
          <w:lang w:val="ru-RU"/>
          <w14:ligatures w14:val="standard"/>
        </w:rPr>
      </w:pPr>
      <w:r w:rsidRPr="00DE0127">
        <w:rPr>
          <w:i/>
          <w:u w:val="single"/>
          <w:lang w:val="ru-RU"/>
          <w14:ligatures w14:val="standard"/>
        </w:rPr>
        <w:t>Постоянные не круглосуточные посты:</w:t>
      </w:r>
    </w:p>
    <w:p w14:paraId="481ED0DC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DE0127">
        <w:rPr>
          <w:b/>
          <w:lang w:val="ru-RU"/>
          <w14:ligatures w14:val="standard"/>
        </w:rPr>
        <w:t>Пост № 1</w:t>
      </w:r>
      <w:r w:rsidR="00DE0127" w:rsidRPr="00DE0127">
        <w:rPr>
          <w:b/>
          <w:lang w:val="ru-RU"/>
          <w14:ligatures w14:val="standard"/>
        </w:rPr>
        <w:t>0</w:t>
      </w:r>
      <w:r w:rsidRPr="00722546">
        <w:rPr>
          <w:lang w:val="ru-RU"/>
          <w14:ligatures w14:val="standard"/>
        </w:rPr>
        <w:t xml:space="preserve"> – дебаркадер (с 7:00 – 20:00</w:t>
      </w:r>
      <w:r w:rsidR="00C00BF1" w:rsidRPr="00722546">
        <w:rPr>
          <w:lang w:val="ru-RU"/>
          <w14:ligatures w14:val="standard"/>
        </w:rPr>
        <w:t xml:space="preserve"> часов, оплата почасовая по </w:t>
      </w:r>
      <w:r w:rsidR="008C7ABF" w:rsidRPr="00722546">
        <w:rPr>
          <w:lang w:val="ru-RU"/>
          <w14:ligatures w14:val="standard"/>
        </w:rPr>
        <w:t>фактически отработанному</w:t>
      </w:r>
      <w:r w:rsidR="00C00BF1" w:rsidRPr="00722546">
        <w:rPr>
          <w:lang w:val="ru-RU"/>
          <w14:ligatures w14:val="standard"/>
        </w:rPr>
        <w:t xml:space="preserve"> времени</w:t>
      </w:r>
      <w:r w:rsidRPr="00722546">
        <w:rPr>
          <w:lang w:val="ru-RU"/>
          <w14:ligatures w14:val="standard"/>
        </w:rPr>
        <w:t>).</w:t>
      </w:r>
    </w:p>
    <w:p w14:paraId="613F54DF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Под охраной – въезд на дебаркадер, операторская с монитором. </w:t>
      </w:r>
    </w:p>
    <w:p w14:paraId="55A7DDC1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Основная задача: осуществлять пропускной и </w:t>
      </w:r>
      <w:r w:rsidR="00C26DAA" w:rsidRPr="00722546">
        <w:rPr>
          <w:lang w:val="ru-RU"/>
          <w14:ligatures w14:val="standard"/>
        </w:rPr>
        <w:t>внутри объектового</w:t>
      </w:r>
      <w:r w:rsidRPr="00722546">
        <w:rPr>
          <w:lang w:val="ru-RU"/>
          <w14:ligatures w14:val="standard"/>
        </w:rPr>
        <w:t xml:space="preserve"> режимом, проверка автомобилей, доставляющих грузы в ГК по установленным пропускам и накладным, контроль погрузки выгрузки в соответствии с заявками или ТТН, проверка срабатывания </w:t>
      </w:r>
      <w:proofErr w:type="spellStart"/>
      <w:r w:rsidRPr="00722546">
        <w:rPr>
          <w:lang w:val="ru-RU"/>
          <w14:ligatures w14:val="standard"/>
        </w:rPr>
        <w:t>охранно</w:t>
      </w:r>
      <w:proofErr w:type="spellEnd"/>
      <w:r w:rsidRPr="00722546">
        <w:rPr>
          <w:lang w:val="ru-RU"/>
          <w14:ligatures w14:val="standard"/>
        </w:rPr>
        <w:t>–пожарной сигнализации.</w:t>
      </w:r>
    </w:p>
    <w:p w14:paraId="23F320CA" w14:textId="77777777" w:rsidR="006C5ADB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DE0127">
        <w:rPr>
          <w:b/>
          <w:lang w:val="ru-RU"/>
          <w14:ligatures w14:val="standard"/>
        </w:rPr>
        <w:t>Пост №1</w:t>
      </w:r>
      <w:r w:rsidR="00DE0127" w:rsidRPr="00DE0127">
        <w:rPr>
          <w:b/>
          <w:lang w:val="ru-RU"/>
          <w14:ligatures w14:val="standard"/>
        </w:rPr>
        <w:t>1</w:t>
      </w:r>
      <w:r w:rsidR="00F15B46" w:rsidRPr="00722546">
        <w:rPr>
          <w:lang w:val="ru-RU"/>
          <w14:ligatures w14:val="standard"/>
        </w:rPr>
        <w:t xml:space="preserve"> – </w:t>
      </w:r>
      <w:r w:rsidR="003039A3" w:rsidRPr="00722546">
        <w:rPr>
          <w:lang w:val="ru-RU"/>
          <w14:ligatures w14:val="standard"/>
        </w:rPr>
        <w:t>пост видеомониторинга системы охранного телевидения и видеорегистрации</w:t>
      </w:r>
      <w:r w:rsidR="00F15B46" w:rsidRPr="00722546">
        <w:rPr>
          <w:lang w:val="ru-RU"/>
          <w14:ligatures w14:val="standard"/>
        </w:rPr>
        <w:t xml:space="preserve"> – </w:t>
      </w:r>
      <w:r w:rsidR="003039A3" w:rsidRPr="00722546">
        <w:rPr>
          <w:lang w:val="ru-RU"/>
          <w14:ligatures w14:val="standard"/>
        </w:rPr>
        <w:t>оператор видеомониторинга</w:t>
      </w:r>
      <w:r w:rsidRPr="00722546">
        <w:rPr>
          <w:lang w:val="ru-RU"/>
          <w14:ligatures w14:val="standard"/>
        </w:rPr>
        <w:t xml:space="preserve"> (комнаты 0419, 0420)</w:t>
      </w:r>
      <w:r w:rsidR="003039A3" w:rsidRPr="00722546">
        <w:rPr>
          <w:lang w:val="ru-RU"/>
          <w14:ligatures w14:val="standard"/>
        </w:rPr>
        <w:t>.</w:t>
      </w:r>
      <w:r w:rsidRPr="00722546">
        <w:rPr>
          <w:lang w:val="ru-RU"/>
          <w14:ligatures w14:val="standard"/>
        </w:rPr>
        <w:t xml:space="preserve"> (</w:t>
      </w:r>
      <w:r w:rsidR="003039A3" w:rsidRPr="00722546">
        <w:rPr>
          <w:lang w:val="ru-RU"/>
          <w14:ligatures w14:val="standard"/>
        </w:rPr>
        <w:t>операторы</w:t>
      </w:r>
      <w:r w:rsidR="00DE0127">
        <w:rPr>
          <w:lang w:val="ru-RU"/>
          <w14:ligatures w14:val="standard"/>
        </w:rPr>
        <w:t xml:space="preserve"> </w:t>
      </w:r>
      <w:r w:rsidR="003039A3" w:rsidRPr="00722546">
        <w:rPr>
          <w:lang w:val="ru-RU"/>
          <w14:ligatures w14:val="standard"/>
        </w:rPr>
        <w:t>-</w:t>
      </w:r>
      <w:r w:rsidR="00DE0127">
        <w:rPr>
          <w:lang w:val="ru-RU"/>
          <w14:ligatures w14:val="standard"/>
        </w:rPr>
        <w:t xml:space="preserve"> </w:t>
      </w:r>
      <w:r w:rsidRPr="00722546">
        <w:rPr>
          <w:lang w:val="ru-RU"/>
          <w14:ligatures w14:val="standard"/>
        </w:rPr>
        <w:t>2 сотрудника круглосуточно, из числа не требующих лицензирования лиц</w:t>
      </w:r>
      <w:r w:rsidR="00CC02C2" w:rsidRPr="00722546">
        <w:rPr>
          <w:lang w:val="ru-RU"/>
          <w14:ligatures w14:val="standard"/>
        </w:rPr>
        <w:t>. Оплата труда указанной категории работников должна отличаться от оплаты лицензированных охранников</w:t>
      </w:r>
      <w:r w:rsidR="00DE0127">
        <w:rPr>
          <w:lang w:val="ru-RU"/>
          <w14:ligatures w14:val="standard"/>
        </w:rPr>
        <w:t>).</w:t>
      </w:r>
    </w:p>
    <w:p w14:paraId="413D9988" w14:textId="77777777" w:rsidR="000B723C" w:rsidRPr="00722546" w:rsidRDefault="0008020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lastRenderedPageBreak/>
        <w:t xml:space="preserve">Основная задача: контроль оперативной обстановки в помещениях и на территории ПАО ГК «Космос» с использованием системы охранного телевидения и </w:t>
      </w:r>
      <w:r w:rsidR="008C7ABF" w:rsidRPr="00722546">
        <w:rPr>
          <w:lang w:val="ru-RU"/>
          <w14:ligatures w14:val="standard"/>
        </w:rPr>
        <w:t>видеорегистрации</w:t>
      </w:r>
      <w:r w:rsidRPr="00722546">
        <w:rPr>
          <w:lang w:val="ru-RU"/>
          <w14:ligatures w14:val="standard"/>
        </w:rPr>
        <w:t>.</w:t>
      </w:r>
    </w:p>
    <w:p w14:paraId="7337E06D" w14:textId="77777777" w:rsidR="000B723C" w:rsidRPr="00722546" w:rsidRDefault="000B723C" w:rsidP="00722546">
      <w:pPr>
        <w:ind w:firstLine="709"/>
        <w:jc w:val="both"/>
        <w:rPr>
          <w:lang w:val="ru-RU"/>
          <w14:ligatures w14:val="standard"/>
        </w:rPr>
      </w:pPr>
    </w:p>
    <w:p w14:paraId="41A9B6A0" w14:textId="77777777" w:rsidR="00080205" w:rsidRPr="00722546" w:rsidRDefault="00080205" w:rsidP="00B92592">
      <w:pPr>
        <w:ind w:firstLine="567"/>
        <w:jc w:val="both"/>
        <w:rPr>
          <w:lang w:val="ru-RU"/>
          <w14:ligatures w14:val="standard"/>
        </w:rPr>
      </w:pPr>
      <w:r w:rsidRPr="00DE0127">
        <w:rPr>
          <w:b/>
          <w:lang w:val="ru-RU"/>
          <w14:ligatures w14:val="standard"/>
        </w:rPr>
        <w:t>Кинологический расчет</w:t>
      </w:r>
      <w:r w:rsidRPr="00722546">
        <w:rPr>
          <w:lang w:val="ru-RU"/>
          <w14:ligatures w14:val="standard"/>
        </w:rPr>
        <w:t>-кинолог со служебной собакой.</w:t>
      </w:r>
    </w:p>
    <w:p w14:paraId="26CFE9E0" w14:textId="77777777" w:rsidR="000B723C" w:rsidRPr="00722546" w:rsidRDefault="0008020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Основная задача: работы по поиску и обнаружению взрывчатых веществ в помещениях ПАО ГК «Космос» согласно графику, составляемому Заказчиком и по мере необходимости.</w:t>
      </w:r>
    </w:p>
    <w:p w14:paraId="114BF05F" w14:textId="77777777" w:rsidR="003039A3" w:rsidRPr="00722546" w:rsidRDefault="003039A3" w:rsidP="00722546">
      <w:pPr>
        <w:ind w:firstLine="709"/>
        <w:jc w:val="both"/>
        <w:rPr>
          <w:lang w:val="ru-RU"/>
          <w14:ligatures w14:val="standard"/>
        </w:rPr>
      </w:pPr>
    </w:p>
    <w:p w14:paraId="2951369E" w14:textId="77777777" w:rsidR="00D46385" w:rsidRPr="00DE0127" w:rsidRDefault="00D46385" w:rsidP="00B92592">
      <w:pPr>
        <w:jc w:val="both"/>
        <w:rPr>
          <w:i/>
          <w:u w:val="single"/>
          <w:lang w:val="ru-RU"/>
          <w14:ligatures w14:val="standard"/>
        </w:rPr>
      </w:pPr>
      <w:r w:rsidRPr="00DE0127">
        <w:rPr>
          <w:i/>
          <w:u w:val="single"/>
          <w:lang w:val="ru-RU"/>
          <w14:ligatures w14:val="standard"/>
        </w:rPr>
        <w:t>Дополнительные посты</w:t>
      </w:r>
      <w:r w:rsidR="00510DAA" w:rsidRPr="00DE0127">
        <w:rPr>
          <w:i/>
          <w:u w:val="single"/>
          <w:lang w:val="ru-RU"/>
          <w14:ligatures w14:val="standard"/>
        </w:rPr>
        <w:t xml:space="preserve">, необходимы для обеспечения безопасности </w:t>
      </w:r>
      <w:r w:rsidR="00C57359" w:rsidRPr="00DE0127">
        <w:rPr>
          <w:i/>
          <w:u w:val="single"/>
          <w:lang w:val="ru-RU"/>
          <w14:ligatures w14:val="standard"/>
        </w:rPr>
        <w:t xml:space="preserve">гостей при </w:t>
      </w:r>
      <w:r w:rsidR="00510DAA" w:rsidRPr="00DE0127">
        <w:rPr>
          <w:i/>
          <w:u w:val="single"/>
          <w:lang w:val="ru-RU"/>
          <w14:ligatures w14:val="standard"/>
        </w:rPr>
        <w:t>проведени</w:t>
      </w:r>
      <w:r w:rsidR="00C57359" w:rsidRPr="00DE0127">
        <w:rPr>
          <w:i/>
          <w:u w:val="single"/>
          <w:lang w:val="ru-RU"/>
          <w14:ligatures w14:val="standard"/>
        </w:rPr>
        <w:t>и</w:t>
      </w:r>
      <w:r w:rsidR="00510DAA" w:rsidRPr="00DE0127">
        <w:rPr>
          <w:i/>
          <w:u w:val="single"/>
          <w:lang w:val="ru-RU"/>
          <w14:ligatures w14:val="standard"/>
        </w:rPr>
        <w:t xml:space="preserve"> мероприятий в Большом зале конгрессов</w:t>
      </w:r>
      <w:r w:rsidR="00C57359" w:rsidRPr="00DE0127">
        <w:rPr>
          <w:i/>
          <w:u w:val="single"/>
          <w:lang w:val="ru-RU"/>
          <w14:ligatures w14:val="standard"/>
        </w:rPr>
        <w:t>:</w:t>
      </w:r>
    </w:p>
    <w:p w14:paraId="2BA91787" w14:textId="77777777" w:rsidR="00D46385" w:rsidRPr="00722546" w:rsidRDefault="00D46385" w:rsidP="00B92592">
      <w:pPr>
        <w:pStyle w:val="a3"/>
        <w:tabs>
          <w:tab w:val="left" w:pos="1560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DE0127">
        <w:rPr>
          <w:b/>
          <w:lang w:val="ru-RU"/>
          <w14:ligatures w14:val="standard"/>
        </w:rPr>
        <w:t>Пост №1</w:t>
      </w:r>
      <w:r w:rsidR="00DE0127" w:rsidRPr="00DE0127">
        <w:rPr>
          <w:b/>
          <w:lang w:val="ru-RU"/>
          <w14:ligatures w14:val="standard"/>
        </w:rPr>
        <w:t>2</w:t>
      </w:r>
      <w:r w:rsidRPr="00DE0127">
        <w:rPr>
          <w:lang w:val="ru-RU"/>
          <w14:ligatures w14:val="standard"/>
        </w:rPr>
        <w:t xml:space="preserve"> </w:t>
      </w:r>
      <w:r w:rsidRPr="00722546">
        <w:rPr>
          <w:lang w:val="ru-RU"/>
          <w14:ligatures w14:val="standard"/>
        </w:rPr>
        <w:t>– Вход в Большой зал конгрессов (БЗК)</w:t>
      </w:r>
      <w:r w:rsidR="00DE0127">
        <w:rPr>
          <w:lang w:val="ru-RU"/>
          <w14:ligatures w14:val="standard"/>
        </w:rPr>
        <w:t xml:space="preserve"> с улицы, два сотрудника охраны.</w:t>
      </w:r>
    </w:p>
    <w:p w14:paraId="10F85E80" w14:textId="77777777" w:rsidR="00D46385" w:rsidRPr="00722546" w:rsidRDefault="00D46385" w:rsidP="00B92592">
      <w:pPr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Основная задача: контроль вносимого и выносимого имущества, наличия запрещенных предметов, веществ во время массовых мероприятий. Обеспечение общественного порядка.</w:t>
      </w:r>
    </w:p>
    <w:p w14:paraId="234E20C7" w14:textId="77777777" w:rsidR="00D46385" w:rsidRPr="00722546" w:rsidRDefault="00D46385" w:rsidP="00B92592">
      <w:pPr>
        <w:pStyle w:val="a3"/>
        <w:tabs>
          <w:tab w:val="left" w:pos="1560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DE0127">
        <w:rPr>
          <w:b/>
          <w:lang w:val="ru-RU"/>
          <w14:ligatures w14:val="standard"/>
        </w:rPr>
        <w:t>Пост №1</w:t>
      </w:r>
      <w:r w:rsidR="00DE0127">
        <w:rPr>
          <w:b/>
          <w:lang w:val="ru-RU"/>
          <w14:ligatures w14:val="standard"/>
        </w:rPr>
        <w:t>3</w:t>
      </w:r>
      <w:r w:rsidR="00DE0127">
        <w:rPr>
          <w:lang w:val="ru-RU"/>
          <w14:ligatures w14:val="standard"/>
        </w:rPr>
        <w:t xml:space="preserve"> </w:t>
      </w:r>
      <w:r w:rsidRPr="00722546">
        <w:rPr>
          <w:lang w:val="ru-RU"/>
          <w14:ligatures w14:val="standard"/>
        </w:rPr>
        <w:t xml:space="preserve">– Вход в </w:t>
      </w:r>
      <w:r w:rsidR="008C7ABF" w:rsidRPr="00722546">
        <w:rPr>
          <w:lang w:val="ru-RU"/>
          <w14:ligatures w14:val="standard"/>
        </w:rPr>
        <w:t>БЗК из</w:t>
      </w:r>
      <w:r w:rsidRPr="00722546">
        <w:rPr>
          <w:lang w:val="ru-RU"/>
          <w14:ligatures w14:val="standard"/>
        </w:rPr>
        <w:t xml:space="preserve"> </w:t>
      </w:r>
      <w:r w:rsidR="00DE0127">
        <w:rPr>
          <w:lang w:val="ru-RU"/>
          <w14:ligatures w14:val="standard"/>
        </w:rPr>
        <w:t>Холла ГК, два сотрудника охраны.</w:t>
      </w:r>
    </w:p>
    <w:p w14:paraId="074C48B0" w14:textId="77777777" w:rsidR="00D46385" w:rsidRPr="00722546" w:rsidRDefault="00D46385" w:rsidP="00B92592">
      <w:pPr>
        <w:tabs>
          <w:tab w:val="left" w:pos="1560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Основная задача: контроль вносимого и выносимого имущества, наличия запрещенных предметов, веществ во время массовых мероприятий. Обеспечение общественного порядка.</w:t>
      </w:r>
    </w:p>
    <w:p w14:paraId="148D4BFA" w14:textId="77777777" w:rsidR="00D46385" w:rsidRPr="00722546" w:rsidRDefault="00D46385" w:rsidP="00B92592">
      <w:pPr>
        <w:pStyle w:val="a3"/>
        <w:tabs>
          <w:tab w:val="left" w:pos="1560"/>
        </w:tabs>
        <w:ind w:left="0" w:firstLine="567"/>
        <w:contextualSpacing w:val="0"/>
        <w:jc w:val="both"/>
        <w:rPr>
          <w:lang w:val="ru-RU"/>
          <w14:ligatures w14:val="standard"/>
        </w:rPr>
      </w:pPr>
      <w:r w:rsidRPr="00DE0127">
        <w:rPr>
          <w:b/>
          <w:lang w:val="ru-RU"/>
          <w14:ligatures w14:val="standard"/>
        </w:rPr>
        <w:t>Пост №1</w:t>
      </w:r>
      <w:r w:rsidR="00DE0127">
        <w:rPr>
          <w:b/>
          <w:lang w:val="ru-RU"/>
          <w14:ligatures w14:val="standard"/>
        </w:rPr>
        <w:t>4</w:t>
      </w:r>
      <w:r w:rsidRPr="00DE0127">
        <w:rPr>
          <w:lang w:val="ru-RU"/>
          <w14:ligatures w14:val="standard"/>
        </w:rPr>
        <w:t xml:space="preserve"> </w:t>
      </w:r>
      <w:r w:rsidRPr="00722546">
        <w:rPr>
          <w:lang w:val="ru-RU"/>
          <w14:ligatures w14:val="standard"/>
        </w:rPr>
        <w:t xml:space="preserve">– Вход в </w:t>
      </w:r>
      <w:r w:rsidR="008C7ABF" w:rsidRPr="00722546">
        <w:rPr>
          <w:lang w:val="ru-RU"/>
          <w14:ligatures w14:val="standard"/>
        </w:rPr>
        <w:t>БЗК из</w:t>
      </w:r>
      <w:r w:rsidRPr="00722546">
        <w:rPr>
          <w:lang w:val="ru-RU"/>
          <w14:ligatures w14:val="standard"/>
        </w:rPr>
        <w:t xml:space="preserve"> Мраморно</w:t>
      </w:r>
      <w:r w:rsidR="00DE0127">
        <w:rPr>
          <w:lang w:val="ru-RU"/>
          <w14:ligatures w14:val="standard"/>
        </w:rPr>
        <w:t>го Холла, один сотрудник охраны.</w:t>
      </w:r>
    </w:p>
    <w:p w14:paraId="0BA8669A" w14:textId="77777777" w:rsidR="00D46385" w:rsidRPr="00722546" w:rsidRDefault="00D46385" w:rsidP="00B92592">
      <w:pPr>
        <w:tabs>
          <w:tab w:val="left" w:pos="1560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 xml:space="preserve">Основная задача: контроль вносимого и выносимого имущества, наличия </w:t>
      </w:r>
      <w:r w:rsidR="00510DAA" w:rsidRPr="00722546">
        <w:rPr>
          <w:lang w:val="ru-RU"/>
          <w14:ligatures w14:val="standard"/>
        </w:rPr>
        <w:t>запрещённых</w:t>
      </w:r>
      <w:r w:rsidRPr="00722546">
        <w:rPr>
          <w:lang w:val="ru-RU"/>
          <w14:ligatures w14:val="standard"/>
        </w:rPr>
        <w:t xml:space="preserve"> предметов, веществ во время массовых мероприятий. Обеспечение общественного порядка.</w:t>
      </w:r>
    </w:p>
    <w:p w14:paraId="5674DEF0" w14:textId="77777777" w:rsidR="00C57359" w:rsidRPr="00722546" w:rsidRDefault="00C57359" w:rsidP="00B92592">
      <w:pPr>
        <w:ind w:firstLine="567"/>
        <w:jc w:val="both"/>
        <w:rPr>
          <w:lang w:val="ru-RU"/>
          <w14:ligatures w14:val="standard"/>
        </w:rPr>
      </w:pPr>
    </w:p>
    <w:p w14:paraId="5C99717B" w14:textId="77777777" w:rsidR="00C57359" w:rsidRPr="00DE0127" w:rsidRDefault="00C57359" w:rsidP="00B92592">
      <w:pPr>
        <w:ind w:firstLine="567"/>
        <w:jc w:val="both"/>
        <w:rPr>
          <w:i/>
          <w:u w:val="single"/>
          <w:lang w:val="ru-RU"/>
          <w14:ligatures w14:val="standard"/>
        </w:rPr>
      </w:pPr>
      <w:r w:rsidRPr="00DE0127">
        <w:rPr>
          <w:i/>
          <w:u w:val="single"/>
          <w:lang w:val="ru-RU"/>
          <w14:ligatures w14:val="standard"/>
        </w:rPr>
        <w:t>Кроме того, по заявкам – на определённое время, выставляются дополнительные посты с почасовой оплатой для обеспечения безопасности проводимых мероприятий в конференц-залах ПАО «ГК «Космос».</w:t>
      </w:r>
    </w:p>
    <w:p w14:paraId="05A362CA" w14:textId="77777777" w:rsidR="00C57359" w:rsidRPr="00722546" w:rsidRDefault="00C57359" w:rsidP="00B92592">
      <w:pPr>
        <w:tabs>
          <w:tab w:val="left" w:pos="1560"/>
        </w:tabs>
        <w:ind w:firstLine="567"/>
        <w:jc w:val="both"/>
        <w:rPr>
          <w:lang w:val="ru-RU"/>
          <w14:ligatures w14:val="standard"/>
        </w:rPr>
      </w:pPr>
      <w:r w:rsidRPr="00722546">
        <w:rPr>
          <w:lang w:val="ru-RU"/>
          <w14:ligatures w14:val="standard"/>
        </w:rPr>
        <w:t>Основная задача: контроль вносимого и выносимого имущества, обеспечение общественного порядка.</w:t>
      </w:r>
    </w:p>
    <w:p w14:paraId="68119075" w14:textId="77777777" w:rsidR="007C48E9" w:rsidRPr="00722546" w:rsidRDefault="007C48E9" w:rsidP="00722546">
      <w:pPr>
        <w:pStyle w:val="aa"/>
        <w:shd w:val="clear" w:color="auto" w:fill="FFFFFF"/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  <w14:ligatures w14:val="standard"/>
        </w:rPr>
      </w:pPr>
    </w:p>
    <w:p w14:paraId="04DFD7BC" w14:textId="77777777" w:rsidR="007C48E9" w:rsidRPr="00F15F47" w:rsidRDefault="0005235D" w:rsidP="00722546">
      <w:pPr>
        <w:tabs>
          <w:tab w:val="left" w:pos="284"/>
        </w:tabs>
        <w:jc w:val="both"/>
        <w:rPr>
          <w:b/>
          <w:lang w:val="ru-RU" w:eastAsia="ru-RU"/>
          <w14:ligatures w14:val="standard"/>
        </w:rPr>
      </w:pPr>
      <w:r w:rsidRPr="00F15F47">
        <w:rPr>
          <w:b/>
          <w:lang w:val="ru-RU" w:eastAsia="ru-RU"/>
          <w14:ligatures w14:val="standard"/>
        </w:rPr>
        <w:t xml:space="preserve">14. </w:t>
      </w:r>
      <w:r w:rsidR="007C48E9" w:rsidRPr="00F15F47">
        <w:rPr>
          <w:b/>
          <w:lang w:val="ru-RU" w:eastAsia="ru-RU"/>
          <w14:ligatures w14:val="standard"/>
        </w:rPr>
        <w:t>Ответственность организации, осуще</w:t>
      </w:r>
      <w:r w:rsidR="00F15F47">
        <w:rPr>
          <w:b/>
          <w:lang w:val="ru-RU" w:eastAsia="ru-RU"/>
          <w14:ligatures w14:val="standard"/>
        </w:rPr>
        <w:t>ствляющей охранную деятельность</w:t>
      </w:r>
    </w:p>
    <w:p w14:paraId="1A640B1C" w14:textId="77777777" w:rsidR="007C48E9" w:rsidRPr="00722546" w:rsidRDefault="007C48E9" w:rsidP="00722546">
      <w:pPr>
        <w:tabs>
          <w:tab w:val="left" w:pos="284"/>
        </w:tabs>
        <w:ind w:firstLine="709"/>
        <w:jc w:val="both"/>
        <w:rPr>
          <w:lang w:val="ru-RU" w:eastAsia="ru-RU"/>
          <w14:ligatures w14:val="standard"/>
        </w:rPr>
      </w:pPr>
    </w:p>
    <w:p w14:paraId="0B0AF369" w14:textId="77777777" w:rsidR="007C48E9" w:rsidRPr="00722546" w:rsidRDefault="007C48E9" w:rsidP="003D0117">
      <w:pPr>
        <w:tabs>
          <w:tab w:val="left" w:pos="284"/>
        </w:tabs>
        <w:ind w:firstLine="567"/>
        <w:jc w:val="both"/>
        <w:rPr>
          <w:lang w:val="ru-RU" w:eastAsia="ru-RU"/>
          <w14:ligatures w14:val="standard"/>
        </w:rPr>
      </w:pPr>
      <w:r w:rsidRPr="00722546">
        <w:rPr>
          <w:lang w:val="ru-RU" w:eastAsia="ru-RU"/>
          <w14:ligatures w14:val="standard"/>
        </w:rPr>
        <w:t xml:space="preserve">Исполнитель </w:t>
      </w:r>
      <w:r w:rsidR="00510DAA" w:rsidRPr="00722546">
        <w:rPr>
          <w:lang w:val="ru-RU" w:eastAsia="ru-RU"/>
          <w14:ligatures w14:val="standard"/>
        </w:rPr>
        <w:t>несёт</w:t>
      </w:r>
      <w:r w:rsidRPr="00722546">
        <w:rPr>
          <w:lang w:val="ru-RU" w:eastAsia="ru-RU"/>
          <w14:ligatures w14:val="standard"/>
        </w:rPr>
        <w:t xml:space="preserve"> ответственность:</w:t>
      </w:r>
    </w:p>
    <w:p w14:paraId="3E28CC80" w14:textId="77777777" w:rsidR="007C48E9" w:rsidRPr="00722546" w:rsidRDefault="007C48E9" w:rsidP="003D0117">
      <w:pPr>
        <w:tabs>
          <w:tab w:val="left" w:pos="284"/>
        </w:tabs>
        <w:ind w:firstLine="567"/>
        <w:jc w:val="both"/>
        <w:rPr>
          <w:lang w:val="ru-RU" w:eastAsia="ru-RU"/>
          <w14:ligatures w14:val="standard"/>
        </w:rPr>
      </w:pPr>
      <w:r w:rsidRPr="00722546">
        <w:rPr>
          <w:lang w:val="ru-RU" w:eastAsia="ru-RU"/>
          <w14:ligatures w14:val="standard"/>
        </w:rPr>
        <w:t xml:space="preserve">-за ненадлежащее исполнение или неисполнение своих должностных обязанностей </w:t>
      </w:r>
    </w:p>
    <w:p w14:paraId="3E3A1DAC" w14:textId="77777777" w:rsidR="007C48E9" w:rsidRPr="00722546" w:rsidRDefault="007C48E9" w:rsidP="003D0117">
      <w:pPr>
        <w:tabs>
          <w:tab w:val="left" w:pos="284"/>
        </w:tabs>
        <w:ind w:firstLine="567"/>
        <w:jc w:val="both"/>
        <w:rPr>
          <w:lang w:val="ru-RU" w:eastAsia="ru-RU"/>
          <w14:ligatures w14:val="standard"/>
        </w:rPr>
      </w:pPr>
      <w:r w:rsidRPr="00722546">
        <w:rPr>
          <w:lang w:val="ru-RU" w:eastAsia="ru-RU"/>
          <w14:ligatures w14:val="standard"/>
        </w:rPr>
        <w:t>-за правонарушения, совершенные в процессе осуществления своей деятельности – в пределах, определенных действующим административным, уголовным и гражданским законодательством РФ.</w:t>
      </w:r>
    </w:p>
    <w:p w14:paraId="56911AC9" w14:textId="77777777" w:rsidR="007C48E9" w:rsidRPr="00722546" w:rsidRDefault="007C48E9" w:rsidP="003D0117">
      <w:pPr>
        <w:tabs>
          <w:tab w:val="left" w:pos="284"/>
        </w:tabs>
        <w:ind w:firstLine="567"/>
        <w:jc w:val="both"/>
        <w:rPr>
          <w:lang w:val="ru-RU" w:eastAsia="ru-RU"/>
          <w14:ligatures w14:val="standard"/>
        </w:rPr>
      </w:pPr>
      <w:r w:rsidRPr="00722546">
        <w:rPr>
          <w:lang w:val="ru-RU" w:eastAsia="ru-RU"/>
          <w14:ligatures w14:val="standard"/>
        </w:rPr>
        <w:t>- за причинение материального ущерба – в пределах, определенных действующим трудовым и гражданским законодательством РФ.</w:t>
      </w:r>
    </w:p>
    <w:p w14:paraId="17BD7FEB" w14:textId="77777777" w:rsidR="007C48E9" w:rsidRPr="00722546" w:rsidRDefault="007C48E9" w:rsidP="00722546">
      <w:pPr>
        <w:tabs>
          <w:tab w:val="left" w:pos="284"/>
        </w:tabs>
        <w:jc w:val="both"/>
        <w:rPr>
          <w:lang w:val="ru-RU" w:eastAsia="ru-RU"/>
          <w14:ligatures w14:val="standard"/>
        </w:rPr>
      </w:pPr>
    </w:p>
    <w:p w14:paraId="5BE10740" w14:textId="77777777" w:rsidR="007C48E9" w:rsidRPr="00F15F47" w:rsidRDefault="0005235D" w:rsidP="00722546">
      <w:pPr>
        <w:rPr>
          <w:rFonts w:eastAsia="Calibri"/>
          <w:b/>
          <w:lang w:val="ru-RU" w:eastAsia="ru-RU"/>
          <w14:ligatures w14:val="standard"/>
        </w:rPr>
      </w:pPr>
      <w:r w:rsidRPr="00F15F47">
        <w:rPr>
          <w:rFonts w:eastAsia="Calibri"/>
          <w:b/>
          <w:lang w:val="ru-RU" w:eastAsia="ru-RU"/>
          <w14:ligatures w14:val="standard"/>
        </w:rPr>
        <w:t xml:space="preserve">15. </w:t>
      </w:r>
      <w:r w:rsidR="00F15F47" w:rsidRPr="00F15F47">
        <w:rPr>
          <w:rFonts w:eastAsia="Calibri"/>
          <w:b/>
          <w:lang w:val="ru-RU" w:eastAsia="ru-RU"/>
          <w14:ligatures w14:val="standard"/>
        </w:rPr>
        <w:t>Порядок оплаты</w:t>
      </w:r>
    </w:p>
    <w:p w14:paraId="62E01AE2" w14:textId="77777777" w:rsidR="0005235D" w:rsidRPr="00722546" w:rsidRDefault="0005235D" w:rsidP="00722546">
      <w:pPr>
        <w:rPr>
          <w:rFonts w:eastAsia="Calibri"/>
          <w:lang w:val="ru-RU" w:eastAsia="ru-RU"/>
          <w14:ligatures w14:val="standard"/>
        </w:rPr>
      </w:pPr>
    </w:p>
    <w:p w14:paraId="4A743AE0" w14:textId="77777777" w:rsidR="007C48E9" w:rsidRPr="00722546" w:rsidRDefault="007C48E9" w:rsidP="003D0117">
      <w:pPr>
        <w:ind w:firstLine="567"/>
        <w:jc w:val="both"/>
        <w:rPr>
          <w:rFonts w:eastAsia="Calibri"/>
          <w:lang w:val="ru-RU"/>
          <w14:ligatures w14:val="standard"/>
        </w:rPr>
      </w:pPr>
      <w:r w:rsidRPr="00722546">
        <w:rPr>
          <w:rFonts w:eastAsia="Calibri"/>
          <w:lang w:val="ru-RU"/>
          <w14:ligatures w14:val="standard"/>
        </w:rPr>
        <w:t>Оплата Услуги осуществля</w:t>
      </w:r>
      <w:r w:rsidR="00373586" w:rsidRPr="00722546">
        <w:rPr>
          <w:rFonts w:eastAsia="Calibri"/>
          <w:lang w:val="ru-RU"/>
          <w14:ligatures w14:val="standard"/>
        </w:rPr>
        <w:t>е</w:t>
      </w:r>
      <w:r w:rsidR="00C14C2E">
        <w:rPr>
          <w:rFonts w:eastAsia="Calibri"/>
          <w:lang w:val="ru-RU"/>
          <w14:ligatures w14:val="standard"/>
        </w:rPr>
        <w:t>тся 1 раз в месяц, в течение 5</w:t>
      </w:r>
      <w:r w:rsidR="00373586" w:rsidRPr="00722546">
        <w:rPr>
          <w:rFonts w:eastAsia="Calibri"/>
          <w:lang w:val="ru-RU"/>
          <w14:ligatures w14:val="standard"/>
        </w:rPr>
        <w:t xml:space="preserve"> (</w:t>
      </w:r>
      <w:r w:rsidR="00C14C2E">
        <w:rPr>
          <w:rFonts w:eastAsia="Calibri"/>
          <w:lang w:val="ru-RU"/>
          <w14:ligatures w14:val="standard"/>
        </w:rPr>
        <w:t>пяти</w:t>
      </w:r>
      <w:r w:rsidR="00373586" w:rsidRPr="00722546">
        <w:rPr>
          <w:rFonts w:eastAsia="Calibri"/>
          <w:lang w:val="ru-RU"/>
          <w14:ligatures w14:val="standard"/>
        </w:rPr>
        <w:t xml:space="preserve">) банковских </w:t>
      </w:r>
      <w:r w:rsidR="00B46338" w:rsidRPr="00722546">
        <w:rPr>
          <w:rFonts w:eastAsia="Calibri"/>
          <w:lang w:val="ru-RU"/>
          <w14:ligatures w14:val="standard"/>
        </w:rPr>
        <w:t>дней по</w:t>
      </w:r>
      <w:r w:rsidRPr="00722546">
        <w:rPr>
          <w:rFonts w:eastAsia="Calibri"/>
          <w:lang w:val="ru-RU"/>
          <w14:ligatures w14:val="standard"/>
        </w:rPr>
        <w:t xml:space="preserve"> факту выполненных работ после подписания Сторонами Акта сдачи-приемки выполненных работ за прошедший месяц. Оплата Услуги осуществляется безналичным</w:t>
      </w:r>
      <w:r w:rsidR="00C14C2E">
        <w:rPr>
          <w:rFonts w:eastAsia="Calibri"/>
          <w:lang w:val="ru-RU"/>
          <w14:ligatures w14:val="standard"/>
        </w:rPr>
        <w:t xml:space="preserve"> способом, в российских рублях</w:t>
      </w:r>
      <w:r w:rsidRPr="00722546">
        <w:rPr>
          <w:rFonts w:eastAsia="Calibri"/>
          <w:lang w:val="ru-RU"/>
          <w14:ligatures w14:val="standard"/>
        </w:rPr>
        <w:t>, установленной действующим законодательством.</w:t>
      </w:r>
    </w:p>
    <w:p w14:paraId="680376FE" w14:textId="77777777" w:rsidR="007C48E9" w:rsidRPr="00722546" w:rsidRDefault="007C48E9" w:rsidP="003D0117">
      <w:pPr>
        <w:ind w:firstLine="567"/>
        <w:jc w:val="both"/>
        <w:rPr>
          <w:rFonts w:eastAsia="Calibri"/>
          <w:lang w:val="ru-RU"/>
          <w14:ligatures w14:val="standard"/>
        </w:rPr>
      </w:pPr>
      <w:r w:rsidRPr="00722546">
        <w:rPr>
          <w:rFonts w:eastAsia="Calibri"/>
          <w:lang w:val="ru-RU"/>
          <w14:ligatures w14:val="standard"/>
        </w:rPr>
        <w:t>Исполнитель вправе отказаться от исполнения принятых на себя обязательств по предоставлению услуг/работ, направив Заказчику письменное уведомление в срок не позднее, чем за 60 (шестьдесят) рабочих дней до предполагаемой даты окончания предоставления услуг/работ.</w:t>
      </w:r>
    </w:p>
    <w:p w14:paraId="67F8E362" w14:textId="77777777" w:rsidR="00CB469F" w:rsidRPr="00722546" w:rsidRDefault="00CB469F" w:rsidP="00722546">
      <w:pPr>
        <w:ind w:firstLine="567"/>
        <w:jc w:val="both"/>
        <w:rPr>
          <w:rFonts w:eastAsia="Calibri"/>
          <w:lang w:val="ru-RU"/>
          <w14:ligatures w14:val="standard"/>
        </w:rPr>
      </w:pPr>
    </w:p>
    <w:p w14:paraId="52382322" w14:textId="77777777" w:rsidR="007C48E9" w:rsidRPr="00722546" w:rsidRDefault="007C48E9" w:rsidP="00722546">
      <w:pPr>
        <w:rPr>
          <w:rFonts w:eastAsia="Calibri"/>
          <w:lang w:val="ru-RU"/>
          <w14:ligatures w14:val="standard"/>
        </w:rPr>
      </w:pPr>
    </w:p>
    <w:sectPr w:rsidR="007C48E9" w:rsidRPr="00722546" w:rsidSect="008A31D2">
      <w:footerReference w:type="default" r:id="rId8"/>
      <w:pgSz w:w="11906" w:h="16838"/>
      <w:pgMar w:top="567" w:right="849" w:bottom="567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5B4E" w14:textId="77777777" w:rsidR="003D1530" w:rsidRDefault="003D1530" w:rsidP="008C7EE6">
      <w:r>
        <w:separator/>
      </w:r>
    </w:p>
  </w:endnote>
  <w:endnote w:type="continuationSeparator" w:id="0">
    <w:p w14:paraId="7384D512" w14:textId="77777777" w:rsidR="003D1530" w:rsidRDefault="003D1530" w:rsidP="008C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55502"/>
      <w:docPartObj>
        <w:docPartGallery w:val="Page Numbers (Bottom of Page)"/>
        <w:docPartUnique/>
      </w:docPartObj>
    </w:sdtPr>
    <w:sdtEndPr/>
    <w:sdtContent>
      <w:p w14:paraId="70DB741D" w14:textId="77777777" w:rsidR="004D1A9A" w:rsidRDefault="00D975C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A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0275C5" w14:textId="77777777" w:rsidR="004D1A9A" w:rsidRDefault="004D1A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A4D8" w14:textId="77777777" w:rsidR="003D1530" w:rsidRDefault="003D1530" w:rsidP="008C7EE6">
      <w:r>
        <w:separator/>
      </w:r>
    </w:p>
  </w:footnote>
  <w:footnote w:type="continuationSeparator" w:id="0">
    <w:p w14:paraId="51C593B0" w14:textId="77777777" w:rsidR="003D1530" w:rsidRDefault="003D1530" w:rsidP="008C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A08"/>
    <w:multiLevelType w:val="hybridMultilevel"/>
    <w:tmpl w:val="00F40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D8F"/>
    <w:multiLevelType w:val="hybridMultilevel"/>
    <w:tmpl w:val="AAE0C1E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373F"/>
    <w:multiLevelType w:val="multilevel"/>
    <w:tmpl w:val="CF4E8D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237A5"/>
    <w:multiLevelType w:val="multilevel"/>
    <w:tmpl w:val="80D04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4" w15:restartNumberingAfterBreak="0">
    <w:nsid w:val="10001607"/>
    <w:multiLevelType w:val="multilevel"/>
    <w:tmpl w:val="CF4E8D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7338AF"/>
    <w:multiLevelType w:val="hybridMultilevel"/>
    <w:tmpl w:val="C60A2A0A"/>
    <w:lvl w:ilvl="0" w:tplc="55D68D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F7BAB"/>
    <w:multiLevelType w:val="hybridMultilevel"/>
    <w:tmpl w:val="26EA2CEC"/>
    <w:lvl w:ilvl="0" w:tplc="55D68D62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232757CC"/>
    <w:multiLevelType w:val="hybridMultilevel"/>
    <w:tmpl w:val="261C5A4A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B78E9"/>
    <w:multiLevelType w:val="multilevel"/>
    <w:tmpl w:val="A2B0B9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5491D25"/>
    <w:multiLevelType w:val="hybridMultilevel"/>
    <w:tmpl w:val="9E443578"/>
    <w:lvl w:ilvl="0" w:tplc="9E04942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F69"/>
    <w:multiLevelType w:val="hybridMultilevel"/>
    <w:tmpl w:val="AAE0C1E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B0BA9"/>
    <w:multiLevelType w:val="hybridMultilevel"/>
    <w:tmpl w:val="A2D2D672"/>
    <w:lvl w:ilvl="0" w:tplc="0A829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A3106"/>
    <w:multiLevelType w:val="hybridMultilevel"/>
    <w:tmpl w:val="BB96E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55C3F"/>
    <w:multiLevelType w:val="hybridMultilevel"/>
    <w:tmpl w:val="2BE67A6C"/>
    <w:lvl w:ilvl="0" w:tplc="0A829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77D2"/>
    <w:multiLevelType w:val="multilevel"/>
    <w:tmpl w:val="309C511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5" w15:restartNumberingAfterBreak="0">
    <w:nsid w:val="34E56626"/>
    <w:multiLevelType w:val="hybridMultilevel"/>
    <w:tmpl w:val="078A8D2C"/>
    <w:lvl w:ilvl="0" w:tplc="55D68D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E90819"/>
    <w:multiLevelType w:val="hybridMultilevel"/>
    <w:tmpl w:val="C9B82E22"/>
    <w:lvl w:ilvl="0" w:tplc="B61E53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4112F"/>
    <w:multiLevelType w:val="multilevel"/>
    <w:tmpl w:val="296A3A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48F40F10"/>
    <w:multiLevelType w:val="hybridMultilevel"/>
    <w:tmpl w:val="17D83C7C"/>
    <w:lvl w:ilvl="0" w:tplc="A41A2BC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73EAA"/>
    <w:multiLevelType w:val="multilevel"/>
    <w:tmpl w:val="80D04C0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20" w15:restartNumberingAfterBreak="0">
    <w:nsid w:val="4A682EDB"/>
    <w:multiLevelType w:val="hybridMultilevel"/>
    <w:tmpl w:val="7FA426D8"/>
    <w:lvl w:ilvl="0" w:tplc="9E04942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C7E5A"/>
    <w:multiLevelType w:val="hybridMultilevel"/>
    <w:tmpl w:val="230C0AB0"/>
    <w:lvl w:ilvl="0" w:tplc="48C2C2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8FA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23B5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E2C3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2802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814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E95F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A1A0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0461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1B5B66"/>
    <w:multiLevelType w:val="hybridMultilevel"/>
    <w:tmpl w:val="622A404E"/>
    <w:lvl w:ilvl="0" w:tplc="55D68D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207F0D"/>
    <w:multiLevelType w:val="multilevel"/>
    <w:tmpl w:val="F6DE5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24" w15:restartNumberingAfterBreak="0">
    <w:nsid w:val="641419C1"/>
    <w:multiLevelType w:val="hybridMultilevel"/>
    <w:tmpl w:val="68D8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66E9E"/>
    <w:multiLevelType w:val="multilevel"/>
    <w:tmpl w:val="4E72D74E"/>
    <w:lvl w:ilvl="0">
      <w:start w:val="1"/>
      <w:numFmt w:val="decimal"/>
      <w:pStyle w:val="m1"/>
      <w:lvlText w:val="%1."/>
      <w:lvlJc w:val="left"/>
      <w:pPr>
        <w:tabs>
          <w:tab w:val="num" w:pos="3338"/>
        </w:tabs>
        <w:ind w:left="2978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3053"/>
        </w:tabs>
        <w:ind w:left="2693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3413"/>
        </w:tabs>
        <w:ind w:left="2693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:lang w:val="ru-RU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71"/>
        </w:tabs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213"/>
        </w:tabs>
        <w:ind w:left="49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73"/>
        </w:tabs>
        <w:ind w:left="54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93"/>
        </w:tabs>
        <w:ind w:left="59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53"/>
        </w:tabs>
        <w:ind w:left="64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3"/>
        </w:tabs>
        <w:ind w:left="7013" w:hanging="1440"/>
      </w:pPr>
      <w:rPr>
        <w:rFonts w:hint="default"/>
      </w:rPr>
    </w:lvl>
  </w:abstractNum>
  <w:abstractNum w:abstractNumId="26" w15:restartNumberingAfterBreak="0">
    <w:nsid w:val="762D7AA7"/>
    <w:multiLevelType w:val="hybridMultilevel"/>
    <w:tmpl w:val="3FB21F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1652BD"/>
    <w:multiLevelType w:val="hybridMultilevel"/>
    <w:tmpl w:val="CB308996"/>
    <w:lvl w:ilvl="0" w:tplc="0A829E7A">
      <w:start w:val="1"/>
      <w:numFmt w:val="bullet"/>
      <w:lvlText w:val="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8" w15:restartNumberingAfterBreak="0">
    <w:nsid w:val="771B1B47"/>
    <w:multiLevelType w:val="hybridMultilevel"/>
    <w:tmpl w:val="66786806"/>
    <w:lvl w:ilvl="0" w:tplc="0A829E7A">
      <w:start w:val="1"/>
      <w:numFmt w:val="bullet"/>
      <w:lvlText w:val="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9" w15:restartNumberingAfterBreak="0">
    <w:nsid w:val="78F22444"/>
    <w:multiLevelType w:val="hybridMultilevel"/>
    <w:tmpl w:val="F004581A"/>
    <w:lvl w:ilvl="0" w:tplc="00000001">
      <w:numFmt w:val="bullet"/>
      <w:lvlText w:val="-"/>
      <w:lvlJc w:val="left"/>
      <w:pPr>
        <w:ind w:left="612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79F343A7"/>
    <w:multiLevelType w:val="hybridMultilevel"/>
    <w:tmpl w:val="508C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13963"/>
    <w:multiLevelType w:val="hybridMultilevel"/>
    <w:tmpl w:val="82183532"/>
    <w:lvl w:ilvl="0" w:tplc="0A829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C3AED"/>
    <w:multiLevelType w:val="hybridMultilevel"/>
    <w:tmpl w:val="C17E91EA"/>
    <w:lvl w:ilvl="0" w:tplc="0A829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7781C"/>
    <w:multiLevelType w:val="multilevel"/>
    <w:tmpl w:val="FB1852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302999027">
    <w:abstractNumId w:val="3"/>
  </w:num>
  <w:num w:numId="2" w16cid:durableId="239608722">
    <w:abstractNumId w:val="4"/>
  </w:num>
  <w:num w:numId="3" w16cid:durableId="1551263114">
    <w:abstractNumId w:val="27"/>
  </w:num>
  <w:num w:numId="4" w16cid:durableId="1810780344">
    <w:abstractNumId w:val="13"/>
  </w:num>
  <w:num w:numId="5" w16cid:durableId="1429815000">
    <w:abstractNumId w:val="11"/>
  </w:num>
  <w:num w:numId="6" w16cid:durableId="370107752">
    <w:abstractNumId w:val="14"/>
  </w:num>
  <w:num w:numId="7" w16cid:durableId="2005621955">
    <w:abstractNumId w:val="32"/>
  </w:num>
  <w:num w:numId="8" w16cid:durableId="568729521">
    <w:abstractNumId w:val="31"/>
  </w:num>
  <w:num w:numId="9" w16cid:durableId="1588922000">
    <w:abstractNumId w:val="28"/>
  </w:num>
  <w:num w:numId="10" w16cid:durableId="723917941">
    <w:abstractNumId w:val="19"/>
  </w:num>
  <w:num w:numId="11" w16cid:durableId="256015463">
    <w:abstractNumId w:val="0"/>
  </w:num>
  <w:num w:numId="12" w16cid:durableId="1131556061">
    <w:abstractNumId w:val="26"/>
  </w:num>
  <w:num w:numId="13" w16cid:durableId="596400482">
    <w:abstractNumId w:val="5"/>
  </w:num>
  <w:num w:numId="14" w16cid:durableId="258023699">
    <w:abstractNumId w:val="22"/>
  </w:num>
  <w:num w:numId="15" w16cid:durableId="1999770313">
    <w:abstractNumId w:val="6"/>
  </w:num>
  <w:num w:numId="16" w16cid:durableId="948468095">
    <w:abstractNumId w:val="16"/>
  </w:num>
  <w:num w:numId="17" w16cid:durableId="1184856915">
    <w:abstractNumId w:val="12"/>
  </w:num>
  <w:num w:numId="18" w16cid:durableId="1338926657">
    <w:abstractNumId w:val="2"/>
  </w:num>
  <w:num w:numId="19" w16cid:durableId="1780686027">
    <w:abstractNumId w:val="17"/>
  </w:num>
  <w:num w:numId="20" w16cid:durableId="366102571">
    <w:abstractNumId w:val="15"/>
  </w:num>
  <w:num w:numId="21" w16cid:durableId="1863013653">
    <w:abstractNumId w:val="33"/>
  </w:num>
  <w:num w:numId="22" w16cid:durableId="184753528">
    <w:abstractNumId w:val="8"/>
  </w:num>
  <w:num w:numId="23" w16cid:durableId="1641033312">
    <w:abstractNumId w:val="29"/>
  </w:num>
  <w:num w:numId="24" w16cid:durableId="507598124">
    <w:abstractNumId w:val="9"/>
  </w:num>
  <w:num w:numId="25" w16cid:durableId="1459370023">
    <w:abstractNumId w:val="20"/>
  </w:num>
  <w:num w:numId="26" w16cid:durableId="2083335160">
    <w:abstractNumId w:val="23"/>
  </w:num>
  <w:num w:numId="27" w16cid:durableId="612637542">
    <w:abstractNumId w:val="25"/>
  </w:num>
  <w:num w:numId="28" w16cid:durableId="1835876261">
    <w:abstractNumId w:val="24"/>
  </w:num>
  <w:num w:numId="29" w16cid:durableId="2083216886">
    <w:abstractNumId w:val="30"/>
  </w:num>
  <w:num w:numId="30" w16cid:durableId="1001737681">
    <w:abstractNumId w:val="7"/>
  </w:num>
  <w:num w:numId="31" w16cid:durableId="1199859109">
    <w:abstractNumId w:val="1"/>
  </w:num>
  <w:num w:numId="32" w16cid:durableId="385302650">
    <w:abstractNumId w:val="10"/>
  </w:num>
  <w:num w:numId="33" w16cid:durableId="1785147926">
    <w:abstractNumId w:val="18"/>
  </w:num>
  <w:num w:numId="34" w16cid:durableId="19801098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BB"/>
    <w:rsid w:val="0000761C"/>
    <w:rsid w:val="00012BEE"/>
    <w:rsid w:val="000136EE"/>
    <w:rsid w:val="000137FE"/>
    <w:rsid w:val="00020D4E"/>
    <w:rsid w:val="00021B07"/>
    <w:rsid w:val="00026D66"/>
    <w:rsid w:val="000377BB"/>
    <w:rsid w:val="00046E69"/>
    <w:rsid w:val="0005235D"/>
    <w:rsid w:val="00053CFF"/>
    <w:rsid w:val="00060C31"/>
    <w:rsid w:val="0006191D"/>
    <w:rsid w:val="0006261C"/>
    <w:rsid w:val="00062868"/>
    <w:rsid w:val="00071F46"/>
    <w:rsid w:val="00077373"/>
    <w:rsid w:val="00080205"/>
    <w:rsid w:val="0008437F"/>
    <w:rsid w:val="00091D93"/>
    <w:rsid w:val="00095CA0"/>
    <w:rsid w:val="00097137"/>
    <w:rsid w:val="000B1922"/>
    <w:rsid w:val="000B47A0"/>
    <w:rsid w:val="000B5924"/>
    <w:rsid w:val="000B6B5A"/>
    <w:rsid w:val="000B723C"/>
    <w:rsid w:val="000C511C"/>
    <w:rsid w:val="000C68F8"/>
    <w:rsid w:val="000D22FA"/>
    <w:rsid w:val="000E0FC3"/>
    <w:rsid w:val="000E2FB5"/>
    <w:rsid w:val="000F25BC"/>
    <w:rsid w:val="000F7C25"/>
    <w:rsid w:val="001000F9"/>
    <w:rsid w:val="0010148F"/>
    <w:rsid w:val="0011001A"/>
    <w:rsid w:val="0011608F"/>
    <w:rsid w:val="00127321"/>
    <w:rsid w:val="00143AF3"/>
    <w:rsid w:val="00144322"/>
    <w:rsid w:val="00150999"/>
    <w:rsid w:val="00151CCF"/>
    <w:rsid w:val="00152703"/>
    <w:rsid w:val="00161A42"/>
    <w:rsid w:val="00165388"/>
    <w:rsid w:val="00172CB7"/>
    <w:rsid w:val="00183AA4"/>
    <w:rsid w:val="001944A9"/>
    <w:rsid w:val="00195D4F"/>
    <w:rsid w:val="001A51BF"/>
    <w:rsid w:val="001B1127"/>
    <w:rsid w:val="001C3FB6"/>
    <w:rsid w:val="001C5B9D"/>
    <w:rsid w:val="001E2845"/>
    <w:rsid w:val="001E456A"/>
    <w:rsid w:val="001E60E0"/>
    <w:rsid w:val="002009FC"/>
    <w:rsid w:val="00211117"/>
    <w:rsid w:val="00220294"/>
    <w:rsid w:val="00220791"/>
    <w:rsid w:val="00223A5D"/>
    <w:rsid w:val="00232C9D"/>
    <w:rsid w:val="00233D77"/>
    <w:rsid w:val="0023773B"/>
    <w:rsid w:val="002403F5"/>
    <w:rsid w:val="00241D23"/>
    <w:rsid w:val="00245DB7"/>
    <w:rsid w:val="00264961"/>
    <w:rsid w:val="00273617"/>
    <w:rsid w:val="0027498F"/>
    <w:rsid w:val="00274992"/>
    <w:rsid w:val="002901C7"/>
    <w:rsid w:val="0029226B"/>
    <w:rsid w:val="002945E6"/>
    <w:rsid w:val="00294F40"/>
    <w:rsid w:val="00297754"/>
    <w:rsid w:val="002A1211"/>
    <w:rsid w:val="002A26AD"/>
    <w:rsid w:val="002B3834"/>
    <w:rsid w:val="002C3D7B"/>
    <w:rsid w:val="002C46A9"/>
    <w:rsid w:val="002C60DC"/>
    <w:rsid w:val="002E75F2"/>
    <w:rsid w:val="003039A3"/>
    <w:rsid w:val="00312F80"/>
    <w:rsid w:val="003160E1"/>
    <w:rsid w:val="00320804"/>
    <w:rsid w:val="00331213"/>
    <w:rsid w:val="00331CDD"/>
    <w:rsid w:val="00331E3B"/>
    <w:rsid w:val="00334061"/>
    <w:rsid w:val="0033542D"/>
    <w:rsid w:val="0033617E"/>
    <w:rsid w:val="00341B1E"/>
    <w:rsid w:val="00343D0E"/>
    <w:rsid w:val="00345706"/>
    <w:rsid w:val="003476D9"/>
    <w:rsid w:val="00347E09"/>
    <w:rsid w:val="00347F34"/>
    <w:rsid w:val="00351B8E"/>
    <w:rsid w:val="0035454E"/>
    <w:rsid w:val="003636A7"/>
    <w:rsid w:val="00371178"/>
    <w:rsid w:val="00373586"/>
    <w:rsid w:val="00377D72"/>
    <w:rsid w:val="003831D0"/>
    <w:rsid w:val="003A1ADA"/>
    <w:rsid w:val="003A4C89"/>
    <w:rsid w:val="003B29EE"/>
    <w:rsid w:val="003B68DA"/>
    <w:rsid w:val="003C1B9C"/>
    <w:rsid w:val="003D0117"/>
    <w:rsid w:val="003D0237"/>
    <w:rsid w:val="003D0793"/>
    <w:rsid w:val="003D09FC"/>
    <w:rsid w:val="003D1530"/>
    <w:rsid w:val="003D3E14"/>
    <w:rsid w:val="003D66B5"/>
    <w:rsid w:val="003D78F5"/>
    <w:rsid w:val="003E087A"/>
    <w:rsid w:val="003E1A5D"/>
    <w:rsid w:val="003E2940"/>
    <w:rsid w:val="00400BA4"/>
    <w:rsid w:val="00404D7A"/>
    <w:rsid w:val="00413F09"/>
    <w:rsid w:val="00433A37"/>
    <w:rsid w:val="00434046"/>
    <w:rsid w:val="00440D9E"/>
    <w:rsid w:val="00456B97"/>
    <w:rsid w:val="004645B8"/>
    <w:rsid w:val="00470442"/>
    <w:rsid w:val="00480B27"/>
    <w:rsid w:val="00497B7A"/>
    <w:rsid w:val="004A5678"/>
    <w:rsid w:val="004A775E"/>
    <w:rsid w:val="004C2317"/>
    <w:rsid w:val="004C78E2"/>
    <w:rsid w:val="004D0772"/>
    <w:rsid w:val="004D1315"/>
    <w:rsid w:val="004D1A9A"/>
    <w:rsid w:val="004D738A"/>
    <w:rsid w:val="004E25D6"/>
    <w:rsid w:val="00502694"/>
    <w:rsid w:val="00510DAA"/>
    <w:rsid w:val="0051274B"/>
    <w:rsid w:val="00517D0E"/>
    <w:rsid w:val="005316BB"/>
    <w:rsid w:val="00531DCF"/>
    <w:rsid w:val="00543DC8"/>
    <w:rsid w:val="00545033"/>
    <w:rsid w:val="00552BA3"/>
    <w:rsid w:val="00553D3E"/>
    <w:rsid w:val="00557DBB"/>
    <w:rsid w:val="005651E3"/>
    <w:rsid w:val="0057009E"/>
    <w:rsid w:val="0057428C"/>
    <w:rsid w:val="00575453"/>
    <w:rsid w:val="00583EED"/>
    <w:rsid w:val="00584CE5"/>
    <w:rsid w:val="005A336D"/>
    <w:rsid w:val="005A38EF"/>
    <w:rsid w:val="005B61C6"/>
    <w:rsid w:val="005B7E42"/>
    <w:rsid w:val="005C09FC"/>
    <w:rsid w:val="005C231D"/>
    <w:rsid w:val="005C3F9E"/>
    <w:rsid w:val="005D2F23"/>
    <w:rsid w:val="005D7B48"/>
    <w:rsid w:val="005E7D4D"/>
    <w:rsid w:val="005F144E"/>
    <w:rsid w:val="005F448E"/>
    <w:rsid w:val="005F7FEC"/>
    <w:rsid w:val="00600A9F"/>
    <w:rsid w:val="00602FBD"/>
    <w:rsid w:val="00605073"/>
    <w:rsid w:val="00607AE0"/>
    <w:rsid w:val="00611651"/>
    <w:rsid w:val="00614DF2"/>
    <w:rsid w:val="00615E18"/>
    <w:rsid w:val="0061664F"/>
    <w:rsid w:val="0062385B"/>
    <w:rsid w:val="00627084"/>
    <w:rsid w:val="006440AC"/>
    <w:rsid w:val="00645723"/>
    <w:rsid w:val="00651BD2"/>
    <w:rsid w:val="00663AFF"/>
    <w:rsid w:val="00677212"/>
    <w:rsid w:val="0067723B"/>
    <w:rsid w:val="0067783F"/>
    <w:rsid w:val="00682E57"/>
    <w:rsid w:val="00685A9E"/>
    <w:rsid w:val="00686F43"/>
    <w:rsid w:val="006A2B06"/>
    <w:rsid w:val="006B2298"/>
    <w:rsid w:val="006C5ADB"/>
    <w:rsid w:val="006C6D05"/>
    <w:rsid w:val="006D1672"/>
    <w:rsid w:val="006E5470"/>
    <w:rsid w:val="006E7F0F"/>
    <w:rsid w:val="00702EAF"/>
    <w:rsid w:val="00703B6E"/>
    <w:rsid w:val="00710F5B"/>
    <w:rsid w:val="007127EF"/>
    <w:rsid w:val="0071374E"/>
    <w:rsid w:val="007143C6"/>
    <w:rsid w:val="00715801"/>
    <w:rsid w:val="00722546"/>
    <w:rsid w:val="00737095"/>
    <w:rsid w:val="0074781E"/>
    <w:rsid w:val="00750997"/>
    <w:rsid w:val="00755814"/>
    <w:rsid w:val="00757E0E"/>
    <w:rsid w:val="00771AC5"/>
    <w:rsid w:val="00771F2D"/>
    <w:rsid w:val="00782B74"/>
    <w:rsid w:val="00782C9B"/>
    <w:rsid w:val="007838C1"/>
    <w:rsid w:val="0078786E"/>
    <w:rsid w:val="00792A32"/>
    <w:rsid w:val="007A4080"/>
    <w:rsid w:val="007B6EF6"/>
    <w:rsid w:val="007C463C"/>
    <w:rsid w:val="007C48E9"/>
    <w:rsid w:val="007D1749"/>
    <w:rsid w:val="007E5572"/>
    <w:rsid w:val="007E5802"/>
    <w:rsid w:val="007F7A78"/>
    <w:rsid w:val="008102E9"/>
    <w:rsid w:val="008163BA"/>
    <w:rsid w:val="00816840"/>
    <w:rsid w:val="008316CF"/>
    <w:rsid w:val="008419AD"/>
    <w:rsid w:val="00842E31"/>
    <w:rsid w:val="0086011C"/>
    <w:rsid w:val="008672AE"/>
    <w:rsid w:val="00885465"/>
    <w:rsid w:val="00886FA8"/>
    <w:rsid w:val="00890071"/>
    <w:rsid w:val="00895320"/>
    <w:rsid w:val="008A31D2"/>
    <w:rsid w:val="008A36E3"/>
    <w:rsid w:val="008B0CFE"/>
    <w:rsid w:val="008B1318"/>
    <w:rsid w:val="008B160D"/>
    <w:rsid w:val="008B701B"/>
    <w:rsid w:val="008C7ABF"/>
    <w:rsid w:val="008C7EE6"/>
    <w:rsid w:val="008E4F96"/>
    <w:rsid w:val="008F096C"/>
    <w:rsid w:val="008F7CD8"/>
    <w:rsid w:val="00914E68"/>
    <w:rsid w:val="009315BD"/>
    <w:rsid w:val="0094300F"/>
    <w:rsid w:val="00943650"/>
    <w:rsid w:val="00945C51"/>
    <w:rsid w:val="00957536"/>
    <w:rsid w:val="00972877"/>
    <w:rsid w:val="00972F85"/>
    <w:rsid w:val="0097377A"/>
    <w:rsid w:val="00974515"/>
    <w:rsid w:val="009901F8"/>
    <w:rsid w:val="00997D0E"/>
    <w:rsid w:val="009A1D7C"/>
    <w:rsid w:val="009A383F"/>
    <w:rsid w:val="009A5EFA"/>
    <w:rsid w:val="009B4919"/>
    <w:rsid w:val="009C61F1"/>
    <w:rsid w:val="009C7104"/>
    <w:rsid w:val="009F3FA7"/>
    <w:rsid w:val="00A06E68"/>
    <w:rsid w:val="00A1748C"/>
    <w:rsid w:val="00A32199"/>
    <w:rsid w:val="00A40039"/>
    <w:rsid w:val="00A44646"/>
    <w:rsid w:val="00A64FF5"/>
    <w:rsid w:val="00A67139"/>
    <w:rsid w:val="00A67AD0"/>
    <w:rsid w:val="00A73D3E"/>
    <w:rsid w:val="00A8137A"/>
    <w:rsid w:val="00AA4216"/>
    <w:rsid w:val="00AB003B"/>
    <w:rsid w:val="00AB0113"/>
    <w:rsid w:val="00AB014E"/>
    <w:rsid w:val="00AB248C"/>
    <w:rsid w:val="00AB3375"/>
    <w:rsid w:val="00AB4896"/>
    <w:rsid w:val="00AC2A56"/>
    <w:rsid w:val="00AD24EF"/>
    <w:rsid w:val="00AD2911"/>
    <w:rsid w:val="00AE7670"/>
    <w:rsid w:val="00B01E86"/>
    <w:rsid w:val="00B04523"/>
    <w:rsid w:val="00B07065"/>
    <w:rsid w:val="00B146F1"/>
    <w:rsid w:val="00B33829"/>
    <w:rsid w:val="00B41E0E"/>
    <w:rsid w:val="00B46338"/>
    <w:rsid w:val="00B528C6"/>
    <w:rsid w:val="00B55EF9"/>
    <w:rsid w:val="00B7148C"/>
    <w:rsid w:val="00B735E8"/>
    <w:rsid w:val="00B90172"/>
    <w:rsid w:val="00B90BD3"/>
    <w:rsid w:val="00B92084"/>
    <w:rsid w:val="00B92592"/>
    <w:rsid w:val="00BA0327"/>
    <w:rsid w:val="00BB2984"/>
    <w:rsid w:val="00BB706A"/>
    <w:rsid w:val="00BC6A09"/>
    <w:rsid w:val="00BC7C6C"/>
    <w:rsid w:val="00BD39E3"/>
    <w:rsid w:val="00BD629F"/>
    <w:rsid w:val="00BE789E"/>
    <w:rsid w:val="00BF4E90"/>
    <w:rsid w:val="00C00BF1"/>
    <w:rsid w:val="00C016D0"/>
    <w:rsid w:val="00C14C2E"/>
    <w:rsid w:val="00C16830"/>
    <w:rsid w:val="00C168E9"/>
    <w:rsid w:val="00C20C4D"/>
    <w:rsid w:val="00C2233C"/>
    <w:rsid w:val="00C26DAA"/>
    <w:rsid w:val="00C3313F"/>
    <w:rsid w:val="00C40AFB"/>
    <w:rsid w:val="00C44393"/>
    <w:rsid w:val="00C508EC"/>
    <w:rsid w:val="00C52F60"/>
    <w:rsid w:val="00C54020"/>
    <w:rsid w:val="00C57359"/>
    <w:rsid w:val="00C6783D"/>
    <w:rsid w:val="00C6784A"/>
    <w:rsid w:val="00C70131"/>
    <w:rsid w:val="00C75D03"/>
    <w:rsid w:val="00C912B5"/>
    <w:rsid w:val="00C91648"/>
    <w:rsid w:val="00C935CA"/>
    <w:rsid w:val="00CA567F"/>
    <w:rsid w:val="00CB469F"/>
    <w:rsid w:val="00CC02C2"/>
    <w:rsid w:val="00CD1EDC"/>
    <w:rsid w:val="00CD66C1"/>
    <w:rsid w:val="00CE0254"/>
    <w:rsid w:val="00CE5D6C"/>
    <w:rsid w:val="00CF1B79"/>
    <w:rsid w:val="00D214A0"/>
    <w:rsid w:val="00D22007"/>
    <w:rsid w:val="00D3280B"/>
    <w:rsid w:val="00D35F64"/>
    <w:rsid w:val="00D46385"/>
    <w:rsid w:val="00D465FF"/>
    <w:rsid w:val="00D57665"/>
    <w:rsid w:val="00D60AC8"/>
    <w:rsid w:val="00D660DE"/>
    <w:rsid w:val="00D66EEE"/>
    <w:rsid w:val="00D85C07"/>
    <w:rsid w:val="00D9101F"/>
    <w:rsid w:val="00D975C1"/>
    <w:rsid w:val="00DA04AC"/>
    <w:rsid w:val="00DA096D"/>
    <w:rsid w:val="00DC7B8E"/>
    <w:rsid w:val="00DE0127"/>
    <w:rsid w:val="00DE4CF9"/>
    <w:rsid w:val="00DF07CF"/>
    <w:rsid w:val="00DF4619"/>
    <w:rsid w:val="00DF4A01"/>
    <w:rsid w:val="00E07332"/>
    <w:rsid w:val="00E112A0"/>
    <w:rsid w:val="00E27D5A"/>
    <w:rsid w:val="00E316A5"/>
    <w:rsid w:val="00E4332C"/>
    <w:rsid w:val="00E4618A"/>
    <w:rsid w:val="00E4640F"/>
    <w:rsid w:val="00E47293"/>
    <w:rsid w:val="00E634FB"/>
    <w:rsid w:val="00E63C7C"/>
    <w:rsid w:val="00E76F26"/>
    <w:rsid w:val="00E90DC1"/>
    <w:rsid w:val="00E910B9"/>
    <w:rsid w:val="00EC0A6F"/>
    <w:rsid w:val="00EC471A"/>
    <w:rsid w:val="00ED5A00"/>
    <w:rsid w:val="00ED7ED5"/>
    <w:rsid w:val="00EF0F11"/>
    <w:rsid w:val="00EF70A9"/>
    <w:rsid w:val="00F05E83"/>
    <w:rsid w:val="00F069B0"/>
    <w:rsid w:val="00F15199"/>
    <w:rsid w:val="00F15B46"/>
    <w:rsid w:val="00F15E67"/>
    <w:rsid w:val="00F15F47"/>
    <w:rsid w:val="00F217AE"/>
    <w:rsid w:val="00F23EA0"/>
    <w:rsid w:val="00F37494"/>
    <w:rsid w:val="00F46003"/>
    <w:rsid w:val="00F47787"/>
    <w:rsid w:val="00F6401F"/>
    <w:rsid w:val="00F81FEE"/>
    <w:rsid w:val="00F850BE"/>
    <w:rsid w:val="00F87F0E"/>
    <w:rsid w:val="00F931BA"/>
    <w:rsid w:val="00F93AD0"/>
    <w:rsid w:val="00F93D1B"/>
    <w:rsid w:val="00FA23F4"/>
    <w:rsid w:val="00FA5282"/>
    <w:rsid w:val="00FA7E79"/>
    <w:rsid w:val="00FB0685"/>
    <w:rsid w:val="00FB6A8D"/>
    <w:rsid w:val="00FD40D7"/>
    <w:rsid w:val="00FD5972"/>
    <w:rsid w:val="00FE559C"/>
    <w:rsid w:val="00FF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9329"/>
  <w15:docId w15:val="{EF7C8987-BE9E-42E3-A3AE-33916497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240" w:after="240"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9A3"/>
    <w:pPr>
      <w:spacing w:before="0" w:after="0" w:line="240" w:lineRule="auto"/>
      <w:jc w:val="left"/>
    </w:pPr>
    <w:rPr>
      <w:rFonts w:eastAsia="Times New Roman"/>
      <w:lang w:val="en-US"/>
    </w:rPr>
  </w:style>
  <w:style w:type="paragraph" w:styleId="2">
    <w:name w:val="heading 2"/>
    <w:basedOn w:val="a"/>
    <w:next w:val="a"/>
    <w:link w:val="20"/>
    <w:qFormat/>
    <w:rsid w:val="007F7A78"/>
    <w:pPr>
      <w:keepNext/>
      <w:jc w:val="right"/>
      <w:outlineLvl w:val="1"/>
    </w:pPr>
    <w:rPr>
      <w:b/>
      <w:bCs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A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802"/>
    <w:pPr>
      <w:ind w:left="720"/>
      <w:contextualSpacing/>
    </w:pPr>
  </w:style>
  <w:style w:type="table" w:styleId="a4">
    <w:name w:val="Table Grid"/>
    <w:basedOn w:val="a1"/>
    <w:uiPriority w:val="59"/>
    <w:rsid w:val="001C5B9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C6784A"/>
    <w:pPr>
      <w:spacing w:before="0" w:after="0" w:line="240" w:lineRule="auto"/>
      <w:jc w:val="left"/>
    </w:pPr>
    <w:rPr>
      <w:rFonts w:ascii="Calibri" w:eastAsia="Calibri" w:hAnsi="Calibr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C7E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7EE6"/>
    <w:rPr>
      <w:rFonts w:eastAsia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8C7E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7EE6"/>
    <w:rPr>
      <w:rFonts w:eastAsia="Times New Roman"/>
      <w:lang w:val="en-US"/>
    </w:rPr>
  </w:style>
  <w:style w:type="paragraph" w:styleId="aa">
    <w:name w:val="Body Text"/>
    <w:basedOn w:val="a"/>
    <w:link w:val="ab"/>
    <w:uiPriority w:val="99"/>
    <w:rsid w:val="00D60AC8"/>
    <w:pPr>
      <w:spacing w:after="12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b">
    <w:name w:val="Основной текст Знак"/>
    <w:basedOn w:val="a0"/>
    <w:link w:val="aa"/>
    <w:uiPriority w:val="99"/>
    <w:rsid w:val="00D60AC8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5D7B48"/>
    <w:pPr>
      <w:autoSpaceDE w:val="0"/>
      <w:autoSpaceDN w:val="0"/>
      <w:adjustRightInd w:val="0"/>
      <w:spacing w:before="0" w:after="0" w:line="240" w:lineRule="auto"/>
      <w:jc w:val="left"/>
    </w:pPr>
  </w:style>
  <w:style w:type="character" w:customStyle="1" w:styleId="20">
    <w:name w:val="Заголовок 2 Знак"/>
    <w:basedOn w:val="a0"/>
    <w:link w:val="2"/>
    <w:rsid w:val="007F7A78"/>
    <w:rPr>
      <w:rFonts w:eastAsia="Times New Roman"/>
      <w:b/>
      <w:bCs/>
      <w:lang w:eastAsia="ru-RU"/>
    </w:rPr>
  </w:style>
  <w:style w:type="paragraph" w:customStyle="1" w:styleId="m">
    <w:name w:val="m_ПростойТекст"/>
    <w:basedOn w:val="a"/>
    <w:link w:val="m0"/>
    <w:rsid w:val="007F7A78"/>
    <w:pPr>
      <w:jc w:val="both"/>
    </w:pPr>
    <w:rPr>
      <w:lang w:val="ru-RU" w:eastAsia="ru-RU"/>
    </w:rPr>
  </w:style>
  <w:style w:type="paragraph" w:customStyle="1" w:styleId="m1">
    <w:name w:val="m_1_Пункт"/>
    <w:basedOn w:val="m"/>
    <w:next w:val="m"/>
    <w:rsid w:val="007F7A78"/>
    <w:pPr>
      <w:keepNext/>
      <w:numPr>
        <w:numId w:val="27"/>
      </w:numPr>
      <w:tabs>
        <w:tab w:val="clear" w:pos="3338"/>
        <w:tab w:val="num" w:pos="360"/>
      </w:tabs>
      <w:ind w:left="0" w:hanging="360"/>
    </w:pPr>
    <w:rPr>
      <w:b/>
      <w:caps/>
    </w:rPr>
  </w:style>
  <w:style w:type="paragraph" w:customStyle="1" w:styleId="m2">
    <w:name w:val="m_2_Пункт"/>
    <w:basedOn w:val="m"/>
    <w:next w:val="m"/>
    <w:rsid w:val="007F7A78"/>
    <w:pPr>
      <w:keepNext/>
      <w:numPr>
        <w:ilvl w:val="1"/>
        <w:numId w:val="27"/>
      </w:numPr>
      <w:tabs>
        <w:tab w:val="clear" w:pos="3053"/>
        <w:tab w:val="num" w:pos="360"/>
        <w:tab w:val="left" w:pos="510"/>
      </w:tabs>
      <w:ind w:left="0" w:hanging="360"/>
    </w:pPr>
    <w:rPr>
      <w:b/>
    </w:rPr>
  </w:style>
  <w:style w:type="paragraph" w:customStyle="1" w:styleId="m3">
    <w:name w:val="m_3_Пункт"/>
    <w:basedOn w:val="m"/>
    <w:next w:val="m"/>
    <w:rsid w:val="007F7A78"/>
    <w:pPr>
      <w:numPr>
        <w:ilvl w:val="2"/>
        <w:numId w:val="27"/>
      </w:numPr>
      <w:tabs>
        <w:tab w:val="clear" w:pos="3413"/>
        <w:tab w:val="num" w:pos="360"/>
      </w:tabs>
      <w:ind w:left="0" w:hanging="720"/>
    </w:pPr>
    <w:rPr>
      <w:b/>
      <w:lang w:val="en-US"/>
    </w:rPr>
  </w:style>
  <w:style w:type="character" w:customStyle="1" w:styleId="m0">
    <w:name w:val="m_ПростойТекст Знак"/>
    <w:basedOn w:val="a0"/>
    <w:link w:val="m"/>
    <w:locked/>
    <w:rsid w:val="007F7A78"/>
    <w:rPr>
      <w:rFonts w:eastAsia="Times New Roman"/>
      <w:lang w:eastAsia="ru-RU"/>
    </w:rPr>
  </w:style>
  <w:style w:type="paragraph" w:customStyle="1" w:styleId="4">
    <w:name w:val="Стиль4"/>
    <w:basedOn w:val="7"/>
    <w:qFormat/>
    <w:rsid w:val="007F7A78"/>
    <w:pPr>
      <w:keepNext w:val="0"/>
      <w:keepLines w:val="0"/>
      <w:numPr>
        <w:ilvl w:val="3"/>
        <w:numId w:val="27"/>
      </w:numPr>
      <w:tabs>
        <w:tab w:val="clear" w:pos="1571"/>
        <w:tab w:val="num" w:pos="0"/>
      </w:tabs>
      <w:spacing w:before="240" w:after="60"/>
      <w:ind w:left="0" w:firstLine="0"/>
    </w:pPr>
    <w:rPr>
      <w:rFonts w:ascii="Times New Roman" w:eastAsia="Calibri" w:hAnsi="Times New Roman" w:cs="Times New Roman"/>
      <w:b/>
      <w:i w:val="0"/>
      <w:iCs w:val="0"/>
      <w:color w:val="auto"/>
      <w:lang w:val="ru-RU" w:eastAsia="ru-RU"/>
    </w:rPr>
  </w:style>
  <w:style w:type="paragraph" w:customStyle="1" w:styleId="5">
    <w:name w:val="Стиль5"/>
    <w:basedOn w:val="4"/>
    <w:link w:val="50"/>
    <w:qFormat/>
    <w:rsid w:val="007F7A78"/>
    <w:rPr>
      <w:b w:val="0"/>
    </w:rPr>
  </w:style>
  <w:style w:type="character" w:customStyle="1" w:styleId="50">
    <w:name w:val="Стиль5 Знак"/>
    <w:basedOn w:val="a0"/>
    <w:link w:val="5"/>
    <w:rsid w:val="007F7A78"/>
    <w:rPr>
      <w:rFonts w:eastAsia="Calibri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7A7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9745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451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CF3E-798B-4367-8514-9A9928B7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COSMOS</Company>
  <LinksUpToDate>false</LinksUpToDate>
  <CharactersWithSpaces>23901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opera22-03</dc:creator>
  <cp:lastModifiedBy>Y S</cp:lastModifiedBy>
  <cp:revision>2</cp:revision>
  <cp:lastPrinted>2021-01-20T08:05:00Z</cp:lastPrinted>
  <dcterms:created xsi:type="dcterms:W3CDTF">2023-02-28T07:31:00Z</dcterms:created>
  <dcterms:modified xsi:type="dcterms:W3CDTF">2023-02-28T07:31:00Z</dcterms:modified>
</cp:coreProperties>
</file>