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Pr="00473B7D" w:rsidRDefault="00E61DF3" w:rsidP="00E61DF3">
      <w:pPr>
        <w:ind w:firstLine="0"/>
        <w:jc w:val="center"/>
        <w:rPr>
          <w:rFonts w:ascii="Arial" w:hAnsi="Arial" w:cs="Arial"/>
          <w:b/>
          <w:lang w:val="en-US"/>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3A70F4" w:rsidP="00BA218B">
      <w:pPr>
        <w:ind w:firstLine="0"/>
        <w:rPr>
          <w:b/>
          <w:bCs/>
        </w:rPr>
      </w:pPr>
      <w:r>
        <w:rPr>
          <w:b/>
          <w:bCs/>
        </w:rPr>
        <w:t xml:space="preserve">на </w:t>
      </w:r>
      <w:r w:rsidR="00473B7D">
        <w:rPr>
          <w:b/>
          <w:bCs/>
        </w:rPr>
        <w:t>оказание</w:t>
      </w:r>
      <w:r w:rsidR="00473B7D" w:rsidRPr="00473B7D">
        <w:rPr>
          <w:b/>
          <w:bCs/>
        </w:rPr>
        <w:t xml:space="preserve"> услуг по обеспечению безопасности гостей и персонала, охране общественного порядка и имущества </w:t>
      </w:r>
      <w:r w:rsidR="00473B7D">
        <w:rPr>
          <w:b/>
          <w:bCs/>
        </w:rPr>
        <w:t xml:space="preserve">в ПАО «ГК «Космос» </w:t>
      </w:r>
      <w:r w:rsidR="00DE1BE0">
        <w:rPr>
          <w:b/>
        </w:rPr>
        <w:t>в 2021</w:t>
      </w:r>
      <w:r>
        <w:rPr>
          <w:b/>
        </w:rPr>
        <w:t xml:space="preserve"> году.</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E1BE0">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F53032"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F53032"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F53032"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F53032"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F53032"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F53032"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F53032"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F53032"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F53032"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F53032"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F53032"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F53032"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F53032"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F53032"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F53032"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F53032"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F53032"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F53032"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F53032"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F53032"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473B7D"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057FC1" w:rsidRPr="00057FC1">
        <w:rPr>
          <w:sz w:val="24"/>
          <w:szCs w:val="24"/>
        </w:rPr>
        <w:t>Технический департамент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473B7D" w:rsidP="00E055AF">
      <w:pPr>
        <w:tabs>
          <w:tab w:val="num" w:pos="0"/>
        </w:tabs>
        <w:spacing w:line="240" w:lineRule="auto"/>
        <w:ind w:firstLine="0"/>
        <w:rPr>
          <w:sz w:val="24"/>
          <w:szCs w:val="24"/>
          <w:u w:val="single"/>
        </w:rPr>
      </w:pPr>
      <w:r w:rsidRPr="00473B7D">
        <w:rPr>
          <w:sz w:val="24"/>
          <w:szCs w:val="24"/>
          <w:u w:val="single"/>
        </w:rPr>
        <w:t>Руководитель по направлению безопасность персонала и объекта</w:t>
      </w:r>
      <w:r w:rsidR="009D46F6">
        <w:rPr>
          <w:sz w:val="24"/>
          <w:szCs w:val="24"/>
          <w:u w:val="single"/>
        </w:rPr>
        <w:t>,</w:t>
      </w:r>
      <w:r w:rsidR="00D17897" w:rsidRPr="009D46F6">
        <w:rPr>
          <w:sz w:val="24"/>
          <w:szCs w:val="24"/>
          <w:u w:val="single"/>
        </w:rPr>
        <w:t xml:space="preserve"> </w:t>
      </w:r>
    </w:p>
    <w:p w:rsidR="00473B7D" w:rsidRDefault="00DE1BE0" w:rsidP="009D46F6">
      <w:pPr>
        <w:pStyle w:val="af2"/>
        <w:spacing w:line="240" w:lineRule="auto"/>
        <w:ind w:left="284" w:hanging="284"/>
        <w:rPr>
          <w:sz w:val="24"/>
          <w:szCs w:val="24"/>
        </w:rPr>
      </w:pPr>
      <w:r>
        <w:rPr>
          <w:sz w:val="24"/>
          <w:szCs w:val="24"/>
        </w:rPr>
        <w:t>Краев Сергей Валерьевич</w:t>
      </w:r>
    </w:p>
    <w:p w:rsidR="009D46F6" w:rsidRPr="00F64EEF" w:rsidRDefault="009D46F6" w:rsidP="009D46F6">
      <w:pPr>
        <w:pStyle w:val="af2"/>
        <w:spacing w:line="240" w:lineRule="auto"/>
        <w:ind w:left="284" w:hanging="284"/>
        <w:rPr>
          <w:sz w:val="24"/>
          <w:szCs w:val="24"/>
        </w:rPr>
      </w:pPr>
      <w:r>
        <w:rPr>
          <w:sz w:val="24"/>
          <w:szCs w:val="24"/>
        </w:rPr>
        <w:t>тел</w:t>
      </w:r>
      <w:r w:rsidR="00473B7D" w:rsidRPr="00F64EEF">
        <w:rPr>
          <w:sz w:val="24"/>
          <w:szCs w:val="24"/>
        </w:rPr>
        <w:t>. +7 (495) 234-30-08</w:t>
      </w:r>
      <w:r w:rsidRPr="00F64EEF">
        <w:rPr>
          <w:sz w:val="24"/>
          <w:szCs w:val="24"/>
        </w:rPr>
        <w:t xml:space="preserve">, </w:t>
      </w:r>
      <w:r>
        <w:rPr>
          <w:color w:val="000000"/>
          <w:sz w:val="24"/>
          <w:szCs w:val="24"/>
          <w:lang w:val="en-US"/>
        </w:rPr>
        <w:t>E</w:t>
      </w:r>
      <w:r w:rsidRPr="00F64EEF">
        <w:rPr>
          <w:color w:val="000000"/>
          <w:sz w:val="24"/>
          <w:szCs w:val="24"/>
        </w:rPr>
        <w:t>-</w:t>
      </w:r>
      <w:r>
        <w:rPr>
          <w:color w:val="000000"/>
          <w:sz w:val="24"/>
          <w:szCs w:val="24"/>
          <w:lang w:val="en-US"/>
        </w:rPr>
        <w:t>mail</w:t>
      </w:r>
      <w:r w:rsidR="00473B7D" w:rsidRPr="00F64EEF">
        <w:rPr>
          <w:color w:val="000000"/>
          <w:sz w:val="24"/>
          <w:szCs w:val="24"/>
        </w:rPr>
        <w:t xml:space="preserve">: </w:t>
      </w:r>
      <w:proofErr w:type="spellStart"/>
      <w:r w:rsidR="00DE1BE0">
        <w:rPr>
          <w:rStyle w:val="a4"/>
          <w:sz w:val="24"/>
          <w:szCs w:val="24"/>
          <w:lang w:val="en-US"/>
        </w:rPr>
        <w:t>skraev</w:t>
      </w:r>
      <w:proofErr w:type="spellEnd"/>
      <w:r w:rsidR="00473B7D" w:rsidRPr="00F64EEF">
        <w:rPr>
          <w:rStyle w:val="a4"/>
          <w:sz w:val="24"/>
          <w:szCs w:val="24"/>
        </w:rPr>
        <w:t>@</w:t>
      </w:r>
      <w:proofErr w:type="spellStart"/>
      <w:r w:rsidR="00473B7D" w:rsidRPr="00473B7D">
        <w:rPr>
          <w:rStyle w:val="a4"/>
          <w:sz w:val="24"/>
          <w:szCs w:val="24"/>
          <w:lang w:val="en-US"/>
        </w:rPr>
        <w:t>hotelcosmos</w:t>
      </w:r>
      <w:proofErr w:type="spellEnd"/>
      <w:r w:rsidR="00473B7D" w:rsidRPr="00F64EEF">
        <w:rPr>
          <w:rStyle w:val="a4"/>
          <w:sz w:val="24"/>
          <w:szCs w:val="24"/>
        </w:rPr>
        <w:t>.</w:t>
      </w:r>
      <w:proofErr w:type="spellStart"/>
      <w:r w:rsidR="00473B7D" w:rsidRPr="00473B7D">
        <w:rPr>
          <w:rStyle w:val="a4"/>
          <w:sz w:val="24"/>
          <w:szCs w:val="24"/>
          <w:lang w:val="en-US"/>
        </w:rPr>
        <w:t>ru</w:t>
      </w:r>
      <w:proofErr w:type="spellEnd"/>
    </w:p>
    <w:p w:rsidR="009D46F6" w:rsidRPr="00F64EEF" w:rsidRDefault="009D46F6" w:rsidP="009D46F6">
      <w:pPr>
        <w:pStyle w:val="af2"/>
        <w:spacing w:line="240" w:lineRule="auto"/>
        <w:ind w:left="284" w:hanging="284"/>
        <w:rPr>
          <w:sz w:val="24"/>
          <w:szCs w:val="24"/>
        </w:rPr>
      </w:pPr>
    </w:p>
    <w:p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rsidR="009D46F6" w:rsidRDefault="00BC1CFB" w:rsidP="00BA218B">
      <w:pPr>
        <w:tabs>
          <w:tab w:val="num" w:pos="0"/>
        </w:tabs>
        <w:spacing w:line="240" w:lineRule="auto"/>
        <w:ind w:firstLine="0"/>
        <w:rPr>
          <w:sz w:val="24"/>
          <w:szCs w:val="24"/>
        </w:rPr>
      </w:pPr>
      <w:r w:rsidRPr="009D46F6">
        <w:rPr>
          <w:color w:val="000000"/>
          <w:sz w:val="24"/>
          <w:szCs w:val="24"/>
          <w:u w:val="single"/>
        </w:rPr>
        <w:t xml:space="preserve">Специалист </w:t>
      </w:r>
      <w:r w:rsidR="00BA218B" w:rsidRPr="009D46F6">
        <w:rPr>
          <w:sz w:val="24"/>
          <w:szCs w:val="24"/>
          <w:u w:val="single"/>
        </w:rPr>
        <w:t>группы закупок</w:t>
      </w:r>
      <w:r w:rsidR="009D46F6">
        <w:rPr>
          <w:sz w:val="24"/>
          <w:szCs w:val="24"/>
        </w:rPr>
        <w:t>,</w:t>
      </w:r>
    </w:p>
    <w:p w:rsidR="009D46F6" w:rsidRDefault="00DE1BE0" w:rsidP="00BA218B">
      <w:pPr>
        <w:tabs>
          <w:tab w:val="num" w:pos="0"/>
        </w:tabs>
        <w:spacing w:line="240" w:lineRule="auto"/>
        <w:ind w:firstLine="0"/>
        <w:rPr>
          <w:sz w:val="24"/>
          <w:szCs w:val="24"/>
        </w:rPr>
      </w:pPr>
      <w:r>
        <w:rPr>
          <w:color w:val="000000"/>
          <w:sz w:val="24"/>
          <w:szCs w:val="24"/>
        </w:rPr>
        <w:t>Шамгунова Елена</w:t>
      </w:r>
      <w:r w:rsidR="00BA218B">
        <w:rPr>
          <w:sz w:val="24"/>
          <w:szCs w:val="24"/>
        </w:rPr>
        <w:t xml:space="preserve">, </w:t>
      </w:r>
    </w:p>
    <w:p w:rsidR="00BA218B" w:rsidRPr="00DE1BE0" w:rsidRDefault="00BA218B" w:rsidP="00BA218B">
      <w:pPr>
        <w:tabs>
          <w:tab w:val="num" w:pos="0"/>
        </w:tabs>
        <w:spacing w:line="240" w:lineRule="auto"/>
        <w:ind w:firstLine="0"/>
        <w:rPr>
          <w:sz w:val="24"/>
          <w:szCs w:val="24"/>
          <w:lang w:val="en-US"/>
        </w:rPr>
      </w:pPr>
      <w:r>
        <w:rPr>
          <w:sz w:val="24"/>
          <w:szCs w:val="24"/>
        </w:rPr>
        <w:t>тел</w:t>
      </w:r>
      <w:r w:rsidRPr="00DE1BE0">
        <w:rPr>
          <w:sz w:val="24"/>
          <w:szCs w:val="24"/>
          <w:lang w:val="en-US"/>
        </w:rPr>
        <w:t>. +7 (495) 234-1</w:t>
      </w:r>
      <w:r w:rsidR="00DE1BE0" w:rsidRPr="00DE1BE0">
        <w:rPr>
          <w:sz w:val="24"/>
          <w:szCs w:val="24"/>
          <w:lang w:val="en-US"/>
        </w:rPr>
        <w:t>3-14</w:t>
      </w:r>
      <w:r w:rsidRPr="00DE1BE0">
        <w:rPr>
          <w:sz w:val="24"/>
          <w:szCs w:val="24"/>
          <w:lang w:val="en-US"/>
        </w:rPr>
        <w:t xml:space="preserve">, </w:t>
      </w:r>
      <w:r w:rsidR="009D46F6">
        <w:rPr>
          <w:sz w:val="24"/>
          <w:szCs w:val="24"/>
          <w:lang w:val="en-US"/>
        </w:rPr>
        <w:t>E</w:t>
      </w:r>
      <w:r w:rsidRPr="00DE1BE0">
        <w:rPr>
          <w:sz w:val="24"/>
          <w:szCs w:val="24"/>
          <w:lang w:val="en-US"/>
        </w:rPr>
        <w:t>-</w:t>
      </w:r>
      <w:r w:rsidRPr="009155AB">
        <w:rPr>
          <w:sz w:val="24"/>
          <w:szCs w:val="24"/>
          <w:lang w:val="en-US"/>
        </w:rPr>
        <w:t>mail</w:t>
      </w:r>
      <w:r w:rsidRPr="00DE1BE0">
        <w:rPr>
          <w:sz w:val="24"/>
          <w:szCs w:val="24"/>
          <w:lang w:val="en-US"/>
        </w:rPr>
        <w:t xml:space="preserve">: </w:t>
      </w:r>
      <w:hyperlink r:id="rId8" w:history="1">
        <w:r w:rsidR="00DE1BE0" w:rsidRPr="000F1F93">
          <w:rPr>
            <w:rStyle w:val="a4"/>
            <w:sz w:val="24"/>
            <w:szCs w:val="24"/>
            <w:lang w:val="en-US"/>
          </w:rPr>
          <w:t>shamgunova@hotelcosmos.ru</w:t>
        </w:r>
      </w:hyperlink>
      <w:r w:rsidRPr="00DE1BE0">
        <w:rPr>
          <w:sz w:val="24"/>
          <w:szCs w:val="24"/>
          <w:lang w:val="en-US"/>
        </w:rPr>
        <w:t xml:space="preserve">. </w:t>
      </w:r>
    </w:p>
    <w:p w:rsidR="00DA4F00" w:rsidRPr="00DE1BE0" w:rsidRDefault="00DA4F00" w:rsidP="00BA218B">
      <w:pPr>
        <w:tabs>
          <w:tab w:val="num" w:pos="0"/>
        </w:tabs>
        <w:spacing w:line="240" w:lineRule="auto"/>
        <w:ind w:firstLine="0"/>
        <w:rPr>
          <w:sz w:val="24"/>
          <w:szCs w:val="24"/>
          <w:lang w:val="en-US"/>
        </w:rPr>
      </w:pPr>
    </w:p>
    <w:p w:rsidR="00DA4F00" w:rsidRPr="00DE1BE0"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CF1406">
        <w:rPr>
          <w:sz w:val="24"/>
          <w:szCs w:val="24"/>
        </w:rPr>
        <w:t>«</w:t>
      </w:r>
      <w:r w:rsidRPr="0069454C">
        <w:rPr>
          <w:sz w:val="24"/>
          <w:szCs w:val="24"/>
        </w:rPr>
        <w:t>З</w:t>
      </w:r>
      <w:r w:rsidR="00B85B38">
        <w:rPr>
          <w:sz w:val="24"/>
          <w:szCs w:val="24"/>
        </w:rPr>
        <w:t>акупки</w:t>
      </w:r>
      <w:r w:rsidR="00CF1406">
        <w:rPr>
          <w:sz w:val="24"/>
          <w:szCs w:val="24"/>
        </w:rPr>
        <w:t xml:space="preserve"> 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редложения, оформленные в соответствии с требованиями закупочной документации</w:t>
      </w:r>
      <w:r w:rsidRPr="00A63704">
        <w:rPr>
          <w:b/>
          <w:sz w:val="24"/>
          <w:szCs w:val="24"/>
          <w:u w:val="single"/>
        </w:rPr>
        <w:t xml:space="preserve">, должны быть поданы не позднее </w:t>
      </w:r>
      <w:r w:rsidR="006F708C" w:rsidRPr="00A63704">
        <w:rPr>
          <w:b/>
          <w:sz w:val="24"/>
          <w:szCs w:val="24"/>
          <w:u w:val="single"/>
        </w:rPr>
        <w:t>1</w:t>
      </w:r>
      <w:r w:rsidR="00A63704" w:rsidRPr="00A63704">
        <w:rPr>
          <w:b/>
          <w:sz w:val="24"/>
          <w:szCs w:val="24"/>
          <w:u w:val="single"/>
        </w:rPr>
        <w:t>7</w:t>
      </w:r>
      <w:r w:rsidRPr="00A63704">
        <w:rPr>
          <w:b/>
          <w:sz w:val="24"/>
          <w:szCs w:val="24"/>
          <w:u w:val="single"/>
        </w:rPr>
        <w:t xml:space="preserve"> часов (местное время) </w:t>
      </w:r>
      <w:r w:rsidR="00A63704" w:rsidRPr="00A63704">
        <w:rPr>
          <w:b/>
          <w:sz w:val="24"/>
          <w:szCs w:val="24"/>
          <w:u w:val="single"/>
        </w:rPr>
        <w:t>25 февраля</w:t>
      </w:r>
      <w:r w:rsidR="00AD3C11" w:rsidRPr="00A63704">
        <w:rPr>
          <w:b/>
          <w:sz w:val="24"/>
          <w:szCs w:val="24"/>
          <w:u w:val="single"/>
        </w:rPr>
        <w:t xml:space="preserve"> </w:t>
      </w:r>
      <w:r w:rsidR="00A63704" w:rsidRPr="00A63704">
        <w:rPr>
          <w:b/>
          <w:sz w:val="24"/>
          <w:szCs w:val="24"/>
          <w:u w:val="single"/>
        </w:rPr>
        <w:t>2021</w:t>
      </w:r>
      <w:r w:rsidR="00473B7D" w:rsidRPr="00A63704">
        <w:rPr>
          <w:b/>
          <w:sz w:val="24"/>
          <w:szCs w:val="24"/>
          <w:u w:val="single"/>
        </w:rPr>
        <w:t xml:space="preserve"> </w:t>
      </w:r>
      <w:r w:rsidRPr="00A63704">
        <w:rPr>
          <w:b/>
          <w:sz w:val="24"/>
          <w:szCs w:val="24"/>
          <w:u w:val="single"/>
        </w:rPr>
        <w:t xml:space="preserve">г. </w:t>
      </w:r>
      <w:r w:rsidR="00851961" w:rsidRPr="00A63704">
        <w:rPr>
          <w:b/>
          <w:sz w:val="24"/>
          <w:szCs w:val="24"/>
          <w:u w:val="single"/>
        </w:rPr>
        <w:t>Документы и предложения, поданные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3E246A">
        <w:rPr>
          <w:sz w:val="24"/>
          <w:szCs w:val="24"/>
        </w:rPr>
        <w:t>«Закупки и продажи</w:t>
      </w:r>
      <w:r w:rsidR="00BB29CB" w:rsidRPr="00BB29CB">
        <w:rPr>
          <w:sz w:val="24"/>
          <w:szCs w:val="24"/>
        </w:rPr>
        <w:t>»</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48413D" w:rsidRPr="0048413D" w:rsidRDefault="00E61DF3" w:rsidP="0048413D">
      <w:pPr>
        <w:tabs>
          <w:tab w:val="num" w:pos="0"/>
        </w:tabs>
        <w:spacing w:line="240" w:lineRule="auto"/>
        <w:ind w:firstLine="0"/>
        <w:rPr>
          <w:b/>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473B7D" w:rsidRPr="00473B7D">
        <w:rPr>
          <w:bCs/>
          <w:sz w:val="24"/>
          <w:szCs w:val="24"/>
        </w:rPr>
        <w:t xml:space="preserve">оказание услуг по обеспечению безопасности гостей и персонала, охране общественного порядка и имущества в ПАО «ГК «Космос» </w:t>
      </w:r>
      <w:r w:rsidR="0048413D" w:rsidRPr="0048413D">
        <w:rPr>
          <w:sz w:val="24"/>
          <w:szCs w:val="24"/>
        </w:rPr>
        <w:t>по адресу: г. Москва, проспект Мира, д. 150</w:t>
      </w:r>
      <w:r w:rsidR="0048413D">
        <w:rPr>
          <w:sz w:val="24"/>
          <w:szCs w:val="24"/>
        </w:rPr>
        <w:t>.</w:t>
      </w:r>
      <w:r w:rsidR="008F7D22">
        <w:rPr>
          <w:sz w:val="24"/>
          <w:szCs w:val="24"/>
        </w:rPr>
        <w:t xml:space="preserve"> в 2021</w:t>
      </w:r>
      <w:r w:rsidR="00473B7D">
        <w:rPr>
          <w:sz w:val="24"/>
          <w:szCs w:val="24"/>
        </w:rPr>
        <w:t>г.</w:t>
      </w: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313938" w:rsidRDefault="00313938" w:rsidP="00632CA8">
      <w:pPr>
        <w:pStyle w:val="af2"/>
        <w:numPr>
          <w:ilvl w:val="0"/>
          <w:numId w:val="12"/>
        </w:numPr>
        <w:ind w:left="426"/>
        <w:rPr>
          <w:bCs/>
          <w:iCs/>
          <w:sz w:val="24"/>
          <w:szCs w:val="24"/>
        </w:rPr>
      </w:pPr>
      <w:r w:rsidRPr="00313938">
        <w:rPr>
          <w:bCs/>
          <w:iCs/>
          <w:sz w:val="24"/>
          <w:szCs w:val="24"/>
        </w:rPr>
        <w:t>Исполнитель обеспечивает охрану ПАО «ГК «Космос» в соответствии с Законом РФ «О частной детективной и охранной деятельности в Российской Федерации» № 2487-1 от 11.03.1992 г., а также иным</w:t>
      </w:r>
      <w:r>
        <w:rPr>
          <w:bCs/>
          <w:iCs/>
          <w:sz w:val="24"/>
          <w:szCs w:val="24"/>
        </w:rPr>
        <w:t>и нормативными правовыми актами;</w:t>
      </w:r>
    </w:p>
    <w:p w:rsidR="00313938" w:rsidRDefault="00313938" w:rsidP="00632CA8">
      <w:pPr>
        <w:pStyle w:val="af2"/>
        <w:numPr>
          <w:ilvl w:val="0"/>
          <w:numId w:val="12"/>
        </w:numPr>
        <w:ind w:left="426"/>
        <w:rPr>
          <w:bCs/>
          <w:iCs/>
          <w:sz w:val="24"/>
          <w:szCs w:val="24"/>
        </w:rPr>
      </w:pPr>
      <w:r w:rsidRPr="00313938">
        <w:rPr>
          <w:bCs/>
          <w:iCs/>
          <w:sz w:val="24"/>
          <w:szCs w:val="24"/>
        </w:rPr>
        <w:t>Исполнитель обязан иметь право на оказание охранных услуг, подтвержденное в соответствии с действующим законодательством Лицензией на негосударственную (частную) охранную деятельность (в соответствии с ч. 2 ст. 11 Закона Российской Федерации «О частной детективной и охранной деятельности в Российской Федерации» от 11.03.1992г., в действующей редакции), действующей на момент подачи заявки на участие в конкурсе</w:t>
      </w:r>
      <w:r w:rsidR="00603EB9">
        <w:rPr>
          <w:bCs/>
          <w:iCs/>
          <w:sz w:val="24"/>
          <w:szCs w:val="24"/>
        </w:rPr>
        <w:t>;</w:t>
      </w:r>
    </w:p>
    <w:p w:rsidR="0048413D" w:rsidRPr="002737C6" w:rsidRDefault="00603EB9" w:rsidP="002737C6">
      <w:pPr>
        <w:pStyle w:val="af2"/>
        <w:numPr>
          <w:ilvl w:val="0"/>
          <w:numId w:val="12"/>
        </w:numPr>
        <w:ind w:left="426"/>
        <w:rPr>
          <w:bCs/>
          <w:iCs/>
          <w:sz w:val="24"/>
          <w:szCs w:val="24"/>
        </w:rPr>
      </w:pPr>
      <w:r w:rsidRPr="00603EB9">
        <w:rPr>
          <w:bCs/>
          <w:iCs/>
          <w:sz w:val="24"/>
          <w:szCs w:val="24"/>
        </w:rPr>
        <w:t>Исполнитель обеспечивает охрану жизни и здоровья гостей и персонала ПАО «ГК «Космос», поддерживает общественный порядок на прилегающей территории, осуществляет предупреждение совершения террористических актов и иных преступных действий, а также обеспечивает сохранность имущества объекта и гостей, находящихся на территории ГК «Космос», в строгом соответствии с заключенным Договором, Инструкциями по охране объектов, согласованными с ПАО «ГК «Космос», Законом Российской Федерации «О частной детективной и охранной деятельности в Российской Федерации» от 11.03.1992г.,  в действующей редакции, иным законодательством Российской Федерации и Техническим заданием</w:t>
      </w:r>
      <w:r w:rsidR="002737C6">
        <w:rPr>
          <w:bCs/>
          <w:iCs/>
          <w:sz w:val="24"/>
          <w:szCs w:val="24"/>
        </w:rPr>
        <w:t>.</w:t>
      </w:r>
    </w:p>
    <w:p w:rsidR="00924719" w:rsidRPr="00924719" w:rsidRDefault="00924719" w:rsidP="00924719">
      <w:pPr>
        <w:pStyle w:val="af2"/>
        <w:ind w:firstLine="0"/>
        <w:rPr>
          <w:bCs/>
          <w:iCs/>
          <w:sz w:val="24"/>
          <w:szCs w:val="24"/>
        </w:rPr>
      </w:pPr>
    </w:p>
    <w:p w:rsidR="00E57BD4" w:rsidRPr="002737C6" w:rsidRDefault="00E61DF3" w:rsidP="002737C6">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237353" w:rsidRDefault="004B2423" w:rsidP="00E57BD4">
      <w:pPr>
        <w:pStyle w:val="af2"/>
        <w:numPr>
          <w:ilvl w:val="2"/>
          <w:numId w:val="17"/>
        </w:numPr>
        <w:tabs>
          <w:tab w:val="left" w:pos="709"/>
        </w:tabs>
        <w:spacing w:line="240" w:lineRule="auto"/>
        <w:ind w:left="0" w:firstLine="0"/>
        <w:rPr>
          <w:sz w:val="24"/>
          <w:szCs w:val="24"/>
        </w:rPr>
      </w:pPr>
      <w:r w:rsidRPr="00D34779">
        <w:rPr>
          <w:sz w:val="24"/>
          <w:szCs w:val="24"/>
        </w:rPr>
        <w:t>Предлагаемая участником размещения цена должна включать в себя</w:t>
      </w:r>
      <w:r w:rsidR="00C1178B">
        <w:rPr>
          <w:sz w:val="24"/>
          <w:szCs w:val="24"/>
        </w:rPr>
        <w:t>:</w:t>
      </w:r>
      <w:r w:rsidRPr="00D34779">
        <w:rPr>
          <w:sz w:val="24"/>
          <w:szCs w:val="24"/>
        </w:rPr>
        <w:t xml:space="preserve"> страховые сборы, таможенные расходы (если они есть), </w:t>
      </w:r>
      <w:r w:rsidR="009D5992">
        <w:rPr>
          <w:sz w:val="24"/>
          <w:szCs w:val="24"/>
        </w:rPr>
        <w:t xml:space="preserve">доставку, </w:t>
      </w:r>
      <w:r w:rsidRPr="00D34779">
        <w:rPr>
          <w:sz w:val="24"/>
          <w:szCs w:val="24"/>
        </w:rPr>
        <w:t xml:space="preserve">стоимость работ и другие накладные расходы </w:t>
      </w:r>
      <w:r w:rsidR="00237353">
        <w:rPr>
          <w:sz w:val="24"/>
          <w:szCs w:val="24"/>
        </w:rPr>
        <w:t>«Исполнителя»;</w:t>
      </w:r>
    </w:p>
    <w:p w:rsidR="00C1178B" w:rsidRPr="00676D9D" w:rsidRDefault="00DC2424" w:rsidP="00E57BD4">
      <w:pPr>
        <w:pStyle w:val="af2"/>
        <w:numPr>
          <w:ilvl w:val="2"/>
          <w:numId w:val="17"/>
        </w:numPr>
        <w:tabs>
          <w:tab w:val="left" w:pos="709"/>
        </w:tabs>
        <w:spacing w:line="240" w:lineRule="auto"/>
        <w:ind w:left="0" w:firstLine="0"/>
        <w:rPr>
          <w:sz w:val="24"/>
          <w:szCs w:val="24"/>
        </w:rPr>
      </w:pPr>
      <w:r>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Pr>
          <w:sz w:val="24"/>
          <w:szCs w:val="24"/>
        </w:rPr>
        <w:t>;</w:t>
      </w:r>
    </w:p>
    <w:p w:rsidR="00E57BD4" w:rsidRPr="0002415F" w:rsidRDefault="00E57BD4" w:rsidP="00E57BD4">
      <w:pPr>
        <w:pStyle w:val="af2"/>
        <w:numPr>
          <w:ilvl w:val="2"/>
          <w:numId w:val="17"/>
        </w:numPr>
        <w:tabs>
          <w:tab w:val="left" w:pos="709"/>
        </w:tabs>
        <w:spacing w:line="240" w:lineRule="auto"/>
        <w:ind w:left="0" w:firstLine="0"/>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3C1C02">
        <w:rPr>
          <w:sz w:val="24"/>
          <w:szCs w:val="24"/>
        </w:rPr>
        <w:t>Оплата Услуги осуществляется безналичным способо</w:t>
      </w:r>
      <w:r>
        <w:rPr>
          <w:sz w:val="24"/>
          <w:szCs w:val="24"/>
        </w:rPr>
        <w:t>м, в российских рублях, с НДС.</w:t>
      </w:r>
    </w:p>
    <w:p w:rsidR="00E57BD4" w:rsidRPr="00E57BD4" w:rsidRDefault="002737C6" w:rsidP="00E57BD4">
      <w:pPr>
        <w:pStyle w:val="af2"/>
        <w:tabs>
          <w:tab w:val="left" w:pos="993"/>
        </w:tabs>
        <w:spacing w:line="240" w:lineRule="auto"/>
        <w:ind w:left="0" w:firstLine="0"/>
        <w:rPr>
          <w:sz w:val="24"/>
          <w:szCs w:val="24"/>
        </w:rPr>
      </w:pPr>
      <w:r>
        <w:rPr>
          <w:sz w:val="24"/>
          <w:szCs w:val="24"/>
        </w:rPr>
        <w:t xml:space="preserve">2.2.4. </w:t>
      </w:r>
      <w:r w:rsidR="00E57BD4" w:rsidRPr="00E57BD4">
        <w:rPr>
          <w:sz w:val="24"/>
          <w:szCs w:val="24"/>
        </w:rPr>
        <w:t>Оплата по договору производиться на основании надлежаще оформленных и подписанных обеими Сторонами Актов о приемке выполненных работ (ф. КС-2), предоставления справки о стоимости выполненных работ и затрат (ф.КС-3), счета и счет-фактуры.</w:t>
      </w:r>
    </w:p>
    <w:p w:rsidR="00E57BD4" w:rsidRDefault="00E57BD4" w:rsidP="00E57BD4">
      <w:pPr>
        <w:pStyle w:val="af2"/>
        <w:tabs>
          <w:tab w:val="left" w:pos="993"/>
        </w:tabs>
        <w:spacing w:line="240" w:lineRule="auto"/>
        <w:ind w:left="0" w:firstLine="0"/>
        <w:rPr>
          <w:bCs/>
          <w:sz w:val="24"/>
          <w:szCs w:val="24"/>
        </w:rPr>
      </w:pPr>
      <w:r w:rsidRPr="00E57BD4">
        <w:rPr>
          <w:sz w:val="24"/>
          <w:szCs w:val="24"/>
        </w:rPr>
        <w:t xml:space="preserve">2.2.5.  </w:t>
      </w:r>
      <w:r w:rsidR="00F64EEF">
        <w:rPr>
          <w:bCs/>
          <w:sz w:val="24"/>
          <w:szCs w:val="24"/>
        </w:rPr>
        <w:t>Оплата по договору производится в следующем месяце после расчётного месяца по безналичному расчёту платёжным поручением, путём перечисления Заказчиком денежных средств на расчётный счёт Исполнителя, в течение 7 (семи) банковских дней со дня получения от Исполнителя оригиналов счетов на оплату и подписания Заказчиком Акта сдачи-приёмки оказанных услуг;</w:t>
      </w:r>
    </w:p>
    <w:p w:rsidR="00F64EEF" w:rsidRDefault="00F64EEF" w:rsidP="00F64EEF">
      <w:pPr>
        <w:rPr>
          <w:spacing w:val="-7"/>
          <w:sz w:val="24"/>
        </w:rPr>
      </w:pPr>
      <w:r>
        <w:rPr>
          <w:sz w:val="24"/>
          <w:szCs w:val="24"/>
        </w:rPr>
        <w:lastRenderedPageBreak/>
        <w:t xml:space="preserve">2.2.6 </w:t>
      </w:r>
      <w:r>
        <w:rPr>
          <w:spacing w:val="-7"/>
          <w:sz w:val="24"/>
        </w:rPr>
        <w:t>Стоимость услуг НДС не облагается, поскольку Исполнитель применяет упрощенную систему налогообложения в соответствии со статьей 346.12 Налогового Кодекса РФ;</w:t>
      </w:r>
    </w:p>
    <w:p w:rsidR="00F64EEF" w:rsidRPr="00F64EEF" w:rsidRDefault="00F64EEF" w:rsidP="00F64EEF">
      <w:pPr>
        <w:rPr>
          <w:spacing w:val="-7"/>
          <w:sz w:val="24"/>
        </w:rPr>
      </w:pPr>
      <w:r>
        <w:rPr>
          <w:spacing w:val="-7"/>
          <w:sz w:val="24"/>
        </w:rPr>
        <w:t xml:space="preserve">2.2.7 </w:t>
      </w:r>
      <w:r w:rsidRPr="00FD7BC8">
        <w:rPr>
          <w:bCs/>
          <w:sz w:val="24"/>
          <w:szCs w:val="24"/>
        </w:rPr>
        <w:t xml:space="preserve">Стоимость услуг включает в себя компенсацию затрат Исполнителя по выполнению </w:t>
      </w:r>
      <w:r>
        <w:rPr>
          <w:bCs/>
          <w:sz w:val="24"/>
          <w:szCs w:val="24"/>
        </w:rPr>
        <w:t>всех своих обязательств по</w:t>
      </w:r>
      <w:r w:rsidRPr="00FD7BC8">
        <w:rPr>
          <w:bCs/>
          <w:sz w:val="24"/>
          <w:szCs w:val="24"/>
        </w:rPr>
        <w:t xml:space="preserve"> Договору.</w:t>
      </w:r>
    </w:p>
    <w:p w:rsidR="00F64EEF" w:rsidRPr="00AD3C11" w:rsidRDefault="00F64EEF" w:rsidP="00E57BD4">
      <w:pPr>
        <w:pStyle w:val="af2"/>
        <w:tabs>
          <w:tab w:val="left" w:pos="993"/>
        </w:tabs>
        <w:spacing w:line="240" w:lineRule="auto"/>
        <w:ind w:left="0" w:firstLine="0"/>
        <w:rPr>
          <w:sz w:val="24"/>
          <w:szCs w:val="24"/>
        </w:rPr>
      </w:pP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A518A8" w:rsidRPr="003A04B1" w:rsidRDefault="00AD3C11" w:rsidP="00AD3C11">
      <w:pPr>
        <w:numPr>
          <w:ilvl w:val="0"/>
          <w:numId w:val="19"/>
        </w:numPr>
        <w:spacing w:line="240" w:lineRule="auto"/>
        <w:ind w:left="0" w:firstLine="0"/>
        <w:rPr>
          <w:sz w:val="24"/>
          <w:szCs w:val="24"/>
        </w:rPr>
      </w:pPr>
      <w:r>
        <w:rPr>
          <w:sz w:val="24"/>
          <w:szCs w:val="24"/>
        </w:rPr>
        <w:t xml:space="preserve">Предоставить </w:t>
      </w:r>
      <w:r w:rsidR="00267EDB">
        <w:rPr>
          <w:sz w:val="24"/>
          <w:szCs w:val="24"/>
        </w:rPr>
        <w:t>сметный расчет</w:t>
      </w:r>
      <w:r>
        <w:rPr>
          <w:sz w:val="24"/>
          <w:szCs w:val="24"/>
        </w:rPr>
        <w:t xml:space="preserve"> с расценками и стоимостью каждой работы, а также разделением стоимости на трудозатраты, механизмы и материалы, подлежащим выполнению. </w:t>
      </w:r>
    </w:p>
    <w:p w:rsidR="009E5280" w:rsidRDefault="009131EE" w:rsidP="009131EE">
      <w:pPr>
        <w:pStyle w:val="af2"/>
        <w:numPr>
          <w:ilvl w:val="0"/>
          <w:numId w:val="19"/>
        </w:numPr>
        <w:spacing w:line="240" w:lineRule="auto"/>
        <w:ind w:left="0" w:firstLine="0"/>
        <w:rPr>
          <w:bCs/>
          <w:iCs/>
          <w:sz w:val="24"/>
          <w:szCs w:val="24"/>
        </w:rPr>
      </w:pPr>
      <w:r>
        <w:rPr>
          <w:bCs/>
          <w:iCs/>
          <w:sz w:val="24"/>
          <w:szCs w:val="24"/>
        </w:rPr>
        <w:t>На весь хим. реагент предоставить санитарно-эпидемиологическое заключение о соответствии санитарно-эпидемиологическим правилам и действующим нормативам</w:t>
      </w:r>
      <w:r w:rsidR="009E5280" w:rsidRPr="009131EE">
        <w:rPr>
          <w:bCs/>
          <w:iCs/>
          <w:sz w:val="24"/>
          <w:szCs w:val="24"/>
        </w:rPr>
        <w:t>;</w:t>
      </w:r>
    </w:p>
    <w:p w:rsidR="00923A96" w:rsidRDefault="00E85F53" w:rsidP="00F15B29">
      <w:pPr>
        <w:pStyle w:val="af2"/>
        <w:numPr>
          <w:ilvl w:val="0"/>
          <w:numId w:val="19"/>
        </w:numPr>
        <w:spacing w:line="240" w:lineRule="auto"/>
        <w:ind w:left="0" w:firstLine="0"/>
        <w:rPr>
          <w:bCs/>
          <w:iCs/>
          <w:sz w:val="24"/>
          <w:szCs w:val="24"/>
        </w:rPr>
      </w:pPr>
      <w:r w:rsidRPr="00E85F53">
        <w:rPr>
          <w:bCs/>
          <w:iCs/>
          <w:sz w:val="24"/>
          <w:szCs w:val="24"/>
        </w:rPr>
        <w:t xml:space="preserve">Сотрудники Подрядчика, в случае, если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rsidR="00E85F53" w:rsidRDefault="00E85F53" w:rsidP="00E85F53">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61DF3" w:rsidRPr="00E911CB" w:rsidRDefault="00E61DF3" w:rsidP="00601B62">
      <w:pPr>
        <w:pStyle w:val="af2"/>
        <w:numPr>
          <w:ilvl w:val="2"/>
          <w:numId w:val="18"/>
        </w:numPr>
        <w:tabs>
          <w:tab w:val="num" w:pos="709"/>
        </w:tabs>
        <w:spacing w:line="240" w:lineRule="auto"/>
        <w:ind w:left="0" w:firstLine="0"/>
        <w:rPr>
          <w:sz w:val="24"/>
          <w:szCs w:val="24"/>
        </w:rPr>
      </w:pPr>
      <w:r w:rsidRPr="00E911CB">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lastRenderedPageBreak/>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8F7D22">
        <w:rPr>
          <w:sz w:val="24"/>
          <w:szCs w:val="24"/>
        </w:rPr>
        <w:t xml:space="preserve">логу за </w:t>
      </w:r>
      <w:r w:rsidR="00F53032">
        <w:rPr>
          <w:sz w:val="24"/>
          <w:szCs w:val="24"/>
        </w:rPr>
        <w:t>4 квартал 2019 и за</w:t>
      </w:r>
      <w:r w:rsidR="008F7D22">
        <w:rPr>
          <w:sz w:val="24"/>
          <w:szCs w:val="24"/>
        </w:rPr>
        <w:t xml:space="preserve"> 2020</w:t>
      </w:r>
      <w:r w:rsidRPr="00116931">
        <w:rPr>
          <w:sz w:val="24"/>
          <w:szCs w:val="24"/>
        </w:rPr>
        <w:t xml:space="preserve"> год; 2. Если ЮЛ использует ОСНО, необходимо предоставить Декларации по налог</w:t>
      </w:r>
      <w:r w:rsidR="00267EDB">
        <w:rPr>
          <w:sz w:val="24"/>
          <w:szCs w:val="24"/>
        </w:rPr>
        <w:t xml:space="preserve">у на прибыль за </w:t>
      </w:r>
      <w:r w:rsidR="00F53032">
        <w:rPr>
          <w:sz w:val="24"/>
          <w:szCs w:val="24"/>
        </w:rPr>
        <w:t xml:space="preserve">4 квартал 2019 и за </w:t>
      </w:r>
      <w:r w:rsidR="008F7D22">
        <w:rPr>
          <w:sz w:val="24"/>
          <w:szCs w:val="24"/>
        </w:rPr>
        <w:t>2020</w:t>
      </w:r>
      <w:r w:rsidRPr="00116931">
        <w:rPr>
          <w:sz w:val="24"/>
          <w:szCs w:val="24"/>
        </w:rPr>
        <w:t xml:space="preserve"> </w:t>
      </w:r>
      <w:r w:rsidR="00F53032">
        <w:rPr>
          <w:sz w:val="24"/>
          <w:szCs w:val="24"/>
        </w:rPr>
        <w:t>год</w:t>
      </w:r>
      <w:r w:rsidR="008F7D22">
        <w:rPr>
          <w:sz w:val="24"/>
          <w:szCs w:val="24"/>
        </w:rPr>
        <w:t xml:space="preserve"> и Декларации по НДС за </w:t>
      </w:r>
      <w:r w:rsidR="00F53032">
        <w:rPr>
          <w:sz w:val="24"/>
          <w:szCs w:val="24"/>
        </w:rPr>
        <w:t>4 квартал 2019 и за</w:t>
      </w:r>
      <w:r w:rsidR="008F7D22">
        <w:rPr>
          <w:sz w:val="24"/>
          <w:szCs w:val="24"/>
        </w:rPr>
        <w:t xml:space="preserve"> 2020</w:t>
      </w:r>
      <w:r w:rsidR="005619BE">
        <w:rPr>
          <w:sz w:val="24"/>
          <w:szCs w:val="24"/>
        </w:rPr>
        <w:t xml:space="preserve"> год;</w:t>
      </w:r>
      <w:bookmarkStart w:id="44" w:name="_GoBack"/>
      <w:bookmarkEnd w:id="44"/>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4942C0" w:rsidRPr="005619BE" w:rsidRDefault="004942C0"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Лицензия</w:t>
      </w:r>
      <w:r w:rsidRPr="004942C0">
        <w:rPr>
          <w:sz w:val="24"/>
          <w:szCs w:val="24"/>
        </w:rPr>
        <w:t xml:space="preserve"> на осуществление частной охранной деятельности с исчерпывающим перечнем разрешённых видов охранных услуг необходимых ПАО «ГК «Космос» (Приложение к лицензии) на весь период действия Договора на охрану объекта, а также соответствие структуры собственников ЧОП/ЧОО требованиям законодательства РФ.</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lastRenderedPageBreak/>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673960366" r:id="rId14">
            <o:FieldCodes>\s</o:FieldCodes>
          </o:OLEObject>
        </w:object>
      </w:r>
    </w:p>
    <w:p w:rsidR="00E61DF3" w:rsidRPr="00E911CB" w:rsidRDefault="00E61DF3" w:rsidP="00601B62">
      <w:pPr>
        <w:pStyle w:val="af2"/>
        <w:numPr>
          <w:ilvl w:val="2"/>
          <w:numId w:val="1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02415F">
      <w:pPr>
        <w:pStyle w:val="af2"/>
        <w:numPr>
          <w:ilvl w:val="2"/>
          <w:numId w:val="18"/>
        </w:numPr>
        <w:tabs>
          <w:tab w:val="num" w:pos="0"/>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BF5D8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473B7D">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473B7D">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473B7D">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473B7D">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r w:rsidR="00BF5D81">
        <w:rPr>
          <w:sz w:val="24"/>
          <w:szCs w:val="24"/>
        </w:rPr>
        <w:t xml:space="preserve"> </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lastRenderedPageBreak/>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A63704">
        <w:rPr>
          <w:sz w:val="24"/>
          <w:szCs w:val="24"/>
        </w:rPr>
        <w:t>«Закупки и продажи</w:t>
      </w:r>
      <w:r w:rsidRPr="00F46AD4">
        <w:rPr>
          <w:sz w:val="24"/>
          <w:szCs w:val="24"/>
        </w:rPr>
        <w:t>».</w:t>
      </w:r>
    </w:p>
    <w:p w:rsidR="00E61DF3" w:rsidRPr="009D5C93" w:rsidRDefault="00F46AD4" w:rsidP="00F46AD4">
      <w:pPr>
        <w:tabs>
          <w:tab w:val="num" w:pos="0"/>
        </w:tabs>
        <w:spacing w:line="240" w:lineRule="auto"/>
        <w:ind w:firstLine="0"/>
        <w:rPr>
          <w:sz w:val="24"/>
          <w:szCs w:val="24"/>
        </w:rPr>
      </w:pPr>
      <w:r w:rsidRPr="00C5538A">
        <w:rPr>
          <w:sz w:val="24"/>
          <w:szCs w:val="24"/>
        </w:rPr>
        <w:t xml:space="preserve">Срок подачи заявок для участия в </w:t>
      </w:r>
      <w:r w:rsidRPr="00D34779">
        <w:rPr>
          <w:sz w:val="24"/>
          <w:szCs w:val="24"/>
        </w:rPr>
        <w:t>Запросе предложений</w:t>
      </w:r>
      <w:r w:rsidR="00577D36" w:rsidRPr="00577D36">
        <w:rPr>
          <w:sz w:val="24"/>
          <w:szCs w:val="24"/>
        </w:rPr>
        <w:t>: с 17 час. 00 мин.  «04</w:t>
      </w:r>
      <w:r w:rsidRPr="00577D36">
        <w:rPr>
          <w:sz w:val="24"/>
          <w:szCs w:val="24"/>
        </w:rPr>
        <w:t xml:space="preserve">» </w:t>
      </w:r>
      <w:r w:rsidR="00577D36" w:rsidRPr="00577D36">
        <w:rPr>
          <w:sz w:val="24"/>
          <w:szCs w:val="24"/>
        </w:rPr>
        <w:t>февраля</w:t>
      </w:r>
      <w:r w:rsidR="00FF4C7D" w:rsidRPr="00577D36">
        <w:rPr>
          <w:sz w:val="24"/>
          <w:szCs w:val="24"/>
        </w:rPr>
        <w:t xml:space="preserve"> </w:t>
      </w:r>
      <w:r w:rsidR="00577D36" w:rsidRPr="00577D36">
        <w:rPr>
          <w:sz w:val="24"/>
          <w:szCs w:val="24"/>
        </w:rPr>
        <w:t>2021 года до 17</w:t>
      </w:r>
      <w:r w:rsidR="009A00E3" w:rsidRPr="00577D36">
        <w:rPr>
          <w:sz w:val="24"/>
          <w:szCs w:val="24"/>
        </w:rPr>
        <w:t xml:space="preserve"> </w:t>
      </w:r>
      <w:r w:rsidRPr="00577D36">
        <w:rPr>
          <w:sz w:val="24"/>
          <w:szCs w:val="24"/>
        </w:rPr>
        <w:t>час. 00 мин. «</w:t>
      </w:r>
      <w:r w:rsidR="00577D36" w:rsidRPr="00577D36">
        <w:rPr>
          <w:sz w:val="24"/>
          <w:szCs w:val="24"/>
        </w:rPr>
        <w:t>25</w:t>
      </w:r>
      <w:r w:rsidRPr="00577D36">
        <w:rPr>
          <w:sz w:val="24"/>
          <w:szCs w:val="24"/>
        </w:rPr>
        <w:t xml:space="preserve">» </w:t>
      </w:r>
      <w:r w:rsidR="00577D36" w:rsidRPr="00577D36">
        <w:rPr>
          <w:sz w:val="24"/>
          <w:szCs w:val="24"/>
        </w:rPr>
        <w:t>феврал</w:t>
      </w:r>
      <w:r w:rsidR="00BF5D81" w:rsidRPr="00577D36">
        <w:rPr>
          <w:sz w:val="24"/>
          <w:szCs w:val="24"/>
        </w:rPr>
        <w:t>я</w:t>
      </w:r>
      <w:r w:rsidRPr="00577D36">
        <w:rPr>
          <w:sz w:val="24"/>
          <w:szCs w:val="24"/>
        </w:rPr>
        <w:t xml:space="preserve"> 2</w:t>
      </w:r>
      <w:r w:rsidR="00577D36" w:rsidRPr="00577D36">
        <w:rPr>
          <w:sz w:val="24"/>
          <w:szCs w:val="24"/>
        </w:rPr>
        <w:t>021</w:t>
      </w:r>
      <w:r w:rsidR="00537D0C" w:rsidRPr="00577D36">
        <w:rPr>
          <w:sz w:val="24"/>
          <w:szCs w:val="24"/>
        </w:rPr>
        <w:t xml:space="preserve"> года</w:t>
      </w:r>
      <w:r w:rsidR="00E61DF3" w:rsidRPr="00577D36">
        <w:rPr>
          <w:sz w:val="24"/>
          <w:szCs w:val="24"/>
        </w:rPr>
        <w:t>»</w:t>
      </w:r>
      <w:r w:rsidR="00537D0C" w:rsidRPr="00577D36">
        <w:rPr>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80"/>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lastRenderedPageBreak/>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lastRenderedPageBreak/>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C71D48">
        <w:rPr>
          <w:sz w:val="20"/>
          <w:szCs w:val="20"/>
        </w:rPr>
        <w:t>60</w:t>
      </w:r>
      <w:r w:rsidR="00C71D48"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620F99" w:rsidRDefault="00F55978" w:rsidP="00D111DD">
      <w:pPr>
        <w:widowControl w:val="0"/>
        <w:autoSpaceDE w:val="0"/>
        <w:autoSpaceDN w:val="0"/>
        <w:spacing w:line="240" w:lineRule="auto"/>
        <w:ind w:firstLine="0"/>
        <w:jc w:val="left"/>
        <w:rPr>
          <w:b/>
          <w:sz w:val="24"/>
          <w:szCs w:val="24"/>
        </w:rPr>
      </w:pPr>
      <w:r>
        <w:rPr>
          <w:b/>
          <w:sz w:val="24"/>
          <w:szCs w:val="24"/>
        </w:rPr>
        <w:tab/>
      </w:r>
    </w:p>
    <w:p w:rsidR="00C71D48" w:rsidRPr="00D111DD" w:rsidRDefault="00620F99" w:rsidP="00D111DD">
      <w:pPr>
        <w:widowControl w:val="0"/>
        <w:autoSpaceDE w:val="0"/>
        <w:autoSpaceDN w:val="0"/>
        <w:spacing w:line="240" w:lineRule="auto"/>
        <w:ind w:firstLine="0"/>
        <w:jc w:val="left"/>
        <w:rPr>
          <w:b/>
          <w:sz w:val="24"/>
          <w:szCs w:val="24"/>
        </w:rPr>
      </w:pPr>
      <w:r>
        <w:rPr>
          <w:b/>
          <w:sz w:val="24"/>
          <w:szCs w:val="24"/>
        </w:rPr>
        <w:tab/>
      </w:r>
      <w:r w:rsidR="008802A2">
        <w:rPr>
          <w:b/>
          <w:sz w:val="24"/>
          <w:szCs w:val="24"/>
        </w:rPr>
        <w:object w:dxaOrig="1538" w:dyaOrig="995">
          <v:shape id="_x0000_i1026" type="#_x0000_t75" style="width:77.25pt;height:49.5pt" o:ole="">
            <v:imagedata r:id="rId15" o:title=""/>
          </v:shape>
          <o:OLEObject Type="Embed" ProgID="Excel.Sheet.12" ShapeID="_x0000_i1026" DrawAspect="Icon" ObjectID="_1673960367" r:id="rId16"/>
        </w:objec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C71D48"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C71D48">
        <w:rPr>
          <w:sz w:val="20"/>
          <w:szCs w:val="20"/>
        </w:rPr>
        <w:t>60</w:t>
      </w:r>
      <w:r w:rsidR="00C71D48"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00C71D48" w:rsidRPr="00E13298">
        <w:rPr>
          <w:sz w:val="18"/>
          <w:szCs w:val="18"/>
        </w:rPr>
        <w:t>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473B7D"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473B7D" w:rsidRDefault="00B57BA3"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F219EF" w:rsidRDefault="00F219EF" w:rsidP="00FF07C0">
      <w:pPr>
        <w:pStyle w:val="23"/>
        <w:numPr>
          <w:ilvl w:val="0"/>
          <w:numId w:val="0"/>
        </w:numPr>
        <w:spacing w:before="0" w:after="0"/>
      </w:pPr>
    </w:p>
    <w:p w:rsidR="00C71D48" w:rsidRDefault="00C71D48"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lastRenderedPageBreak/>
        <w:t>ТЕХНИЧЕСКОЕ ЗАДАНИЕ</w:t>
      </w:r>
    </w:p>
    <w:p w:rsidR="00D76EDF" w:rsidRPr="00D76EDF" w:rsidRDefault="00D76EDF" w:rsidP="00D76EDF">
      <w:pPr>
        <w:spacing w:line="240" w:lineRule="auto"/>
        <w:ind w:firstLine="0"/>
        <w:jc w:val="left"/>
        <w:rPr>
          <w:b/>
          <w:sz w:val="24"/>
          <w:szCs w:val="24"/>
          <w:lang w:eastAsia="en-US"/>
        </w:rPr>
      </w:pPr>
    </w:p>
    <w:p w:rsidR="00D76EDF" w:rsidRPr="00D76EDF" w:rsidRDefault="00D76EDF" w:rsidP="00D76EDF">
      <w:pPr>
        <w:numPr>
          <w:ilvl w:val="0"/>
          <w:numId w:val="29"/>
        </w:numPr>
        <w:spacing w:line="240" w:lineRule="auto"/>
        <w:jc w:val="left"/>
        <w:rPr>
          <w:b/>
          <w:sz w:val="24"/>
          <w:szCs w:val="24"/>
          <w:lang w:eastAsia="en-US"/>
        </w:rPr>
      </w:pPr>
      <w:r w:rsidRPr="00D76EDF">
        <w:rPr>
          <w:b/>
          <w:sz w:val="24"/>
          <w:szCs w:val="24"/>
          <w:lang w:eastAsia="en-US"/>
        </w:rPr>
        <w:t>Общая информация о Заказчике.</w:t>
      </w:r>
    </w:p>
    <w:p w:rsidR="00D76EDF" w:rsidRPr="00D76EDF" w:rsidRDefault="00D76EDF" w:rsidP="00D76EDF">
      <w:pPr>
        <w:spacing w:line="240" w:lineRule="auto"/>
        <w:ind w:firstLine="0"/>
        <w:jc w:val="left"/>
        <w:rPr>
          <w:b/>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ИНН: </w:t>
      </w:r>
      <w:r w:rsidRPr="00D76EDF">
        <w:rPr>
          <w:sz w:val="24"/>
          <w:szCs w:val="24"/>
          <w:u w:val="single"/>
          <w:lang w:eastAsia="en-US"/>
        </w:rPr>
        <w:t>7717016198</w:t>
      </w:r>
    </w:p>
    <w:p w:rsidR="00D76EDF" w:rsidRPr="00D76EDF" w:rsidRDefault="00D76EDF" w:rsidP="00D76EDF">
      <w:pPr>
        <w:spacing w:line="240" w:lineRule="auto"/>
        <w:ind w:firstLine="0"/>
        <w:jc w:val="left"/>
        <w:rPr>
          <w:sz w:val="24"/>
          <w:szCs w:val="24"/>
          <w:u w:val="single"/>
          <w:lang w:eastAsia="en-US"/>
        </w:rPr>
      </w:pPr>
      <w:r w:rsidRPr="00D76EDF">
        <w:rPr>
          <w:sz w:val="24"/>
          <w:szCs w:val="24"/>
          <w:lang w:eastAsia="en-US"/>
        </w:rPr>
        <w:t xml:space="preserve">Полное наименование </w:t>
      </w:r>
      <w:r w:rsidRPr="00D76EDF">
        <w:rPr>
          <w:sz w:val="24"/>
          <w:szCs w:val="24"/>
          <w:u w:val="single"/>
          <w:lang w:eastAsia="en-US"/>
        </w:rPr>
        <w:t>Публичное акционерное общество «Гостиничный комплекс «Космос».</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Сокращённое наименование: </w:t>
      </w:r>
      <w:r w:rsidRPr="00D76EDF">
        <w:rPr>
          <w:sz w:val="24"/>
          <w:szCs w:val="24"/>
          <w:u w:val="single"/>
          <w:lang w:eastAsia="en-US"/>
        </w:rPr>
        <w:t>ПАО «ГК «Космос» (далее по тексту Гостиничный комплекс).</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Адрес объекта: </w:t>
      </w:r>
      <w:r w:rsidRPr="00D76EDF">
        <w:rPr>
          <w:sz w:val="24"/>
          <w:szCs w:val="24"/>
          <w:u w:val="single"/>
          <w:lang w:eastAsia="en-US"/>
        </w:rPr>
        <w:t>129366, Россия, Москва, проспект Мира, д. 150</w:t>
      </w:r>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numPr>
          <w:ilvl w:val="0"/>
          <w:numId w:val="29"/>
        </w:numPr>
        <w:spacing w:line="240" w:lineRule="auto"/>
        <w:jc w:val="left"/>
        <w:rPr>
          <w:b/>
          <w:sz w:val="24"/>
          <w:szCs w:val="24"/>
          <w:lang w:eastAsia="en-US"/>
        </w:rPr>
      </w:pPr>
      <w:r w:rsidRPr="00D76EDF">
        <w:rPr>
          <w:b/>
          <w:sz w:val="24"/>
          <w:szCs w:val="24"/>
          <w:lang w:eastAsia="en-US"/>
        </w:rPr>
        <w:t>Цель закупки.</w:t>
      </w:r>
    </w:p>
    <w:p w:rsidR="00D76EDF" w:rsidRPr="00D76EDF" w:rsidRDefault="00D76EDF" w:rsidP="00D76EDF">
      <w:pPr>
        <w:spacing w:line="240" w:lineRule="auto"/>
        <w:ind w:firstLine="0"/>
        <w:jc w:val="left"/>
        <w:rPr>
          <w:b/>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xml:space="preserve">Оказание услуг по охране объекта ПАО «ГК «Космос» - обеспечение </w:t>
      </w:r>
      <w:proofErr w:type="spellStart"/>
      <w:r w:rsidRPr="00D76EDF">
        <w:rPr>
          <w:sz w:val="24"/>
          <w:szCs w:val="24"/>
          <w:lang w:eastAsia="en-US"/>
        </w:rPr>
        <w:t>внутриобъектового</w:t>
      </w:r>
      <w:proofErr w:type="spellEnd"/>
      <w:r w:rsidRPr="00D76EDF">
        <w:rPr>
          <w:sz w:val="24"/>
          <w:szCs w:val="24"/>
          <w:lang w:eastAsia="en-US"/>
        </w:rPr>
        <w:t xml:space="preserve"> и пропускного режимов, сохранность имущества, находящегося в собственности, во владении, в пользовании, а также защита жизни и здоровья граждан, находящихся на охраняемом объекте и </w:t>
      </w:r>
      <w:proofErr w:type="gramStart"/>
      <w:r w:rsidRPr="00D76EDF">
        <w:rPr>
          <w:sz w:val="24"/>
          <w:szCs w:val="24"/>
          <w:lang w:eastAsia="en-US"/>
        </w:rPr>
        <w:t>прилегающей  территории</w:t>
      </w:r>
      <w:proofErr w:type="gramEnd"/>
      <w:r w:rsidRPr="00D76EDF">
        <w:rPr>
          <w:sz w:val="24"/>
          <w:szCs w:val="24"/>
          <w:lang w:eastAsia="en-US"/>
        </w:rPr>
        <w:t xml:space="preserve"> к ПАО «ГК «Космос».</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numPr>
          <w:ilvl w:val="0"/>
          <w:numId w:val="29"/>
        </w:numPr>
        <w:spacing w:line="240" w:lineRule="auto"/>
        <w:jc w:val="left"/>
        <w:rPr>
          <w:b/>
          <w:sz w:val="24"/>
          <w:szCs w:val="24"/>
          <w:lang w:eastAsia="en-US"/>
        </w:rPr>
      </w:pPr>
      <w:r w:rsidRPr="00D76EDF">
        <w:rPr>
          <w:b/>
          <w:sz w:val="24"/>
          <w:szCs w:val="24"/>
          <w:lang w:eastAsia="en-US"/>
        </w:rPr>
        <w:t>Описание объекта закупки.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xml:space="preserve">Исполнитель обеспечивает охрану ПАО «ГК «Космос» в соответствии с Законом РФ «О частной детективной и охранной деятельности в Российской Федерации» № 2487-1 от 11.03.1992 г., а также иными нормативными правовыми актами.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xml:space="preserve">Исполнитель обязан иметь право на оказание охранных услуг, подтвержденное в соответствии с действующим законодательством Лицензией на негосударственную (частную) охранную деятельность (в соответствии с ч. 2 ст. 11 Закона Российской Федерации «О частной детективной и охранной деятельности в Российской Федерации» от 11.03.1992г., в действующей редакции), действующей на момент подачи заявки на участие в конкурсе и разрешающей предоставление следующих видов услуг: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w:t>
      </w:r>
      <w:r w:rsidRPr="00D76EDF">
        <w:rPr>
          <w:sz w:val="24"/>
          <w:szCs w:val="24"/>
          <w:lang w:eastAsia="en-US"/>
        </w:rPr>
        <w:tab/>
        <w:t>Защита жизни и здоровья граждан;</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w:t>
      </w:r>
      <w:r w:rsidRPr="00D76EDF">
        <w:rPr>
          <w:sz w:val="24"/>
          <w:szCs w:val="24"/>
          <w:lang w:eastAsia="en-US"/>
        </w:rPr>
        <w:tab/>
        <w:t xml:space="preserve">Охрана объектов и (или) имущества (в том числе при транспортировке), находящихся в собственности, во владении, в пользовании, в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«О частной детективной и охранной деятельности в Российской Федерации»;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w:t>
      </w:r>
      <w:r w:rsidRPr="00D76EDF">
        <w:rPr>
          <w:sz w:val="24"/>
          <w:szCs w:val="24"/>
          <w:lang w:eastAsia="en-US"/>
        </w:rPr>
        <w:tab/>
        <w:t>Консультирование и подготовка рекомендаций клиентам по вопросам правомерной защиты от противоправных посягательств;</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w:t>
      </w:r>
      <w:r w:rsidRPr="00D76EDF">
        <w:rPr>
          <w:sz w:val="24"/>
          <w:szCs w:val="24"/>
          <w:lang w:eastAsia="en-US"/>
        </w:rPr>
        <w:tab/>
        <w:t>Обеспечение порядка в местах проведения массовых мероприятий;</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w:t>
      </w:r>
      <w:r w:rsidRPr="00D76EDF">
        <w:rPr>
          <w:sz w:val="24"/>
          <w:szCs w:val="24"/>
          <w:lang w:eastAsia="en-US"/>
        </w:rPr>
        <w:tab/>
        <w:t xml:space="preserve">Обеспечение внутри объектового и пропускного режимов на объектах, за исключением объектов, предусмотренных пунктом 7 части 3 статьи 3 </w:t>
      </w:r>
      <w:proofErr w:type="gramStart"/>
      <w:r w:rsidRPr="00D76EDF">
        <w:rPr>
          <w:sz w:val="24"/>
          <w:szCs w:val="24"/>
          <w:lang w:eastAsia="en-US"/>
        </w:rPr>
        <w:t>Закона  «</w:t>
      </w:r>
      <w:proofErr w:type="gramEnd"/>
      <w:r w:rsidRPr="00D76EDF">
        <w:rPr>
          <w:sz w:val="24"/>
          <w:szCs w:val="24"/>
          <w:lang w:eastAsia="en-US"/>
        </w:rPr>
        <w:t>О частной детективной и охранной деятельности в Российской Федерации»;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  </w:t>
      </w:r>
      <w:r w:rsidRPr="00D76EDF">
        <w:rPr>
          <w:sz w:val="24"/>
          <w:szCs w:val="24"/>
          <w:lang w:eastAsia="en-US"/>
        </w:rPr>
        <w:tab/>
        <w:t>-</w:t>
      </w:r>
      <w:r w:rsidRPr="00D76EDF">
        <w:rPr>
          <w:sz w:val="24"/>
          <w:szCs w:val="24"/>
          <w:lang w:eastAsia="en-US"/>
        </w:rPr>
        <w:tab/>
        <w:t xml:space="preserve">Охрана объектов и (или) имущества, а также обеспечение внутри 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r:id="rId17" w:history="1">
        <w:r w:rsidRPr="00D76EDF">
          <w:rPr>
            <w:rStyle w:val="a4"/>
            <w:sz w:val="24"/>
            <w:szCs w:val="24"/>
            <w:lang w:eastAsia="en-US"/>
          </w:rPr>
          <w:t>частью третьей статьи 11</w:t>
        </w:r>
      </w:hyperlink>
      <w:r w:rsidRPr="00D76EDF">
        <w:rPr>
          <w:sz w:val="24"/>
          <w:szCs w:val="24"/>
          <w:lang w:eastAsia="en-US"/>
        </w:rPr>
        <w:t xml:space="preserve"> Закона «О частной детективной и охранной деятельности в Российской Федерации»;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w:t>
      </w:r>
      <w:r w:rsidRPr="00D76EDF">
        <w:rPr>
          <w:sz w:val="24"/>
          <w:szCs w:val="24"/>
          <w:lang w:eastAsia="en-US"/>
        </w:rPr>
        <w:tab/>
        <w:t>Утверждение порядка несения службы, организации охраны, дислокации постов и их последующие изменения определяются Исполнителем исходя из принципа надежности, согласовываются с Заказчиком.</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xml:space="preserve">Исполнитель обеспечивает охрану жизни и здоровья гостей и персонала ПАО «ГК «Космос», поддерживает общественный порядок на прилегающей территории, осуществляет предупреждение совершения террористических актов и иных преступных действий, а также обеспечивает сохранность имущества объекта и гостей, находящихся на территории ГК «Космос», в строгом соответствии с заключенным Договором, </w:t>
      </w:r>
      <w:r w:rsidRPr="00D76EDF">
        <w:rPr>
          <w:sz w:val="24"/>
          <w:szCs w:val="24"/>
          <w:lang w:eastAsia="en-US"/>
        </w:rPr>
        <w:lastRenderedPageBreak/>
        <w:t xml:space="preserve">Инструкциями по охране объектов, согласованными с ПАО «ГК «Космос», Законом Российской Федерации «О частной детективной и охранной деятельности в Российской Федерации» от 11.03.1992г.,  в действующей редакции, иным законодательством Российской Федерации и Техническим заданием.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В случае внесения изменений в действующее законодательство в период оказания услуг Исполнитель обязан оказывать услуги в соответствии с такими изменениями.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xml:space="preserve"> </w:t>
      </w:r>
    </w:p>
    <w:p w:rsidR="00D76EDF" w:rsidRPr="00D76EDF" w:rsidRDefault="00D76EDF" w:rsidP="00D76EDF">
      <w:pPr>
        <w:spacing w:line="240" w:lineRule="auto"/>
        <w:ind w:firstLine="0"/>
        <w:jc w:val="left"/>
        <w:rPr>
          <w:sz w:val="24"/>
          <w:szCs w:val="24"/>
          <w:u w:val="single"/>
          <w:lang w:eastAsia="en-US"/>
        </w:rPr>
      </w:pPr>
      <w:proofErr w:type="gramStart"/>
      <w:r w:rsidRPr="00D76EDF">
        <w:rPr>
          <w:sz w:val="24"/>
          <w:szCs w:val="24"/>
          <w:u w:val="single"/>
          <w:lang w:eastAsia="en-US"/>
        </w:rPr>
        <w:t>Требуемые  виды</w:t>
      </w:r>
      <w:proofErr w:type="gramEnd"/>
      <w:r w:rsidRPr="00D76EDF">
        <w:rPr>
          <w:sz w:val="24"/>
          <w:szCs w:val="24"/>
          <w:u w:val="single"/>
          <w:lang w:eastAsia="en-US"/>
        </w:rPr>
        <w:t xml:space="preserve"> охраны:</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 мониторинг системы видеонаблюдения, мониторинг системы пожарной сигнализации, мониторинг охранной сигнализации с дальнейшим реагированием на сигналы </w:t>
      </w:r>
      <w:proofErr w:type="spellStart"/>
      <w:r w:rsidRPr="00D76EDF">
        <w:rPr>
          <w:sz w:val="24"/>
          <w:szCs w:val="24"/>
          <w:lang w:eastAsia="en-US"/>
        </w:rPr>
        <w:t>сработки</w:t>
      </w:r>
      <w:proofErr w:type="spellEnd"/>
      <w:r w:rsidRPr="00D76EDF">
        <w:rPr>
          <w:sz w:val="24"/>
          <w:szCs w:val="24"/>
          <w:lang w:eastAsia="en-US"/>
        </w:rPr>
        <w:t xml:space="preserve"> силами группы быстрого реагирования (ГБР</w:t>
      </w:r>
      <w:proofErr w:type="gramStart"/>
      <w:r w:rsidRPr="00D76EDF">
        <w:rPr>
          <w:sz w:val="24"/>
          <w:szCs w:val="24"/>
          <w:lang w:eastAsia="en-US"/>
        </w:rPr>
        <w:t>) ;</w:t>
      </w:r>
      <w:proofErr w:type="gramEnd"/>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-проведение обследования кинологическим расчетом (кинолог со служебной собакой) по поиску и обнаружению взрывчатых веществ в помещениях ПАО ГК «Космос»;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патрулирование по маршрутам;</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размещение стационарных постов физической охраны.</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Режим охраны объекта: круглосуточно, включая выходные и праздничные</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numPr>
          <w:ilvl w:val="0"/>
          <w:numId w:val="30"/>
        </w:numPr>
        <w:spacing w:line="240" w:lineRule="auto"/>
        <w:jc w:val="left"/>
        <w:rPr>
          <w:b/>
          <w:sz w:val="24"/>
          <w:szCs w:val="24"/>
          <w:lang w:eastAsia="en-US"/>
        </w:rPr>
      </w:pPr>
      <w:r w:rsidRPr="00D76EDF">
        <w:rPr>
          <w:b/>
          <w:sz w:val="24"/>
          <w:szCs w:val="24"/>
          <w:lang w:eastAsia="en-US"/>
        </w:rPr>
        <w:tab/>
        <w:t>Описание объекта охраны:</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ПАО «Гостиничный Комплекс «Космос», расположен по адресу: Москва, Проспект Мира, д.150.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Здание ПАО «ГК «Космос» включает в себя основное 26-ти этажное здание и примыкающее к нему здание Концертного зала.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Общая площадь здания составляет 110417,9 м2., площадь прилегающей территории составляет 33451 м2. Периметр территории объекта имеет ограждение и освещение.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Номерной фонд гостиницы- 1770 номеров.  ГК «Космос» может одновременно принять до 3</w:t>
      </w:r>
      <w:r w:rsidRPr="00D76EDF">
        <w:rPr>
          <w:sz w:val="24"/>
          <w:szCs w:val="24"/>
          <w:lang w:val="en-US" w:eastAsia="en-US"/>
        </w:rPr>
        <w:t> </w:t>
      </w:r>
      <w:r w:rsidRPr="00D76EDF">
        <w:rPr>
          <w:sz w:val="24"/>
          <w:szCs w:val="24"/>
          <w:lang w:eastAsia="en-US"/>
        </w:rPr>
        <w:t xml:space="preserve">500 человек.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Здание гостиницы имеет 8 входов, 4 из них круглосуточные.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На территории объекта расположены: 7 ресторанов, киноконцертный зал на 1000 мест, 7 конференц-залов; Фитнес-центр с возможностью принять одновременно до 200 человек.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Здание оборудовано СКУД, пожарной и охранной сигнализацией, на объекте установлена система видеонаблюдения </w:t>
      </w:r>
      <w:proofErr w:type="gramStart"/>
      <w:r w:rsidRPr="00D76EDF">
        <w:rPr>
          <w:sz w:val="24"/>
          <w:szCs w:val="24"/>
          <w:lang w:eastAsia="en-US"/>
        </w:rPr>
        <w:t>из 466 видеокамер</w:t>
      </w:r>
      <w:proofErr w:type="gramEnd"/>
      <w:r w:rsidRPr="00D76EDF">
        <w:rPr>
          <w:sz w:val="24"/>
          <w:szCs w:val="24"/>
          <w:lang w:eastAsia="en-US"/>
        </w:rPr>
        <w:t xml:space="preserve"> установленных по периметру и внутри гостиничного комплекса.</w:t>
      </w:r>
    </w:p>
    <w:p w:rsidR="00D76EDF" w:rsidRPr="00D76EDF" w:rsidRDefault="00D76EDF" w:rsidP="00D76EDF">
      <w:pPr>
        <w:numPr>
          <w:ilvl w:val="0"/>
          <w:numId w:val="30"/>
        </w:numPr>
        <w:spacing w:line="240" w:lineRule="auto"/>
        <w:jc w:val="left"/>
        <w:rPr>
          <w:b/>
          <w:sz w:val="24"/>
          <w:szCs w:val="24"/>
          <w:lang w:eastAsia="en-US"/>
        </w:rPr>
      </w:pPr>
      <w:r w:rsidRPr="00D76EDF">
        <w:rPr>
          <w:b/>
          <w:sz w:val="24"/>
          <w:szCs w:val="24"/>
          <w:lang w:eastAsia="en-US"/>
        </w:rPr>
        <w:t>Сроки оказания услуг.</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Сроки оказания услуг: один год.</w:t>
      </w:r>
    </w:p>
    <w:p w:rsidR="00D76EDF" w:rsidRPr="00D76EDF" w:rsidRDefault="00D76EDF" w:rsidP="00D76EDF">
      <w:pPr>
        <w:numPr>
          <w:ilvl w:val="0"/>
          <w:numId w:val="30"/>
        </w:numPr>
        <w:spacing w:line="240" w:lineRule="auto"/>
        <w:jc w:val="left"/>
        <w:rPr>
          <w:b/>
          <w:sz w:val="24"/>
          <w:szCs w:val="24"/>
          <w:lang w:eastAsia="en-US"/>
        </w:rPr>
      </w:pPr>
      <w:r w:rsidRPr="00D76EDF">
        <w:rPr>
          <w:b/>
          <w:sz w:val="24"/>
          <w:szCs w:val="24"/>
          <w:lang w:eastAsia="en-US"/>
        </w:rPr>
        <w:t>Требования, предъявляемые к частным охранным предприятиям/ частным охранным организациям, привлекаемым к охране объектов.</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Общие требования к ЧОП/ЧОО:</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 xml:space="preserve">Наличие лицензии на осуществление частной охранной </w:t>
      </w:r>
      <w:proofErr w:type="gramStart"/>
      <w:r w:rsidRPr="00D76EDF">
        <w:rPr>
          <w:sz w:val="24"/>
          <w:szCs w:val="24"/>
          <w:lang w:eastAsia="en-US"/>
        </w:rPr>
        <w:t>деятельности  с</w:t>
      </w:r>
      <w:proofErr w:type="gramEnd"/>
      <w:r w:rsidRPr="00D76EDF">
        <w:rPr>
          <w:sz w:val="24"/>
          <w:szCs w:val="24"/>
          <w:lang w:eastAsia="en-US"/>
        </w:rPr>
        <w:t xml:space="preserve"> исчерпывающим перечнем разрешённых видов охранных услуг необходимых ПАО «ГК «Космос» (Приложение к лицензии) на весь период действия Договора на охрану объекта, а также соответствие структуры собственников ЧОП/ЧОО требованиям законодательства РФ.</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 xml:space="preserve">Опыт работы по охране </w:t>
      </w:r>
      <w:proofErr w:type="gramStart"/>
      <w:r w:rsidRPr="00D76EDF">
        <w:rPr>
          <w:sz w:val="24"/>
          <w:szCs w:val="24"/>
          <w:lang w:eastAsia="en-US"/>
        </w:rPr>
        <w:t>мест  с</w:t>
      </w:r>
      <w:proofErr w:type="gramEnd"/>
      <w:r w:rsidRPr="00D76EDF">
        <w:rPr>
          <w:sz w:val="24"/>
          <w:szCs w:val="24"/>
          <w:lang w:eastAsia="en-US"/>
        </w:rPr>
        <w:t xml:space="preserve"> массовым пребыванием людей.</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 xml:space="preserve">Предпочтительно наличие опыта работы с Дочерне-зависимыми </w:t>
      </w:r>
      <w:proofErr w:type="gramStart"/>
      <w:r w:rsidRPr="00D76EDF">
        <w:rPr>
          <w:sz w:val="24"/>
          <w:szCs w:val="24"/>
          <w:lang w:eastAsia="en-US"/>
        </w:rPr>
        <w:t>обществами  ПАО</w:t>
      </w:r>
      <w:proofErr w:type="gramEnd"/>
      <w:r w:rsidRPr="00D76EDF">
        <w:rPr>
          <w:sz w:val="24"/>
          <w:szCs w:val="24"/>
          <w:lang w:eastAsia="en-US"/>
        </w:rPr>
        <w:t xml:space="preserve"> АФК «Система».</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Наличие дежурной части ЧОП/ЧОО, работающей в круглосуточном режиме.</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Наличие групп быстрого реагирования (далее – «ГБР/ГМР») (не менее 3 единиц).</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 xml:space="preserve">Наличие сертифицированных средств индивидуальной </w:t>
      </w:r>
      <w:proofErr w:type="spellStart"/>
      <w:r w:rsidRPr="00D76EDF">
        <w:rPr>
          <w:sz w:val="24"/>
          <w:szCs w:val="24"/>
          <w:lang w:eastAsia="en-US"/>
        </w:rPr>
        <w:t>бронезащиты</w:t>
      </w:r>
      <w:proofErr w:type="spellEnd"/>
      <w:r w:rsidRPr="00D76EDF">
        <w:rPr>
          <w:sz w:val="24"/>
          <w:szCs w:val="24"/>
          <w:lang w:eastAsia="en-US"/>
        </w:rPr>
        <w:t xml:space="preserve"> (бронежилеты не ниже 2-</w:t>
      </w:r>
      <w:proofErr w:type="gramStart"/>
      <w:r w:rsidRPr="00D76EDF">
        <w:rPr>
          <w:sz w:val="24"/>
          <w:szCs w:val="24"/>
          <w:lang w:eastAsia="en-US"/>
        </w:rPr>
        <w:t>го  класса</w:t>
      </w:r>
      <w:proofErr w:type="gramEnd"/>
      <w:r w:rsidRPr="00D76EDF">
        <w:rPr>
          <w:sz w:val="24"/>
          <w:szCs w:val="24"/>
          <w:lang w:eastAsia="en-US"/>
        </w:rPr>
        <w:t xml:space="preserve"> защиты, шлемы защитные не ниже 2-го класса защиты, не менее 6 единиц каждого вида).</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 xml:space="preserve">Наличие опыта работы (гарантия прохождения обучения) для работы с </w:t>
      </w:r>
      <w:proofErr w:type="spellStart"/>
      <w:r w:rsidRPr="00D76EDF">
        <w:rPr>
          <w:sz w:val="24"/>
          <w:szCs w:val="24"/>
          <w:lang w:eastAsia="en-US"/>
        </w:rPr>
        <w:t>рентгенотелевизионными</w:t>
      </w:r>
      <w:proofErr w:type="spellEnd"/>
      <w:r w:rsidRPr="00D76EDF">
        <w:rPr>
          <w:sz w:val="24"/>
          <w:szCs w:val="24"/>
          <w:lang w:eastAsia="en-US"/>
        </w:rPr>
        <w:t xml:space="preserve"> установками, наличие документов подтверждающих </w:t>
      </w:r>
      <w:r w:rsidRPr="00D76EDF">
        <w:rPr>
          <w:sz w:val="24"/>
          <w:szCs w:val="24"/>
          <w:lang w:eastAsia="en-US"/>
        </w:rPr>
        <w:lastRenderedPageBreak/>
        <w:t xml:space="preserve">обучения сотрудников для их работы с </w:t>
      </w:r>
      <w:proofErr w:type="spellStart"/>
      <w:r w:rsidRPr="00D76EDF">
        <w:rPr>
          <w:sz w:val="24"/>
          <w:szCs w:val="24"/>
          <w:lang w:eastAsia="en-US"/>
        </w:rPr>
        <w:t>рентгенотелевизионными</w:t>
      </w:r>
      <w:proofErr w:type="spellEnd"/>
      <w:r w:rsidRPr="00D76EDF">
        <w:rPr>
          <w:sz w:val="24"/>
          <w:szCs w:val="24"/>
          <w:lang w:eastAsia="en-US"/>
        </w:rPr>
        <w:t xml:space="preserve"> установками (</w:t>
      </w:r>
      <w:proofErr w:type="spellStart"/>
      <w:r w:rsidRPr="00D76EDF">
        <w:rPr>
          <w:sz w:val="24"/>
          <w:szCs w:val="24"/>
          <w:lang w:eastAsia="en-US"/>
        </w:rPr>
        <w:t>интроскопами</w:t>
      </w:r>
      <w:proofErr w:type="spellEnd"/>
      <w:r w:rsidRPr="00D76EDF">
        <w:rPr>
          <w:sz w:val="24"/>
          <w:szCs w:val="24"/>
          <w:lang w:eastAsia="en-US"/>
        </w:rPr>
        <w:t xml:space="preserve">). </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Наличие фактического количество сотрудников охраны (штатная и среднесписочная годовая численность) не менее 100 человек (подтвержденное выписками по уплате налогов и сборов в бюджеты местного и федерального уровня, а также отчетом, ежегодно предоставляемым в налоговый орган, о среднесписочной численности работников ЧОП / ЧОО, с отметкой налогового органа о принятии/утверждении данного отчета).</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Выполнение договорных обязательств лично работниками исполнителя или с привлечением работников дочерних и зависимых обществ основного исполнителя – контрагента по Договору на охрану объекта ПАО «ГК «Космос» (в случае привлечения к  оказанию охранных услуг дочерних и зависимых обществ основного исполнителя – контрагента по Договору на охрану объекта, ответственность перед ПАО «</w:t>
      </w:r>
      <w:proofErr w:type="spellStart"/>
      <w:r w:rsidRPr="00D76EDF">
        <w:rPr>
          <w:sz w:val="24"/>
          <w:szCs w:val="24"/>
          <w:lang w:eastAsia="en-US"/>
        </w:rPr>
        <w:t>ГК«Космос</w:t>
      </w:r>
      <w:proofErr w:type="spellEnd"/>
      <w:r w:rsidRPr="00D76EDF">
        <w:rPr>
          <w:sz w:val="24"/>
          <w:szCs w:val="24"/>
          <w:lang w:eastAsia="en-US"/>
        </w:rPr>
        <w:t>» по исполнению договорных обязательств несет основной исполнитель – контрагент по Договору на охрану объекта). Привлечение иных сторонних организаций (в том числе иных частных охранных предприятий) по субподряду не допускается.</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Отсутствие в реестре недобросовестных поставщиков (отсутствие компрометирующей информации о неблагонадежности ЧОП/ЧОО) в том числе в ПАО АФК «Система».</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Отсутствие у ЧОП/ЧОО грубых нарушений требований законодательных актов, лицензионных требований и условий или не своевременное устранение таких нарушений (неисполнение предписаний государственных контролирующих органов).</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Оперативное реагирование на возникающие ЧС, в том числе с задействованием внутренних резервов ЧОП/ЧОО (использование круглосуточной оперативно-дежурной службы ЧОП/ЧОО для координации действий, направление ГМР/ГБР на объект, усиление поста охраны за счет дополнительных охранников).</w:t>
      </w:r>
    </w:p>
    <w:p w:rsidR="00D76EDF" w:rsidRPr="00D76EDF" w:rsidRDefault="00D76EDF" w:rsidP="00D76EDF">
      <w:pPr>
        <w:numPr>
          <w:ilvl w:val="0"/>
          <w:numId w:val="33"/>
        </w:numPr>
        <w:spacing w:line="240" w:lineRule="auto"/>
        <w:jc w:val="left"/>
        <w:rPr>
          <w:sz w:val="24"/>
          <w:szCs w:val="24"/>
          <w:lang w:eastAsia="en-US"/>
        </w:rPr>
      </w:pPr>
      <w:r w:rsidRPr="00D76EDF">
        <w:rPr>
          <w:sz w:val="24"/>
          <w:szCs w:val="24"/>
          <w:lang w:eastAsia="en-US"/>
        </w:rPr>
        <w:t>Отсутствие у ЧОП/ЧОО конфликта интересов (включая значимые судебные споры с компаниями, имеющие существенное значение для Группы компаний АФК «Система»), а также связи с компаниями, у которых имеется либо был конфликт интересов с компаниями Группы АФК «Система».</w:t>
      </w:r>
    </w:p>
    <w:p w:rsidR="00D76EDF" w:rsidRPr="00D76EDF" w:rsidRDefault="00D76EDF" w:rsidP="00D76EDF">
      <w:pPr>
        <w:numPr>
          <w:ilvl w:val="0"/>
          <w:numId w:val="30"/>
        </w:numPr>
        <w:spacing w:line="240" w:lineRule="auto"/>
        <w:jc w:val="left"/>
        <w:rPr>
          <w:b/>
          <w:sz w:val="24"/>
          <w:szCs w:val="24"/>
          <w:lang w:eastAsia="en-US"/>
        </w:rPr>
      </w:pPr>
      <w:r w:rsidRPr="00D76EDF">
        <w:rPr>
          <w:b/>
          <w:sz w:val="24"/>
          <w:szCs w:val="24"/>
          <w:lang w:eastAsia="en-US"/>
        </w:rPr>
        <w:t xml:space="preserve">Требования, предъявляемые к сотрудникам (охранникам) ЧОП/ЧОО: </w:t>
      </w:r>
    </w:p>
    <w:p w:rsidR="00D76EDF" w:rsidRPr="00D76EDF" w:rsidRDefault="00D76EDF" w:rsidP="00D76EDF">
      <w:pPr>
        <w:numPr>
          <w:ilvl w:val="0"/>
          <w:numId w:val="32"/>
        </w:numPr>
        <w:spacing w:line="240" w:lineRule="auto"/>
        <w:jc w:val="left"/>
        <w:rPr>
          <w:sz w:val="24"/>
          <w:szCs w:val="24"/>
          <w:lang w:eastAsia="en-US"/>
        </w:rPr>
      </w:pPr>
      <w:r w:rsidRPr="00D76EDF">
        <w:rPr>
          <w:sz w:val="24"/>
          <w:szCs w:val="24"/>
          <w:lang w:eastAsia="en-US"/>
        </w:rPr>
        <w:t>наличие удостоверения личности частного охранника;</w:t>
      </w:r>
    </w:p>
    <w:p w:rsidR="00D76EDF" w:rsidRPr="00D76EDF" w:rsidRDefault="00D76EDF" w:rsidP="00D76EDF">
      <w:pPr>
        <w:numPr>
          <w:ilvl w:val="0"/>
          <w:numId w:val="32"/>
        </w:numPr>
        <w:spacing w:line="240" w:lineRule="auto"/>
        <w:jc w:val="left"/>
        <w:rPr>
          <w:sz w:val="24"/>
          <w:szCs w:val="24"/>
          <w:lang w:eastAsia="en-US"/>
        </w:rPr>
      </w:pPr>
      <w:r w:rsidRPr="00D76EDF">
        <w:rPr>
          <w:sz w:val="24"/>
          <w:szCs w:val="24"/>
          <w:lang w:eastAsia="en-US"/>
        </w:rPr>
        <w:t>наличие подтвержденной квалификации 4, 5, или 6 разрядов;</w:t>
      </w:r>
    </w:p>
    <w:p w:rsidR="00D76EDF" w:rsidRPr="00D76EDF" w:rsidRDefault="00D76EDF" w:rsidP="00D76EDF">
      <w:pPr>
        <w:numPr>
          <w:ilvl w:val="0"/>
          <w:numId w:val="32"/>
        </w:numPr>
        <w:spacing w:line="240" w:lineRule="auto"/>
        <w:jc w:val="left"/>
        <w:rPr>
          <w:sz w:val="24"/>
          <w:szCs w:val="24"/>
          <w:lang w:eastAsia="en-US"/>
        </w:rPr>
      </w:pPr>
      <w:r w:rsidRPr="00D76EDF">
        <w:rPr>
          <w:sz w:val="24"/>
          <w:szCs w:val="24"/>
          <w:lang w:eastAsia="en-US"/>
        </w:rPr>
        <w:t>наличие и выполнение программы дополнительного обучения как внутри ЧОП/ЧОО, так и с привлечением к учебному процессу специализированных учебных центров;</w:t>
      </w:r>
    </w:p>
    <w:p w:rsidR="00D76EDF" w:rsidRPr="00D76EDF" w:rsidRDefault="00D76EDF" w:rsidP="00D76EDF">
      <w:pPr>
        <w:numPr>
          <w:ilvl w:val="0"/>
          <w:numId w:val="32"/>
        </w:numPr>
        <w:spacing w:line="240" w:lineRule="auto"/>
        <w:jc w:val="left"/>
        <w:rPr>
          <w:sz w:val="24"/>
          <w:szCs w:val="24"/>
          <w:lang w:eastAsia="en-US"/>
        </w:rPr>
      </w:pPr>
      <w:r w:rsidRPr="00D76EDF">
        <w:rPr>
          <w:sz w:val="24"/>
          <w:szCs w:val="24"/>
          <w:lang w:eastAsia="en-US"/>
        </w:rPr>
        <w:t>проведение регулярных занятий по огневой/стрелковой и физической подготовке, направленных на их совершенствование;</w:t>
      </w:r>
    </w:p>
    <w:p w:rsidR="00D76EDF" w:rsidRPr="00D76EDF" w:rsidRDefault="00D76EDF" w:rsidP="00D76EDF">
      <w:pPr>
        <w:numPr>
          <w:ilvl w:val="0"/>
          <w:numId w:val="32"/>
        </w:numPr>
        <w:spacing w:line="240" w:lineRule="auto"/>
        <w:jc w:val="left"/>
        <w:rPr>
          <w:sz w:val="24"/>
          <w:szCs w:val="24"/>
          <w:lang w:eastAsia="en-US"/>
        </w:rPr>
      </w:pPr>
      <w:r w:rsidRPr="00D76EDF">
        <w:rPr>
          <w:sz w:val="24"/>
          <w:szCs w:val="24"/>
          <w:lang w:eastAsia="en-US"/>
        </w:rPr>
        <w:t>сотрудники охраны – граждане РФ, хорошо (без дефектов) владеющие русским языком, нормального телосложения (обязательное требование – отсутствие на видимых участках тела пирсинга и татуировок);</w:t>
      </w:r>
    </w:p>
    <w:p w:rsidR="00D76EDF" w:rsidRPr="00D76EDF" w:rsidRDefault="00D76EDF" w:rsidP="00D76EDF">
      <w:pPr>
        <w:numPr>
          <w:ilvl w:val="0"/>
          <w:numId w:val="32"/>
        </w:numPr>
        <w:spacing w:line="240" w:lineRule="auto"/>
        <w:jc w:val="left"/>
        <w:rPr>
          <w:sz w:val="24"/>
          <w:szCs w:val="24"/>
          <w:lang w:eastAsia="en-US"/>
        </w:rPr>
      </w:pPr>
      <w:r w:rsidRPr="00D76EDF">
        <w:rPr>
          <w:sz w:val="24"/>
          <w:szCs w:val="24"/>
          <w:lang w:eastAsia="en-US"/>
        </w:rPr>
        <w:t xml:space="preserve">умение сотрудников охраны, вести себя тактично, соответствуя принятым в ПАО ГК «Космос» нормам и требованиям, в </w:t>
      </w:r>
      <w:proofErr w:type="spellStart"/>
      <w:r w:rsidRPr="00D76EDF">
        <w:rPr>
          <w:sz w:val="24"/>
          <w:szCs w:val="24"/>
          <w:lang w:eastAsia="en-US"/>
        </w:rPr>
        <w:t>т.ч</w:t>
      </w:r>
      <w:proofErr w:type="spellEnd"/>
      <w:r w:rsidRPr="00D76EDF">
        <w:rPr>
          <w:sz w:val="24"/>
          <w:szCs w:val="24"/>
          <w:lang w:eastAsia="en-US"/>
        </w:rPr>
        <w:t>. в стрессовых и конфликтных ситуациях;</w:t>
      </w:r>
    </w:p>
    <w:p w:rsidR="00D76EDF" w:rsidRPr="00D76EDF" w:rsidRDefault="00D76EDF" w:rsidP="00D76EDF">
      <w:pPr>
        <w:numPr>
          <w:ilvl w:val="0"/>
          <w:numId w:val="32"/>
        </w:numPr>
        <w:spacing w:line="240" w:lineRule="auto"/>
        <w:jc w:val="left"/>
        <w:rPr>
          <w:sz w:val="24"/>
          <w:szCs w:val="24"/>
          <w:lang w:eastAsia="en-US"/>
        </w:rPr>
      </w:pPr>
      <w:r w:rsidRPr="00D76EDF">
        <w:rPr>
          <w:sz w:val="24"/>
          <w:szCs w:val="24"/>
          <w:lang w:eastAsia="en-US"/>
        </w:rPr>
        <w:t>руководство ЧОП/ЧОО обязано своевременно реагировать на обращения ПАО ГК «Космос» и сообщения своих работников и давать обратную связь в кратчайший срок.</w:t>
      </w:r>
    </w:p>
    <w:p w:rsidR="00D76EDF" w:rsidRPr="00D76EDF" w:rsidRDefault="00D76EDF" w:rsidP="00D76EDF">
      <w:pPr>
        <w:numPr>
          <w:ilvl w:val="0"/>
          <w:numId w:val="30"/>
        </w:numPr>
        <w:spacing w:line="240" w:lineRule="auto"/>
        <w:jc w:val="left"/>
        <w:rPr>
          <w:b/>
          <w:sz w:val="24"/>
          <w:szCs w:val="24"/>
          <w:lang w:eastAsia="en-US"/>
        </w:rPr>
      </w:pPr>
      <w:r w:rsidRPr="00D76EDF">
        <w:rPr>
          <w:b/>
          <w:sz w:val="24"/>
          <w:szCs w:val="24"/>
          <w:lang w:eastAsia="en-US"/>
        </w:rPr>
        <w:t>Требования, предъявляемые по финансово-хозяйственной деятельности ЧОП/ЧОО:</w:t>
      </w:r>
    </w:p>
    <w:p w:rsidR="00D76EDF" w:rsidRPr="00D76EDF" w:rsidRDefault="00D76EDF" w:rsidP="00D76EDF">
      <w:pPr>
        <w:numPr>
          <w:ilvl w:val="0"/>
          <w:numId w:val="32"/>
        </w:numPr>
        <w:spacing w:line="240" w:lineRule="auto"/>
        <w:jc w:val="left"/>
        <w:rPr>
          <w:sz w:val="24"/>
          <w:szCs w:val="24"/>
          <w:lang w:eastAsia="en-US"/>
        </w:rPr>
      </w:pPr>
      <w:r w:rsidRPr="00D76EDF">
        <w:rPr>
          <w:sz w:val="24"/>
          <w:szCs w:val="24"/>
          <w:lang w:eastAsia="en-US"/>
        </w:rPr>
        <w:t xml:space="preserve"> Отсутствие у ЧОП/ЧОО задолженности по начисленным налогам, сборам и иным обязательным платежам в бюджеты любого уровня или государственные </w:t>
      </w:r>
      <w:r w:rsidRPr="00D76EDF">
        <w:rPr>
          <w:sz w:val="24"/>
          <w:szCs w:val="24"/>
          <w:lang w:eastAsia="en-US"/>
        </w:rPr>
        <w:lastRenderedPageBreak/>
        <w:t>внебюджетные фонды за прошедший календарный год (Акт сверки по налогам и другим обязательным платежам в соответствии с законодательством РФ).</w:t>
      </w:r>
    </w:p>
    <w:p w:rsidR="00D76EDF" w:rsidRPr="00D76EDF" w:rsidRDefault="00D76EDF" w:rsidP="00D76EDF">
      <w:pPr>
        <w:numPr>
          <w:ilvl w:val="0"/>
          <w:numId w:val="32"/>
        </w:numPr>
        <w:spacing w:line="240" w:lineRule="auto"/>
        <w:jc w:val="left"/>
        <w:rPr>
          <w:sz w:val="24"/>
          <w:szCs w:val="24"/>
          <w:lang w:eastAsia="en-US"/>
        </w:rPr>
      </w:pPr>
      <w:r w:rsidRPr="00D76EDF">
        <w:rPr>
          <w:sz w:val="24"/>
          <w:szCs w:val="24"/>
          <w:lang w:eastAsia="en-US"/>
        </w:rPr>
        <w:t xml:space="preserve"> Наличие положительного бухгалтерского баланса за предыдущий завершенный отчетный период работы.</w:t>
      </w:r>
    </w:p>
    <w:p w:rsidR="00D76EDF" w:rsidRPr="00D76EDF" w:rsidRDefault="00D76EDF" w:rsidP="00D76EDF">
      <w:pPr>
        <w:numPr>
          <w:ilvl w:val="0"/>
          <w:numId w:val="32"/>
        </w:numPr>
        <w:spacing w:line="240" w:lineRule="auto"/>
        <w:jc w:val="left"/>
        <w:rPr>
          <w:sz w:val="24"/>
          <w:szCs w:val="24"/>
          <w:lang w:eastAsia="en-US"/>
        </w:rPr>
      </w:pPr>
      <w:r w:rsidRPr="00D76EDF">
        <w:rPr>
          <w:sz w:val="24"/>
          <w:szCs w:val="24"/>
          <w:lang w:eastAsia="en-US"/>
        </w:rPr>
        <w:t xml:space="preserve"> Формирование стоимости услуг ЧОП/ЧОО должно основываться на принятых в бизнес среде принципах формирования бюджета, механизмы которых предельно понятны и полностью прозрачны для ПАО «ГК «Космос». В ходе осуществления финансово-хозяйственной деятельности ЧОП/ЧОО не допускается нарушение налогового, трудового и иного законодательства РФ.</w:t>
      </w:r>
    </w:p>
    <w:p w:rsidR="00D76EDF" w:rsidRPr="00D76EDF" w:rsidRDefault="00D76EDF" w:rsidP="00D76EDF">
      <w:pPr>
        <w:numPr>
          <w:ilvl w:val="0"/>
          <w:numId w:val="30"/>
        </w:numPr>
        <w:spacing w:line="240" w:lineRule="auto"/>
        <w:jc w:val="left"/>
        <w:rPr>
          <w:b/>
          <w:sz w:val="24"/>
          <w:szCs w:val="24"/>
          <w:lang w:eastAsia="en-US"/>
        </w:rPr>
      </w:pPr>
      <w:r w:rsidRPr="00D76EDF">
        <w:rPr>
          <w:b/>
          <w:sz w:val="24"/>
          <w:szCs w:val="24"/>
          <w:lang w:eastAsia="en-US"/>
        </w:rPr>
        <w:t>Требования к обязательному наличию имущества ЧОП/ЧОО и техническому оснащению:</w:t>
      </w:r>
    </w:p>
    <w:p w:rsidR="00D76EDF" w:rsidRPr="00D76EDF" w:rsidRDefault="00D76EDF" w:rsidP="00D76EDF">
      <w:pPr>
        <w:spacing w:line="240" w:lineRule="auto"/>
        <w:ind w:firstLine="0"/>
        <w:jc w:val="left"/>
        <w:rPr>
          <w:sz w:val="24"/>
          <w:szCs w:val="24"/>
          <w:u w:val="single"/>
          <w:lang w:eastAsia="en-US"/>
        </w:rPr>
      </w:pPr>
      <w:r w:rsidRPr="00D76EDF">
        <w:rPr>
          <w:sz w:val="24"/>
          <w:szCs w:val="24"/>
          <w:u w:val="single"/>
          <w:lang w:eastAsia="en-US"/>
        </w:rPr>
        <w:t>Служебные помещения:</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w:t>
      </w:r>
      <w:r w:rsidRPr="00D76EDF">
        <w:rPr>
          <w:sz w:val="24"/>
          <w:szCs w:val="24"/>
          <w:lang w:val="en-US" w:eastAsia="en-US"/>
        </w:rPr>
        <w:t> </w:t>
      </w:r>
      <w:r w:rsidRPr="00D76EDF">
        <w:rPr>
          <w:sz w:val="24"/>
          <w:szCs w:val="24"/>
          <w:lang w:eastAsia="en-US"/>
        </w:rPr>
        <w:t xml:space="preserve">помещение для аппарата управления предприятия (офис охранного предприятия);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w:t>
      </w:r>
      <w:r w:rsidRPr="00D76EDF">
        <w:rPr>
          <w:sz w:val="24"/>
          <w:szCs w:val="24"/>
          <w:lang w:val="en-US" w:eastAsia="en-US"/>
        </w:rPr>
        <w:t> </w:t>
      </w:r>
      <w:r w:rsidRPr="00D76EDF">
        <w:rPr>
          <w:sz w:val="24"/>
          <w:szCs w:val="24"/>
          <w:lang w:eastAsia="en-US"/>
        </w:rPr>
        <w:t>комната для хранения товарно-материальных ценностей (одежда, СИЗ, инвентарь и т.п.).</w:t>
      </w:r>
    </w:p>
    <w:p w:rsidR="00D76EDF" w:rsidRPr="00D76EDF" w:rsidRDefault="00D76EDF" w:rsidP="00D76EDF">
      <w:pPr>
        <w:spacing w:line="240" w:lineRule="auto"/>
        <w:ind w:firstLine="0"/>
        <w:jc w:val="left"/>
        <w:rPr>
          <w:sz w:val="24"/>
          <w:szCs w:val="24"/>
          <w:u w:val="single"/>
          <w:lang w:eastAsia="en-US"/>
        </w:rPr>
      </w:pPr>
      <w:r w:rsidRPr="00D76EDF">
        <w:rPr>
          <w:sz w:val="24"/>
          <w:szCs w:val="24"/>
          <w:lang w:eastAsia="en-US"/>
        </w:rPr>
        <w:tab/>
      </w:r>
      <w:r w:rsidRPr="00D76EDF">
        <w:rPr>
          <w:sz w:val="24"/>
          <w:szCs w:val="24"/>
          <w:lang w:eastAsia="en-US"/>
        </w:rPr>
        <w:tab/>
      </w:r>
      <w:r w:rsidRPr="00D76EDF">
        <w:rPr>
          <w:sz w:val="24"/>
          <w:szCs w:val="24"/>
          <w:u w:val="single"/>
          <w:lang w:eastAsia="en-US"/>
        </w:rPr>
        <w:t xml:space="preserve">Радиостанции с проводным </w:t>
      </w:r>
      <w:proofErr w:type="gramStart"/>
      <w:r w:rsidRPr="00D76EDF">
        <w:rPr>
          <w:sz w:val="24"/>
          <w:szCs w:val="24"/>
          <w:u w:val="single"/>
          <w:lang w:eastAsia="en-US"/>
        </w:rPr>
        <w:t>ларингофоном :</w:t>
      </w:r>
      <w:proofErr w:type="gramEnd"/>
      <w:r w:rsidRPr="00D76EDF">
        <w:rPr>
          <w:sz w:val="24"/>
          <w:szCs w:val="24"/>
          <w:u w:val="single"/>
          <w:lang w:eastAsia="en-US"/>
        </w:rPr>
        <w:t xml:space="preserve">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работающие на выделенных частотах;</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работающие в свободном разрешенном диапазоне частот.</w:t>
      </w:r>
    </w:p>
    <w:p w:rsidR="00D76EDF" w:rsidRPr="00D76EDF" w:rsidRDefault="00D76EDF" w:rsidP="00D76EDF">
      <w:pPr>
        <w:spacing w:line="240" w:lineRule="auto"/>
        <w:ind w:firstLine="0"/>
        <w:jc w:val="left"/>
        <w:rPr>
          <w:sz w:val="24"/>
          <w:szCs w:val="24"/>
          <w:u w:val="single"/>
          <w:lang w:eastAsia="en-US"/>
        </w:rPr>
      </w:pPr>
      <w:r w:rsidRPr="00D76EDF">
        <w:rPr>
          <w:sz w:val="24"/>
          <w:szCs w:val="24"/>
          <w:u w:val="single"/>
          <w:lang w:eastAsia="en-US"/>
        </w:rPr>
        <w:t>Телефоны:</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стационарные;</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мобильные.</w:t>
      </w:r>
    </w:p>
    <w:p w:rsidR="00D76EDF" w:rsidRPr="00D76EDF" w:rsidRDefault="00D76EDF" w:rsidP="00D76EDF">
      <w:pPr>
        <w:spacing w:line="240" w:lineRule="auto"/>
        <w:ind w:firstLine="0"/>
        <w:jc w:val="left"/>
        <w:rPr>
          <w:sz w:val="24"/>
          <w:szCs w:val="24"/>
          <w:u w:val="single"/>
          <w:lang w:eastAsia="en-US"/>
        </w:rPr>
      </w:pPr>
      <w:r w:rsidRPr="00D76EDF">
        <w:rPr>
          <w:sz w:val="24"/>
          <w:szCs w:val="24"/>
          <w:u w:val="single"/>
          <w:lang w:eastAsia="en-US"/>
        </w:rPr>
        <w:t>Оргтехника:</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 сервер;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 компьютеры;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многофункциональное устройство (МФУ) (принтер, факс, сканер).</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u w:val="single"/>
          <w:lang w:eastAsia="en-US"/>
        </w:rPr>
      </w:pPr>
      <w:r w:rsidRPr="00D76EDF">
        <w:rPr>
          <w:sz w:val="24"/>
          <w:szCs w:val="24"/>
          <w:u w:val="single"/>
          <w:lang w:eastAsia="en-US"/>
        </w:rPr>
        <w:t>Средства аудио и видеонаблюдения и фиксации нарушений, средства мониторинга и навигации подвижных и стационарных объектов:</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бинокль, подзорная труба;</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фотоаппарат, видеокамера, видеорегистратор;</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диктофон;</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досмотровый комплект;</w:t>
      </w:r>
    </w:p>
    <w:p w:rsidR="00D76EDF" w:rsidRPr="00D76EDF" w:rsidRDefault="00D76EDF" w:rsidP="00D76EDF">
      <w:pPr>
        <w:spacing w:line="240" w:lineRule="auto"/>
        <w:ind w:firstLine="0"/>
        <w:jc w:val="left"/>
        <w:rPr>
          <w:sz w:val="24"/>
          <w:szCs w:val="24"/>
          <w:u w:val="single"/>
          <w:lang w:eastAsia="en-US"/>
        </w:rPr>
      </w:pPr>
      <w:r w:rsidRPr="00D76EDF">
        <w:rPr>
          <w:sz w:val="24"/>
          <w:szCs w:val="24"/>
          <w:u w:val="single"/>
          <w:lang w:eastAsia="en-US"/>
        </w:rPr>
        <w:t>Программное обеспечение:</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 локальная сеть с подключением к </w:t>
      </w:r>
      <w:proofErr w:type="gramStart"/>
      <w:r w:rsidRPr="00D76EDF">
        <w:rPr>
          <w:sz w:val="24"/>
          <w:szCs w:val="24"/>
          <w:lang w:eastAsia="en-US"/>
        </w:rPr>
        <w:t>сети  Интернет</w:t>
      </w:r>
      <w:proofErr w:type="gramEnd"/>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лицензионное программное обеспечение;</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 </w:t>
      </w:r>
      <w:r w:rsidRPr="00D76EDF">
        <w:rPr>
          <w:sz w:val="24"/>
          <w:szCs w:val="24"/>
          <w:lang w:val="en-US" w:eastAsia="en-US"/>
        </w:rPr>
        <w:t>Windows</w:t>
      </w:r>
      <w:r w:rsidRPr="00D76EDF">
        <w:rPr>
          <w:sz w:val="24"/>
          <w:szCs w:val="24"/>
          <w:lang w:eastAsia="en-US"/>
        </w:rPr>
        <w:t xml:space="preserve">, </w:t>
      </w:r>
      <w:r w:rsidRPr="00D76EDF">
        <w:rPr>
          <w:sz w:val="24"/>
          <w:szCs w:val="24"/>
          <w:lang w:val="en-US" w:eastAsia="en-US"/>
        </w:rPr>
        <w:t>MS</w:t>
      </w:r>
      <w:r w:rsidRPr="00D76EDF">
        <w:rPr>
          <w:sz w:val="24"/>
          <w:szCs w:val="24"/>
          <w:lang w:eastAsia="en-US"/>
        </w:rPr>
        <w:t xml:space="preserve"> </w:t>
      </w:r>
      <w:r w:rsidRPr="00D76EDF">
        <w:rPr>
          <w:sz w:val="24"/>
          <w:szCs w:val="24"/>
          <w:lang w:val="en-US" w:eastAsia="en-US"/>
        </w:rPr>
        <w:t>Office</w:t>
      </w:r>
      <w:r w:rsidRPr="00D76EDF">
        <w:rPr>
          <w:sz w:val="24"/>
          <w:szCs w:val="24"/>
          <w:lang w:eastAsia="en-US"/>
        </w:rPr>
        <w:t>, и пр., антивирусное программное обеспечение;</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бухгалтерская программа (1С предприятие);</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кадровая программа.</w:t>
      </w:r>
    </w:p>
    <w:p w:rsidR="00D76EDF" w:rsidRPr="00D76EDF" w:rsidRDefault="00D76EDF" w:rsidP="00D76EDF">
      <w:pPr>
        <w:spacing w:line="240" w:lineRule="auto"/>
        <w:ind w:firstLine="0"/>
        <w:jc w:val="left"/>
        <w:rPr>
          <w:sz w:val="24"/>
          <w:szCs w:val="24"/>
          <w:u w:val="single"/>
          <w:lang w:eastAsia="en-US"/>
        </w:rPr>
      </w:pPr>
      <w:r w:rsidRPr="00D76EDF">
        <w:rPr>
          <w:sz w:val="24"/>
          <w:szCs w:val="24"/>
          <w:u w:val="single"/>
          <w:lang w:eastAsia="en-US"/>
        </w:rPr>
        <w:t>Товарно-материальное обеспечение:</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форменная одежда;</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средства индивидуальной защиты (бронежилеты, защитные шлемы и т.п.);</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аптечки;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фонари;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 аварийно-спасательные комплекты, в </w:t>
      </w:r>
      <w:proofErr w:type="spellStart"/>
      <w:r w:rsidRPr="00D76EDF">
        <w:rPr>
          <w:sz w:val="24"/>
          <w:szCs w:val="24"/>
          <w:lang w:eastAsia="en-US"/>
        </w:rPr>
        <w:t>т.ч</w:t>
      </w:r>
      <w:proofErr w:type="spellEnd"/>
      <w:r w:rsidRPr="00D76EDF">
        <w:rPr>
          <w:sz w:val="24"/>
          <w:szCs w:val="24"/>
          <w:lang w:eastAsia="en-US"/>
        </w:rPr>
        <w:t xml:space="preserve">. на случай возникновения </w:t>
      </w:r>
      <w:proofErr w:type="gramStart"/>
      <w:r w:rsidRPr="00D76EDF">
        <w:rPr>
          <w:sz w:val="24"/>
          <w:szCs w:val="24"/>
          <w:lang w:eastAsia="en-US"/>
        </w:rPr>
        <w:t>пожара  и</w:t>
      </w:r>
      <w:proofErr w:type="gramEnd"/>
      <w:r w:rsidRPr="00D76EDF">
        <w:rPr>
          <w:sz w:val="24"/>
          <w:szCs w:val="24"/>
          <w:lang w:eastAsia="en-US"/>
        </w:rPr>
        <w:t xml:space="preserve"> пр.</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Перечень имущества ЧОП/ЧОО, не является исчерпывающим и может дополняться в зависимости от конкретных параметров и задач, поставленных перед ЧОП/ЧОО в рамках договорных отношений.</w:t>
      </w:r>
    </w:p>
    <w:p w:rsidR="00D76EDF" w:rsidRPr="00D76EDF" w:rsidRDefault="00D76EDF" w:rsidP="00D76EDF">
      <w:pPr>
        <w:spacing w:line="240" w:lineRule="auto"/>
        <w:ind w:firstLine="0"/>
        <w:jc w:val="left"/>
        <w:rPr>
          <w:i/>
          <w:sz w:val="24"/>
          <w:szCs w:val="24"/>
          <w:lang w:eastAsia="en-US"/>
        </w:rPr>
      </w:pPr>
    </w:p>
    <w:p w:rsidR="00D76EDF" w:rsidRPr="00D76EDF" w:rsidRDefault="00D76EDF" w:rsidP="00D76EDF">
      <w:pPr>
        <w:numPr>
          <w:ilvl w:val="0"/>
          <w:numId w:val="30"/>
        </w:numPr>
        <w:spacing w:line="240" w:lineRule="auto"/>
        <w:jc w:val="left"/>
        <w:rPr>
          <w:b/>
          <w:bCs/>
          <w:sz w:val="24"/>
          <w:szCs w:val="24"/>
          <w:lang w:eastAsia="en-US"/>
        </w:rPr>
      </w:pPr>
      <w:bookmarkStart w:id="135" w:name="_Toc413332070"/>
      <w:bookmarkStart w:id="136" w:name="_Toc415742955"/>
      <w:r w:rsidRPr="00D76EDF">
        <w:rPr>
          <w:b/>
          <w:bCs/>
          <w:sz w:val="24"/>
          <w:szCs w:val="24"/>
          <w:lang w:eastAsia="en-US"/>
        </w:rPr>
        <w:t>Требование по использованию специальных средств и средств связи.</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Сотрудники охраны при выполнении служебных обязанностей на объекте могут использовать специальные средства, перечень </w:t>
      </w:r>
      <w:proofErr w:type="gramStart"/>
      <w:r w:rsidRPr="00D76EDF">
        <w:rPr>
          <w:sz w:val="24"/>
          <w:szCs w:val="24"/>
          <w:lang w:eastAsia="en-US"/>
        </w:rPr>
        <w:t>которых  утвержден</w:t>
      </w:r>
      <w:proofErr w:type="gramEnd"/>
      <w:r w:rsidRPr="00D76EDF">
        <w:rPr>
          <w:sz w:val="24"/>
          <w:szCs w:val="24"/>
          <w:lang w:eastAsia="en-US"/>
        </w:rPr>
        <w:t xml:space="preserve"> Постановлением Правительства Российской Федерации «Вопросы частной детективной (сыскной) и частной охранной деятельности» № 587 от 14.08.1992 г.</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Порядок использования специальных средств регламентируется Законом РФ «О частной детективной и охранной деятельности в Российской Федерации» № 2487-1 от 11.03.1992 г., а также иными нормативными правовыми актами. </w:t>
      </w:r>
    </w:p>
    <w:p w:rsidR="00D76EDF" w:rsidRPr="00D76EDF" w:rsidRDefault="00D76EDF" w:rsidP="00D76EDF">
      <w:pPr>
        <w:spacing w:line="240" w:lineRule="auto"/>
        <w:ind w:firstLine="0"/>
        <w:jc w:val="left"/>
        <w:rPr>
          <w:b/>
          <w:bCs/>
          <w:sz w:val="24"/>
          <w:szCs w:val="24"/>
          <w:lang w:eastAsia="en-US"/>
        </w:rPr>
      </w:pPr>
      <w:r w:rsidRPr="00D76EDF">
        <w:rPr>
          <w:sz w:val="24"/>
          <w:szCs w:val="24"/>
          <w:lang w:eastAsia="en-US"/>
        </w:rPr>
        <w:t xml:space="preserve">Для организации охраны на объекте, в целях взаимодействия с ГМР/ГБР и оперативным дежурным ЧОП/ЧОО, сотрудники охраны должны использовать сертифицированные средства связи (радиостанции, мобильные телефоны и т.п.). Порядок их использования регламентируется действующим законодательством Российской Федерации и </w:t>
      </w:r>
      <w:proofErr w:type="gramStart"/>
      <w:r w:rsidRPr="00D76EDF">
        <w:rPr>
          <w:sz w:val="24"/>
          <w:szCs w:val="24"/>
          <w:lang w:eastAsia="en-US"/>
        </w:rPr>
        <w:t>соответствующими подзаконными актами</w:t>
      </w:r>
      <w:proofErr w:type="gramEnd"/>
      <w:r w:rsidRPr="00D76EDF">
        <w:rPr>
          <w:sz w:val="24"/>
          <w:szCs w:val="24"/>
          <w:lang w:eastAsia="en-US"/>
        </w:rPr>
        <w:t xml:space="preserve"> и инструкциями.</w:t>
      </w:r>
    </w:p>
    <w:p w:rsidR="00D76EDF" w:rsidRPr="00D76EDF" w:rsidRDefault="00D76EDF" w:rsidP="00D76EDF">
      <w:pPr>
        <w:numPr>
          <w:ilvl w:val="0"/>
          <w:numId w:val="30"/>
        </w:numPr>
        <w:spacing w:line="240" w:lineRule="auto"/>
        <w:jc w:val="left"/>
        <w:rPr>
          <w:b/>
          <w:bCs/>
          <w:sz w:val="24"/>
          <w:szCs w:val="24"/>
          <w:lang w:eastAsia="en-US"/>
        </w:rPr>
      </w:pPr>
      <w:r w:rsidRPr="00D76EDF">
        <w:rPr>
          <w:b/>
          <w:bCs/>
          <w:sz w:val="24"/>
          <w:szCs w:val="24"/>
          <w:lang w:eastAsia="en-US"/>
        </w:rPr>
        <w:t>Требования к расчету минимальной стоимости поста охраны</w:t>
      </w:r>
      <w:bookmarkEnd w:id="135"/>
      <w:bookmarkEnd w:id="136"/>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При определении минимальной величины стоимости поста охраны объектов необходимо руководствоваться следующими параметрами: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минимальным размером оплаты труда по г. Москве (в рублях);</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продолжительностью рабочей недели сотрудника охраны;</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процентными ставками налогообложения;</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нормами издержек и прибыли;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нормативами страхования сотрудников охраны от несчастных случаев на производстве;</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коэффициентами, используемыми при определении режимов охраны, в том числе с применением специальных средств и служебного транспорта.</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При оптимизации расходов на охранные услуги необходимо учитывать соотношение цена/качество. Это соотношение должно соответствовать утвержденному уровню безопасности объекта.</w:t>
      </w:r>
    </w:p>
    <w:p w:rsidR="00D76EDF" w:rsidRPr="00D76EDF" w:rsidRDefault="00D76EDF" w:rsidP="00D76EDF">
      <w:pPr>
        <w:spacing w:line="240" w:lineRule="auto"/>
        <w:ind w:firstLine="0"/>
        <w:jc w:val="left"/>
        <w:rPr>
          <w:sz w:val="24"/>
          <w:szCs w:val="24"/>
          <w:lang w:eastAsia="en-US"/>
        </w:rPr>
      </w:pPr>
      <w:r w:rsidRPr="00D76EDF">
        <w:rPr>
          <w:bCs/>
          <w:sz w:val="24"/>
          <w:szCs w:val="24"/>
          <w:lang w:eastAsia="en-US"/>
        </w:rPr>
        <w:t xml:space="preserve">Расчет величины стоимости поста охраны при </w:t>
      </w:r>
      <w:r w:rsidRPr="00D76EDF">
        <w:rPr>
          <w:sz w:val="24"/>
          <w:szCs w:val="24"/>
          <w:lang w:eastAsia="en-US"/>
        </w:rPr>
        <w:t>минимальном уровне заработной платы, по г. Москве:</w:t>
      </w:r>
    </w:p>
    <w:p w:rsidR="00D76EDF" w:rsidRPr="00D76EDF" w:rsidRDefault="00D76EDF" w:rsidP="00D76EDF">
      <w:pPr>
        <w:spacing w:line="240" w:lineRule="auto"/>
        <w:ind w:firstLine="0"/>
        <w:jc w:val="left"/>
        <w:rPr>
          <w:bCs/>
          <w:sz w:val="24"/>
          <w:szCs w:val="24"/>
          <w:lang w:eastAsia="en-US"/>
        </w:rPr>
      </w:pPr>
      <w:r w:rsidRPr="00D76EDF">
        <w:rPr>
          <w:bCs/>
          <w:sz w:val="24"/>
          <w:szCs w:val="24"/>
          <w:lang w:eastAsia="en-US"/>
        </w:rPr>
        <w:tab/>
        <w:t xml:space="preserve">- </w:t>
      </w:r>
      <w:r w:rsidRPr="00D76EDF">
        <w:rPr>
          <w:sz w:val="24"/>
          <w:szCs w:val="24"/>
          <w:lang w:eastAsia="en-US"/>
        </w:rPr>
        <w:t>расчетная продолжительность месяца – 30,5 дней.</w:t>
      </w:r>
    </w:p>
    <w:p w:rsidR="00D76EDF" w:rsidRPr="00D76EDF" w:rsidRDefault="00D76EDF" w:rsidP="00D76EDF">
      <w:pPr>
        <w:spacing w:line="240" w:lineRule="auto"/>
        <w:ind w:firstLine="0"/>
        <w:jc w:val="left"/>
        <w:rPr>
          <w:bCs/>
          <w:sz w:val="24"/>
          <w:szCs w:val="24"/>
          <w:lang w:eastAsia="en-US"/>
        </w:rPr>
      </w:pPr>
      <w:r w:rsidRPr="00D76EDF">
        <w:rPr>
          <w:bCs/>
          <w:sz w:val="24"/>
          <w:szCs w:val="24"/>
          <w:lang w:eastAsia="en-US"/>
        </w:rPr>
        <w:tab/>
        <w:t>- п</w:t>
      </w:r>
      <w:r w:rsidRPr="00D76EDF">
        <w:rPr>
          <w:sz w:val="24"/>
          <w:szCs w:val="24"/>
          <w:lang w:eastAsia="en-US"/>
        </w:rPr>
        <w:t>родолжительность рабочей недели - 40 часов; месяца - 171 час;</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продолжительность расчетного рабочего месяца - 720 часов.</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u w:val="single"/>
          <w:lang w:eastAsia="en-US"/>
        </w:rPr>
      </w:pPr>
      <w:r w:rsidRPr="00D76EDF">
        <w:rPr>
          <w:sz w:val="24"/>
          <w:szCs w:val="24"/>
          <w:u w:val="single"/>
          <w:lang w:eastAsia="en-US"/>
        </w:rPr>
        <w:t>Процентные ставки налогообложения:</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налог на добавленную стоимость (НДС) -20%;</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страховые взносы -30%;</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страхование от несчастных случаев - 0,2% (от фонда заработной платы);</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налог на доходы физических лиц - 13%.</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u w:val="single"/>
          <w:lang w:eastAsia="en-US"/>
        </w:rPr>
        <w:t>Величина издержек</w:t>
      </w:r>
      <w:r w:rsidRPr="00D76EDF">
        <w:rPr>
          <w:sz w:val="24"/>
          <w:szCs w:val="24"/>
          <w:lang w:eastAsia="en-US"/>
        </w:rPr>
        <w:t xml:space="preserve"> для сторонних организаций - 20% (от фонда заработной платы), в </w:t>
      </w:r>
      <w:proofErr w:type="spellStart"/>
      <w:r w:rsidRPr="00D76EDF">
        <w:rPr>
          <w:sz w:val="24"/>
          <w:szCs w:val="24"/>
          <w:lang w:eastAsia="en-US"/>
        </w:rPr>
        <w:t>т.ч</w:t>
      </w:r>
      <w:proofErr w:type="spellEnd"/>
      <w:r w:rsidRPr="00D76EDF">
        <w:rPr>
          <w:sz w:val="24"/>
          <w:szCs w:val="24"/>
          <w:lang w:eastAsia="en-US"/>
        </w:rPr>
        <w:t xml:space="preserve">. 5% - облагается НДС, 15% - не </w:t>
      </w:r>
      <w:proofErr w:type="gramStart"/>
      <w:r w:rsidRPr="00D76EDF">
        <w:rPr>
          <w:sz w:val="24"/>
          <w:szCs w:val="24"/>
          <w:lang w:eastAsia="en-US"/>
        </w:rPr>
        <w:t xml:space="preserve">облагается </w:t>
      </w:r>
      <w:r w:rsidRPr="00D76EDF">
        <w:rPr>
          <w:sz w:val="24"/>
          <w:szCs w:val="24"/>
          <w:lang w:val="en-US" w:eastAsia="en-US"/>
        </w:rPr>
        <w:t> </w:t>
      </w:r>
      <w:r w:rsidRPr="00D76EDF">
        <w:rPr>
          <w:sz w:val="24"/>
          <w:szCs w:val="24"/>
          <w:lang w:eastAsia="en-US"/>
        </w:rPr>
        <w:t>включает</w:t>
      </w:r>
      <w:proofErr w:type="gramEnd"/>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b/>
          <w:sz w:val="24"/>
          <w:szCs w:val="24"/>
          <w:lang w:eastAsia="en-US"/>
        </w:rPr>
        <w:t>Облагается НДС:</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стоимость аренды площадей, занимаемых под офис ЧОП/ЧОО;</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стоимость и содержание средств радио и мобильной связи;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стоимость и содержание оргтехники;</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b/>
          <w:sz w:val="24"/>
          <w:szCs w:val="24"/>
          <w:lang w:eastAsia="en-US"/>
        </w:rPr>
      </w:pPr>
      <w:r w:rsidRPr="00D76EDF">
        <w:rPr>
          <w:b/>
          <w:sz w:val="24"/>
          <w:szCs w:val="24"/>
          <w:lang w:eastAsia="en-US"/>
        </w:rPr>
        <w:t>Не облагается НДС:</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стоимость и содержание специальных средств;</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содержание автотранспортных средств;</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иные расходы.</w:t>
      </w:r>
    </w:p>
    <w:p w:rsidR="00D76EDF" w:rsidRPr="00D76EDF" w:rsidRDefault="00D76EDF" w:rsidP="00D76EDF">
      <w:pPr>
        <w:spacing w:line="240" w:lineRule="auto"/>
        <w:ind w:firstLine="0"/>
        <w:jc w:val="left"/>
        <w:rPr>
          <w:sz w:val="24"/>
          <w:szCs w:val="24"/>
          <w:u w:val="single"/>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Превышение доходов над расходами - 5%.</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Коэффициенты, используемые при определении режимов охраны (</w:t>
      </w:r>
      <w:proofErr w:type="spellStart"/>
      <w:r w:rsidRPr="00D76EDF">
        <w:rPr>
          <w:sz w:val="24"/>
          <w:szCs w:val="24"/>
          <w:lang w:val="en-US" w:eastAsia="en-US"/>
        </w:rPr>
        <w:t>Fn</w:t>
      </w:r>
      <w:proofErr w:type="spellEnd"/>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xml:space="preserve">- круглосуточный стационарный пост – </w:t>
      </w:r>
      <w:r w:rsidRPr="00D76EDF">
        <w:rPr>
          <w:sz w:val="24"/>
          <w:szCs w:val="24"/>
          <w:lang w:val="en-US" w:eastAsia="en-US"/>
        </w:rPr>
        <w:t>F</w:t>
      </w:r>
      <w:r w:rsidRPr="00D76EDF">
        <w:rPr>
          <w:sz w:val="24"/>
          <w:szCs w:val="24"/>
          <w:lang w:eastAsia="en-US"/>
        </w:rPr>
        <w:t>1=1;</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xml:space="preserve">- ночной пост – </w:t>
      </w:r>
      <w:r w:rsidRPr="00D76EDF">
        <w:rPr>
          <w:sz w:val="24"/>
          <w:szCs w:val="24"/>
          <w:lang w:val="en-US" w:eastAsia="en-US"/>
        </w:rPr>
        <w:t>F</w:t>
      </w:r>
      <w:r w:rsidRPr="00D76EDF">
        <w:rPr>
          <w:sz w:val="24"/>
          <w:szCs w:val="24"/>
          <w:lang w:eastAsia="en-US"/>
        </w:rPr>
        <w:t>2*= 2,5;</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lastRenderedPageBreak/>
        <w:tab/>
        <w:t xml:space="preserve">- дневной пост – </w:t>
      </w:r>
      <w:r w:rsidRPr="00D76EDF">
        <w:rPr>
          <w:sz w:val="24"/>
          <w:szCs w:val="24"/>
          <w:lang w:val="en-US" w:eastAsia="en-US"/>
        </w:rPr>
        <w:t>F</w:t>
      </w:r>
      <w:r w:rsidRPr="00D76EDF">
        <w:rPr>
          <w:sz w:val="24"/>
          <w:szCs w:val="24"/>
          <w:lang w:eastAsia="en-US"/>
        </w:rPr>
        <w:t xml:space="preserve">3* </w:t>
      </w:r>
      <w:proofErr w:type="gramStart"/>
      <w:r w:rsidRPr="00D76EDF">
        <w:rPr>
          <w:sz w:val="24"/>
          <w:szCs w:val="24"/>
          <w:lang w:eastAsia="en-US"/>
        </w:rPr>
        <w:t>=  2</w:t>
      </w:r>
      <w:proofErr w:type="gramEnd"/>
      <w:r w:rsidRPr="00D76EDF">
        <w:rPr>
          <w:sz w:val="24"/>
          <w:szCs w:val="24"/>
          <w:lang w:eastAsia="en-US"/>
        </w:rPr>
        <w:t>,5;</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t xml:space="preserve">- старший объекта (начальник смены и пр.) – </w:t>
      </w:r>
      <w:r w:rsidRPr="00D76EDF">
        <w:rPr>
          <w:sz w:val="24"/>
          <w:szCs w:val="24"/>
          <w:lang w:val="en-US" w:eastAsia="en-US"/>
        </w:rPr>
        <w:t>F</w:t>
      </w:r>
      <w:r w:rsidRPr="00D76EDF">
        <w:rPr>
          <w:sz w:val="24"/>
          <w:szCs w:val="24"/>
          <w:lang w:eastAsia="en-US"/>
        </w:rPr>
        <w:t>5 = 1,1 (при выставлении на объекте (на посту) 2-х и более охранников один из них должен являться старшим смены);</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Определение </w:t>
      </w:r>
      <w:proofErr w:type="gramStart"/>
      <w:r w:rsidRPr="00D76EDF">
        <w:rPr>
          <w:sz w:val="24"/>
          <w:szCs w:val="24"/>
          <w:lang w:eastAsia="en-US"/>
        </w:rPr>
        <w:t xml:space="preserve">коэффициента  </w:t>
      </w:r>
      <w:proofErr w:type="spellStart"/>
      <w:r w:rsidRPr="00D76EDF">
        <w:rPr>
          <w:sz w:val="24"/>
          <w:szCs w:val="24"/>
          <w:lang w:eastAsia="en-US"/>
        </w:rPr>
        <w:t>закрываемости</w:t>
      </w:r>
      <w:proofErr w:type="spellEnd"/>
      <w:proofErr w:type="gramEnd"/>
      <w:r w:rsidRPr="00D76EDF">
        <w:rPr>
          <w:sz w:val="24"/>
          <w:szCs w:val="24"/>
          <w:lang w:eastAsia="en-US"/>
        </w:rPr>
        <w:t xml:space="preserve"> поста КЗП=</w:t>
      </w:r>
      <w:r w:rsidRPr="00D76EDF">
        <w:rPr>
          <w:sz w:val="24"/>
          <w:szCs w:val="24"/>
          <w:lang w:val="en-US" w:eastAsia="en-US"/>
        </w:rPr>
        <w:t>T</w:t>
      </w:r>
      <w:r w:rsidRPr="00D76EDF">
        <w:rPr>
          <w:sz w:val="24"/>
          <w:szCs w:val="24"/>
          <w:lang w:eastAsia="en-US"/>
        </w:rPr>
        <w:t xml:space="preserve"> * </w:t>
      </w:r>
      <w:r w:rsidRPr="00D76EDF">
        <w:rPr>
          <w:sz w:val="24"/>
          <w:szCs w:val="24"/>
          <w:lang w:val="en-US" w:eastAsia="en-US"/>
        </w:rPr>
        <w:t>n</w:t>
      </w:r>
      <w:r w:rsidRPr="00D76EDF">
        <w:rPr>
          <w:sz w:val="24"/>
          <w:szCs w:val="24"/>
          <w:lang w:eastAsia="en-US"/>
        </w:rPr>
        <w:t xml:space="preserve"> * 365   / </w:t>
      </w:r>
      <w:r w:rsidRPr="00D76EDF">
        <w:rPr>
          <w:sz w:val="24"/>
          <w:szCs w:val="24"/>
          <w:lang w:val="en-US" w:eastAsia="en-US"/>
        </w:rPr>
        <w:t>N</w:t>
      </w:r>
      <w:r w:rsidRPr="00D76EDF">
        <w:rPr>
          <w:sz w:val="24"/>
          <w:szCs w:val="24"/>
          <w:lang w:eastAsia="en-US"/>
        </w:rPr>
        <w:t xml:space="preserve">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где:</w:t>
      </w:r>
    </w:p>
    <w:p w:rsidR="00D76EDF" w:rsidRPr="00D76EDF" w:rsidRDefault="00D76EDF" w:rsidP="00D76EDF">
      <w:pPr>
        <w:spacing w:line="240" w:lineRule="auto"/>
        <w:ind w:firstLine="0"/>
        <w:jc w:val="left"/>
        <w:rPr>
          <w:sz w:val="24"/>
          <w:szCs w:val="24"/>
          <w:lang w:eastAsia="en-US"/>
        </w:rPr>
      </w:pPr>
      <w:r w:rsidRPr="00D76EDF">
        <w:rPr>
          <w:sz w:val="24"/>
          <w:szCs w:val="24"/>
          <w:lang w:val="en-US" w:eastAsia="en-US"/>
        </w:rPr>
        <w:t>T</w:t>
      </w:r>
      <w:r w:rsidRPr="00D76EDF">
        <w:rPr>
          <w:sz w:val="24"/>
          <w:szCs w:val="24"/>
          <w:lang w:eastAsia="en-US"/>
        </w:rPr>
        <w:t xml:space="preserve"> – </w:t>
      </w:r>
      <w:proofErr w:type="gramStart"/>
      <w:r w:rsidRPr="00D76EDF">
        <w:rPr>
          <w:sz w:val="24"/>
          <w:szCs w:val="24"/>
          <w:lang w:eastAsia="en-US"/>
        </w:rPr>
        <w:t>продолжительность</w:t>
      </w:r>
      <w:proofErr w:type="gramEnd"/>
      <w:r w:rsidRPr="00D76EDF">
        <w:rPr>
          <w:sz w:val="24"/>
          <w:szCs w:val="24"/>
          <w:lang w:eastAsia="en-US"/>
        </w:rPr>
        <w:t xml:space="preserve"> смены, в часах;</w:t>
      </w:r>
    </w:p>
    <w:p w:rsidR="00D76EDF" w:rsidRPr="00D76EDF" w:rsidRDefault="00D76EDF" w:rsidP="00D76EDF">
      <w:pPr>
        <w:spacing w:line="240" w:lineRule="auto"/>
        <w:ind w:firstLine="0"/>
        <w:jc w:val="left"/>
        <w:rPr>
          <w:sz w:val="24"/>
          <w:szCs w:val="24"/>
          <w:lang w:eastAsia="en-US"/>
        </w:rPr>
      </w:pPr>
      <w:r w:rsidRPr="00D76EDF">
        <w:rPr>
          <w:sz w:val="24"/>
          <w:szCs w:val="24"/>
          <w:lang w:val="en-US" w:eastAsia="en-US"/>
        </w:rPr>
        <w:t>n</w:t>
      </w:r>
      <w:r w:rsidRPr="00D76EDF">
        <w:rPr>
          <w:sz w:val="24"/>
          <w:szCs w:val="24"/>
          <w:lang w:eastAsia="en-US"/>
        </w:rPr>
        <w:t xml:space="preserve"> – </w:t>
      </w:r>
      <w:proofErr w:type="gramStart"/>
      <w:r w:rsidRPr="00D76EDF">
        <w:rPr>
          <w:sz w:val="24"/>
          <w:szCs w:val="24"/>
          <w:lang w:eastAsia="en-US"/>
        </w:rPr>
        <w:t>количество  постов</w:t>
      </w:r>
      <w:proofErr w:type="gramEnd"/>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sz w:val="24"/>
          <w:szCs w:val="24"/>
          <w:lang w:val="en-US" w:eastAsia="en-US"/>
        </w:rPr>
        <w:t>N</w:t>
      </w:r>
      <w:r w:rsidRPr="00D76EDF">
        <w:rPr>
          <w:sz w:val="24"/>
          <w:szCs w:val="24"/>
          <w:lang w:eastAsia="en-US"/>
        </w:rPr>
        <w:t xml:space="preserve"> - </w:t>
      </w:r>
      <w:proofErr w:type="gramStart"/>
      <w:r w:rsidRPr="00D76EDF">
        <w:rPr>
          <w:sz w:val="24"/>
          <w:szCs w:val="24"/>
          <w:lang w:eastAsia="en-US"/>
        </w:rPr>
        <w:t>норма</w:t>
      </w:r>
      <w:proofErr w:type="gramEnd"/>
      <w:r w:rsidRPr="00D76EDF">
        <w:rPr>
          <w:sz w:val="24"/>
          <w:szCs w:val="24"/>
          <w:lang w:eastAsia="en-US"/>
        </w:rPr>
        <w:t xml:space="preserve"> рабочего времени в году по производственному календарю, в часах.</w:t>
      </w:r>
    </w:p>
    <w:p w:rsidR="00D76EDF" w:rsidRPr="00D76EDF" w:rsidRDefault="00D76EDF" w:rsidP="00D76EDF">
      <w:pPr>
        <w:spacing w:line="240" w:lineRule="auto"/>
        <w:ind w:firstLine="0"/>
        <w:jc w:val="left"/>
        <w:rPr>
          <w:sz w:val="24"/>
          <w:szCs w:val="24"/>
          <w:lang w:eastAsia="en-U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4306"/>
        <w:gridCol w:w="1994"/>
        <w:gridCol w:w="1402"/>
      </w:tblGrid>
      <w:tr w:rsidR="00D76EDF" w:rsidRPr="00D76EDF" w:rsidTr="00FC06E4">
        <w:tc>
          <w:tcPr>
            <w:tcW w:w="1229" w:type="dxa"/>
          </w:tcPr>
          <w:p w:rsidR="00D76EDF" w:rsidRPr="00D76EDF" w:rsidRDefault="00D76EDF" w:rsidP="00D76EDF">
            <w:pPr>
              <w:spacing w:line="240" w:lineRule="auto"/>
              <w:ind w:firstLine="0"/>
              <w:jc w:val="left"/>
              <w:rPr>
                <w:b/>
                <w:sz w:val="24"/>
                <w:szCs w:val="24"/>
                <w:lang w:val="en-US" w:eastAsia="en-US"/>
              </w:rPr>
            </w:pPr>
            <w:r w:rsidRPr="00D76EDF">
              <w:rPr>
                <w:b/>
                <w:sz w:val="24"/>
                <w:szCs w:val="24"/>
                <w:lang w:val="en-US" w:eastAsia="en-US"/>
              </w:rPr>
              <w:t xml:space="preserve">№ </w:t>
            </w:r>
          </w:p>
          <w:p w:rsidR="00D76EDF" w:rsidRPr="00D76EDF" w:rsidRDefault="00D76EDF" w:rsidP="00D76EDF">
            <w:pPr>
              <w:spacing w:line="240" w:lineRule="auto"/>
              <w:ind w:firstLine="0"/>
              <w:jc w:val="left"/>
              <w:rPr>
                <w:b/>
                <w:sz w:val="24"/>
                <w:szCs w:val="24"/>
                <w:lang w:val="en-US" w:eastAsia="en-US"/>
              </w:rPr>
            </w:pPr>
            <w:r w:rsidRPr="00D76EDF">
              <w:rPr>
                <w:b/>
                <w:sz w:val="24"/>
                <w:szCs w:val="24"/>
                <w:lang w:val="en-US" w:eastAsia="en-US"/>
              </w:rPr>
              <w:t>п/п</w:t>
            </w:r>
          </w:p>
        </w:tc>
        <w:tc>
          <w:tcPr>
            <w:tcW w:w="4306" w:type="dxa"/>
            <w:vAlign w:val="center"/>
          </w:tcPr>
          <w:p w:rsidR="00D76EDF" w:rsidRPr="00D76EDF" w:rsidRDefault="00D76EDF" w:rsidP="00D76EDF">
            <w:pPr>
              <w:spacing w:line="240" w:lineRule="auto"/>
              <w:ind w:firstLine="0"/>
              <w:jc w:val="left"/>
              <w:rPr>
                <w:b/>
                <w:sz w:val="24"/>
                <w:szCs w:val="24"/>
                <w:lang w:val="en-US" w:eastAsia="en-US"/>
              </w:rPr>
            </w:pPr>
            <w:proofErr w:type="spellStart"/>
            <w:r w:rsidRPr="00D76EDF">
              <w:rPr>
                <w:b/>
                <w:sz w:val="24"/>
                <w:szCs w:val="24"/>
                <w:lang w:val="en-US" w:eastAsia="en-US"/>
              </w:rPr>
              <w:t>Статьи</w:t>
            </w:r>
            <w:proofErr w:type="spellEnd"/>
            <w:r w:rsidRPr="00D76EDF">
              <w:rPr>
                <w:b/>
                <w:sz w:val="24"/>
                <w:szCs w:val="24"/>
                <w:lang w:val="en-US" w:eastAsia="en-US"/>
              </w:rPr>
              <w:t xml:space="preserve"> </w:t>
            </w:r>
            <w:proofErr w:type="spellStart"/>
            <w:r w:rsidRPr="00D76EDF">
              <w:rPr>
                <w:b/>
                <w:sz w:val="24"/>
                <w:szCs w:val="24"/>
                <w:lang w:val="en-US" w:eastAsia="en-US"/>
              </w:rPr>
              <w:t>расходов</w:t>
            </w:r>
            <w:proofErr w:type="spellEnd"/>
          </w:p>
        </w:tc>
        <w:tc>
          <w:tcPr>
            <w:tcW w:w="1994" w:type="dxa"/>
            <w:vAlign w:val="center"/>
          </w:tcPr>
          <w:p w:rsidR="00D76EDF" w:rsidRPr="00D76EDF" w:rsidRDefault="00D76EDF" w:rsidP="00D76EDF">
            <w:pPr>
              <w:spacing w:line="240" w:lineRule="auto"/>
              <w:ind w:firstLine="0"/>
              <w:jc w:val="left"/>
              <w:rPr>
                <w:b/>
                <w:sz w:val="24"/>
                <w:szCs w:val="24"/>
                <w:lang w:val="en-US" w:eastAsia="en-US"/>
              </w:rPr>
            </w:pPr>
            <w:proofErr w:type="spellStart"/>
            <w:r w:rsidRPr="00D76EDF">
              <w:rPr>
                <w:b/>
                <w:sz w:val="24"/>
                <w:szCs w:val="24"/>
                <w:lang w:val="en-US" w:eastAsia="en-US"/>
              </w:rPr>
              <w:t>Расчет</w:t>
            </w:r>
            <w:proofErr w:type="spellEnd"/>
          </w:p>
        </w:tc>
        <w:tc>
          <w:tcPr>
            <w:tcW w:w="1402" w:type="dxa"/>
            <w:vAlign w:val="center"/>
          </w:tcPr>
          <w:p w:rsidR="00D76EDF" w:rsidRPr="00D76EDF" w:rsidRDefault="00D76EDF" w:rsidP="00D76EDF">
            <w:pPr>
              <w:spacing w:line="240" w:lineRule="auto"/>
              <w:ind w:firstLine="0"/>
              <w:jc w:val="left"/>
              <w:rPr>
                <w:b/>
                <w:sz w:val="24"/>
                <w:szCs w:val="24"/>
                <w:lang w:val="en-US" w:eastAsia="en-US"/>
              </w:rPr>
            </w:pPr>
            <w:r w:rsidRPr="00D76EDF">
              <w:rPr>
                <w:b/>
                <w:sz w:val="24"/>
                <w:szCs w:val="24"/>
                <w:lang w:eastAsia="en-US"/>
              </w:rPr>
              <w:t xml:space="preserve"> </w:t>
            </w:r>
            <w:proofErr w:type="spellStart"/>
            <w:r w:rsidRPr="00D76EDF">
              <w:rPr>
                <w:b/>
                <w:sz w:val="24"/>
                <w:szCs w:val="24"/>
                <w:lang w:val="en-US" w:eastAsia="en-US"/>
              </w:rPr>
              <w:t>Затраты</w:t>
            </w:r>
            <w:proofErr w:type="spellEnd"/>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1.</w:t>
            </w:r>
          </w:p>
        </w:tc>
        <w:tc>
          <w:tcPr>
            <w:tcW w:w="4306" w:type="dxa"/>
          </w:tcPr>
          <w:p w:rsidR="00D76EDF" w:rsidRPr="00D76EDF" w:rsidRDefault="00D76EDF" w:rsidP="00D76EDF">
            <w:pPr>
              <w:spacing w:line="240" w:lineRule="auto"/>
              <w:ind w:firstLine="0"/>
              <w:jc w:val="left"/>
              <w:rPr>
                <w:sz w:val="24"/>
                <w:szCs w:val="24"/>
                <w:lang w:val="en-US" w:eastAsia="en-US"/>
              </w:rPr>
            </w:pPr>
            <w:proofErr w:type="spellStart"/>
            <w:r w:rsidRPr="00D76EDF">
              <w:rPr>
                <w:sz w:val="24"/>
                <w:szCs w:val="24"/>
                <w:lang w:val="en-US" w:eastAsia="en-US"/>
              </w:rPr>
              <w:t>Оклад</w:t>
            </w:r>
            <w:proofErr w:type="spellEnd"/>
            <w:r w:rsidRPr="00D76EDF">
              <w:rPr>
                <w:sz w:val="24"/>
                <w:szCs w:val="24"/>
                <w:lang w:val="en-US" w:eastAsia="en-US"/>
              </w:rPr>
              <w:t xml:space="preserve"> (Net)</w:t>
            </w:r>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eastAsia="en-US"/>
              </w:rPr>
              <w:t>00</w:t>
            </w:r>
            <w:r w:rsidRPr="00D76EDF">
              <w:rPr>
                <w:sz w:val="24"/>
                <w:szCs w:val="24"/>
                <w:lang w:val="en-US" w:eastAsia="en-US"/>
              </w:rPr>
              <w:t xml:space="preserve"> </w:t>
            </w:r>
            <w:r w:rsidRPr="00D76EDF">
              <w:rPr>
                <w:sz w:val="24"/>
                <w:szCs w:val="24"/>
                <w:lang w:eastAsia="en-US"/>
              </w:rPr>
              <w:t>0</w:t>
            </w:r>
            <w:r w:rsidRPr="00D76EDF">
              <w:rPr>
                <w:sz w:val="24"/>
                <w:szCs w:val="24"/>
                <w:lang w:val="en-US" w:eastAsia="en-US"/>
              </w:rPr>
              <w:t>00,00*</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2.</w:t>
            </w:r>
          </w:p>
        </w:tc>
        <w:tc>
          <w:tcPr>
            <w:tcW w:w="4306" w:type="dxa"/>
          </w:tcPr>
          <w:p w:rsidR="00D76EDF" w:rsidRPr="00D76EDF" w:rsidRDefault="00D76EDF" w:rsidP="00D76EDF">
            <w:pPr>
              <w:spacing w:line="240" w:lineRule="auto"/>
              <w:ind w:firstLine="0"/>
              <w:jc w:val="left"/>
              <w:rPr>
                <w:sz w:val="24"/>
                <w:szCs w:val="24"/>
                <w:lang w:val="en-US" w:eastAsia="en-US"/>
              </w:rPr>
            </w:pPr>
            <w:proofErr w:type="spellStart"/>
            <w:r w:rsidRPr="00D76EDF">
              <w:rPr>
                <w:sz w:val="24"/>
                <w:szCs w:val="24"/>
                <w:lang w:val="en-US" w:eastAsia="en-US"/>
              </w:rPr>
              <w:t>Страховые</w:t>
            </w:r>
            <w:proofErr w:type="spellEnd"/>
            <w:r w:rsidRPr="00D76EDF">
              <w:rPr>
                <w:sz w:val="24"/>
                <w:szCs w:val="24"/>
                <w:lang w:val="en-US" w:eastAsia="en-US"/>
              </w:rPr>
              <w:t xml:space="preserve"> </w:t>
            </w:r>
            <w:proofErr w:type="spellStart"/>
            <w:r w:rsidRPr="00D76EDF">
              <w:rPr>
                <w:sz w:val="24"/>
                <w:szCs w:val="24"/>
                <w:lang w:val="en-US" w:eastAsia="en-US"/>
              </w:rPr>
              <w:t>взносы</w:t>
            </w:r>
            <w:proofErr w:type="spellEnd"/>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30%</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3.</w:t>
            </w:r>
          </w:p>
        </w:tc>
        <w:tc>
          <w:tcPr>
            <w:tcW w:w="4306" w:type="dxa"/>
          </w:tcPr>
          <w:p w:rsidR="00D76EDF" w:rsidRPr="00D76EDF" w:rsidRDefault="00D76EDF" w:rsidP="00D76EDF">
            <w:pPr>
              <w:spacing w:line="240" w:lineRule="auto"/>
              <w:ind w:firstLine="0"/>
              <w:jc w:val="left"/>
              <w:rPr>
                <w:sz w:val="24"/>
                <w:szCs w:val="24"/>
                <w:lang w:val="en-US" w:eastAsia="en-US"/>
              </w:rPr>
            </w:pPr>
            <w:proofErr w:type="spellStart"/>
            <w:r w:rsidRPr="00D76EDF">
              <w:rPr>
                <w:sz w:val="24"/>
                <w:szCs w:val="24"/>
                <w:lang w:val="en-US" w:eastAsia="en-US"/>
              </w:rPr>
              <w:t>Отчисления</w:t>
            </w:r>
            <w:proofErr w:type="spellEnd"/>
            <w:r w:rsidRPr="00D76EDF">
              <w:rPr>
                <w:sz w:val="24"/>
                <w:szCs w:val="24"/>
                <w:lang w:val="en-US" w:eastAsia="en-US"/>
              </w:rPr>
              <w:t xml:space="preserve"> </w:t>
            </w:r>
            <w:proofErr w:type="spellStart"/>
            <w:r w:rsidRPr="00D76EDF">
              <w:rPr>
                <w:sz w:val="24"/>
                <w:szCs w:val="24"/>
                <w:lang w:val="en-US" w:eastAsia="en-US"/>
              </w:rPr>
              <w:t>на</w:t>
            </w:r>
            <w:proofErr w:type="spellEnd"/>
            <w:r w:rsidRPr="00D76EDF">
              <w:rPr>
                <w:sz w:val="24"/>
                <w:szCs w:val="24"/>
                <w:lang w:val="en-US" w:eastAsia="en-US"/>
              </w:rPr>
              <w:t xml:space="preserve"> </w:t>
            </w:r>
            <w:proofErr w:type="spellStart"/>
            <w:r w:rsidRPr="00D76EDF">
              <w:rPr>
                <w:sz w:val="24"/>
                <w:szCs w:val="24"/>
                <w:lang w:val="en-US" w:eastAsia="en-US"/>
              </w:rPr>
              <w:t>травматизм</w:t>
            </w:r>
            <w:proofErr w:type="spellEnd"/>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0,2%</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4.</w:t>
            </w:r>
          </w:p>
        </w:tc>
        <w:tc>
          <w:tcPr>
            <w:tcW w:w="4306" w:type="dxa"/>
          </w:tcPr>
          <w:p w:rsidR="00D76EDF" w:rsidRPr="00D76EDF" w:rsidRDefault="00D76EDF" w:rsidP="00D76EDF">
            <w:pPr>
              <w:spacing w:line="240" w:lineRule="auto"/>
              <w:ind w:firstLine="0"/>
              <w:jc w:val="left"/>
              <w:rPr>
                <w:sz w:val="24"/>
                <w:szCs w:val="24"/>
                <w:lang w:eastAsia="en-US"/>
              </w:rPr>
            </w:pPr>
            <w:r w:rsidRPr="00D76EDF">
              <w:rPr>
                <w:sz w:val="24"/>
                <w:szCs w:val="24"/>
                <w:lang w:eastAsia="en-US"/>
              </w:rPr>
              <w:t>Налог на доходы физических лиц</w:t>
            </w:r>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13%</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5.</w:t>
            </w:r>
          </w:p>
        </w:tc>
        <w:tc>
          <w:tcPr>
            <w:tcW w:w="4306" w:type="dxa"/>
          </w:tcPr>
          <w:p w:rsidR="00D76EDF" w:rsidRPr="00D76EDF" w:rsidRDefault="00D76EDF" w:rsidP="00D76EDF">
            <w:pPr>
              <w:spacing w:line="240" w:lineRule="auto"/>
              <w:ind w:firstLine="0"/>
              <w:jc w:val="left"/>
              <w:rPr>
                <w:sz w:val="24"/>
                <w:szCs w:val="24"/>
                <w:lang w:val="en-US" w:eastAsia="en-US"/>
              </w:rPr>
            </w:pPr>
            <w:proofErr w:type="spellStart"/>
            <w:r w:rsidRPr="00D76EDF">
              <w:rPr>
                <w:sz w:val="24"/>
                <w:szCs w:val="24"/>
                <w:lang w:val="en-US" w:eastAsia="en-US"/>
              </w:rPr>
              <w:t>Резерв</w:t>
            </w:r>
            <w:proofErr w:type="spellEnd"/>
            <w:r w:rsidRPr="00D76EDF">
              <w:rPr>
                <w:sz w:val="24"/>
                <w:szCs w:val="24"/>
                <w:lang w:val="en-US" w:eastAsia="en-US"/>
              </w:rPr>
              <w:t xml:space="preserve"> </w:t>
            </w:r>
            <w:proofErr w:type="spellStart"/>
            <w:r w:rsidRPr="00D76EDF">
              <w:rPr>
                <w:sz w:val="24"/>
                <w:szCs w:val="24"/>
                <w:lang w:val="en-US" w:eastAsia="en-US"/>
              </w:rPr>
              <w:t>на</w:t>
            </w:r>
            <w:proofErr w:type="spellEnd"/>
            <w:r w:rsidRPr="00D76EDF">
              <w:rPr>
                <w:sz w:val="24"/>
                <w:szCs w:val="24"/>
                <w:lang w:val="en-US" w:eastAsia="en-US"/>
              </w:rPr>
              <w:t xml:space="preserve"> </w:t>
            </w:r>
            <w:proofErr w:type="spellStart"/>
            <w:r w:rsidRPr="00D76EDF">
              <w:rPr>
                <w:sz w:val="24"/>
                <w:szCs w:val="24"/>
                <w:lang w:val="en-US" w:eastAsia="en-US"/>
              </w:rPr>
              <w:t>отпуск</w:t>
            </w:r>
            <w:proofErr w:type="spellEnd"/>
            <w:r w:rsidRPr="00D76EDF">
              <w:rPr>
                <w:sz w:val="24"/>
                <w:szCs w:val="24"/>
                <w:lang w:val="en-US" w:eastAsia="en-US"/>
              </w:rPr>
              <w:t xml:space="preserve"> (Net)</w:t>
            </w:r>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eastAsia="en-US"/>
              </w:rPr>
              <w:t>00</w:t>
            </w:r>
            <w:r w:rsidRPr="00D76EDF">
              <w:rPr>
                <w:sz w:val="24"/>
                <w:szCs w:val="24"/>
                <w:lang w:val="en-US" w:eastAsia="en-US"/>
              </w:rPr>
              <w:t xml:space="preserve"> </w:t>
            </w:r>
            <w:r w:rsidRPr="00D76EDF">
              <w:rPr>
                <w:sz w:val="24"/>
                <w:szCs w:val="24"/>
                <w:lang w:eastAsia="en-US"/>
              </w:rPr>
              <w:t>0</w:t>
            </w:r>
            <w:r w:rsidRPr="00D76EDF">
              <w:rPr>
                <w:sz w:val="24"/>
                <w:szCs w:val="24"/>
                <w:lang w:val="en-US" w:eastAsia="en-US"/>
              </w:rPr>
              <w:t>00/12</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6.</w:t>
            </w:r>
          </w:p>
        </w:tc>
        <w:tc>
          <w:tcPr>
            <w:tcW w:w="4306" w:type="dxa"/>
          </w:tcPr>
          <w:p w:rsidR="00D76EDF" w:rsidRPr="00D76EDF" w:rsidRDefault="00D76EDF" w:rsidP="00D76EDF">
            <w:pPr>
              <w:spacing w:line="240" w:lineRule="auto"/>
              <w:ind w:firstLine="0"/>
              <w:jc w:val="left"/>
              <w:rPr>
                <w:sz w:val="24"/>
                <w:szCs w:val="24"/>
                <w:lang w:eastAsia="en-US"/>
              </w:rPr>
            </w:pPr>
            <w:r w:rsidRPr="00D76EDF">
              <w:rPr>
                <w:sz w:val="24"/>
                <w:szCs w:val="24"/>
                <w:lang w:eastAsia="en-US"/>
              </w:rPr>
              <w:t>Страховые взносы с резерва на отпуск</w:t>
            </w:r>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30%</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7.</w:t>
            </w:r>
          </w:p>
        </w:tc>
        <w:tc>
          <w:tcPr>
            <w:tcW w:w="4306" w:type="dxa"/>
          </w:tcPr>
          <w:p w:rsidR="00D76EDF" w:rsidRPr="00D76EDF" w:rsidRDefault="00D76EDF" w:rsidP="00D76EDF">
            <w:pPr>
              <w:spacing w:line="240" w:lineRule="auto"/>
              <w:ind w:firstLine="0"/>
              <w:jc w:val="left"/>
              <w:rPr>
                <w:sz w:val="24"/>
                <w:szCs w:val="24"/>
                <w:lang w:eastAsia="en-US"/>
              </w:rPr>
            </w:pPr>
            <w:r w:rsidRPr="00D76EDF">
              <w:rPr>
                <w:sz w:val="24"/>
                <w:szCs w:val="24"/>
                <w:lang w:eastAsia="en-US"/>
              </w:rPr>
              <w:t>Отчисления на травматизм с резерва на отпуск</w:t>
            </w:r>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0,2%</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8.</w:t>
            </w:r>
          </w:p>
        </w:tc>
        <w:tc>
          <w:tcPr>
            <w:tcW w:w="4306" w:type="dxa"/>
          </w:tcPr>
          <w:p w:rsidR="00D76EDF" w:rsidRPr="00D76EDF" w:rsidRDefault="00D76EDF" w:rsidP="00D76EDF">
            <w:pPr>
              <w:spacing w:line="240" w:lineRule="auto"/>
              <w:ind w:firstLine="0"/>
              <w:jc w:val="left"/>
              <w:rPr>
                <w:sz w:val="24"/>
                <w:szCs w:val="24"/>
                <w:lang w:eastAsia="en-US"/>
              </w:rPr>
            </w:pPr>
            <w:r w:rsidRPr="00D76EDF">
              <w:rPr>
                <w:sz w:val="24"/>
                <w:szCs w:val="24"/>
                <w:lang w:eastAsia="en-US"/>
              </w:rPr>
              <w:t>Налог на доходы физических лиц</w:t>
            </w:r>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13%</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7529" w:type="dxa"/>
            <w:gridSpan w:val="3"/>
          </w:tcPr>
          <w:p w:rsidR="00D76EDF" w:rsidRPr="00D76EDF" w:rsidRDefault="00D76EDF" w:rsidP="00D76EDF">
            <w:pPr>
              <w:spacing w:line="240" w:lineRule="auto"/>
              <w:ind w:firstLine="0"/>
              <w:jc w:val="left"/>
              <w:rPr>
                <w:b/>
                <w:sz w:val="24"/>
                <w:szCs w:val="24"/>
                <w:lang w:val="en-US" w:eastAsia="en-US"/>
              </w:rPr>
            </w:pPr>
            <w:r w:rsidRPr="00D76EDF">
              <w:rPr>
                <w:b/>
                <w:sz w:val="24"/>
                <w:szCs w:val="24"/>
                <w:lang w:val="en-US" w:eastAsia="en-US"/>
              </w:rPr>
              <w:t>ИТОГО:</w:t>
            </w:r>
          </w:p>
        </w:tc>
        <w:tc>
          <w:tcPr>
            <w:tcW w:w="1402" w:type="dxa"/>
          </w:tcPr>
          <w:p w:rsidR="00D76EDF" w:rsidRPr="00D76EDF" w:rsidRDefault="00D76EDF" w:rsidP="00D76EDF">
            <w:pPr>
              <w:spacing w:line="240" w:lineRule="auto"/>
              <w:ind w:firstLine="0"/>
              <w:jc w:val="left"/>
              <w:rPr>
                <w:b/>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9.</w:t>
            </w:r>
          </w:p>
        </w:tc>
        <w:tc>
          <w:tcPr>
            <w:tcW w:w="4306" w:type="dxa"/>
          </w:tcPr>
          <w:p w:rsidR="00D76EDF" w:rsidRPr="00D76EDF" w:rsidRDefault="00D76EDF" w:rsidP="00D76EDF">
            <w:pPr>
              <w:spacing w:line="240" w:lineRule="auto"/>
              <w:ind w:firstLine="0"/>
              <w:jc w:val="left"/>
              <w:rPr>
                <w:sz w:val="24"/>
                <w:szCs w:val="24"/>
                <w:lang w:val="en-US" w:eastAsia="en-US"/>
              </w:rPr>
            </w:pPr>
            <w:proofErr w:type="spellStart"/>
            <w:r w:rsidRPr="00D76EDF">
              <w:rPr>
                <w:sz w:val="24"/>
                <w:szCs w:val="24"/>
                <w:lang w:val="en-US" w:eastAsia="en-US"/>
              </w:rPr>
              <w:t>Коэффициент</w:t>
            </w:r>
            <w:proofErr w:type="spellEnd"/>
            <w:r w:rsidRPr="00D76EDF">
              <w:rPr>
                <w:sz w:val="24"/>
                <w:szCs w:val="24"/>
                <w:lang w:val="en-US" w:eastAsia="en-US"/>
              </w:rPr>
              <w:t xml:space="preserve"> </w:t>
            </w:r>
            <w:proofErr w:type="spellStart"/>
            <w:r w:rsidRPr="00D76EDF">
              <w:rPr>
                <w:sz w:val="24"/>
                <w:szCs w:val="24"/>
                <w:lang w:val="en-US" w:eastAsia="en-US"/>
              </w:rPr>
              <w:t>режима</w:t>
            </w:r>
            <w:proofErr w:type="spellEnd"/>
            <w:r w:rsidRPr="00D76EDF">
              <w:rPr>
                <w:sz w:val="24"/>
                <w:szCs w:val="24"/>
                <w:lang w:val="en-US" w:eastAsia="en-US"/>
              </w:rPr>
              <w:t xml:space="preserve"> </w:t>
            </w:r>
            <w:proofErr w:type="spellStart"/>
            <w:r w:rsidRPr="00D76EDF">
              <w:rPr>
                <w:sz w:val="24"/>
                <w:szCs w:val="24"/>
                <w:lang w:val="en-US" w:eastAsia="en-US"/>
              </w:rPr>
              <w:t>охраны</w:t>
            </w:r>
            <w:proofErr w:type="spellEnd"/>
            <w:r w:rsidRPr="00D76EDF">
              <w:rPr>
                <w:sz w:val="24"/>
                <w:szCs w:val="24"/>
                <w:lang w:val="en-US" w:eastAsia="en-US"/>
              </w:rPr>
              <w:t xml:space="preserve"> (</w:t>
            </w:r>
            <w:proofErr w:type="spellStart"/>
            <w:r w:rsidRPr="00D76EDF">
              <w:rPr>
                <w:sz w:val="24"/>
                <w:szCs w:val="24"/>
                <w:lang w:val="en-US" w:eastAsia="en-US"/>
              </w:rPr>
              <w:t>Fn</w:t>
            </w:r>
            <w:proofErr w:type="spellEnd"/>
            <w:r w:rsidRPr="00D76EDF">
              <w:rPr>
                <w:sz w:val="24"/>
                <w:szCs w:val="24"/>
                <w:lang w:val="en-US" w:eastAsia="en-US"/>
              </w:rPr>
              <w:t>)</w:t>
            </w:r>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1</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10.</w:t>
            </w:r>
          </w:p>
        </w:tc>
        <w:tc>
          <w:tcPr>
            <w:tcW w:w="4306" w:type="dxa"/>
          </w:tcPr>
          <w:p w:rsidR="00D76EDF" w:rsidRPr="00D76EDF" w:rsidRDefault="00D76EDF" w:rsidP="00D76EDF">
            <w:pPr>
              <w:spacing w:line="240" w:lineRule="auto"/>
              <w:ind w:firstLine="0"/>
              <w:jc w:val="left"/>
              <w:rPr>
                <w:sz w:val="24"/>
                <w:szCs w:val="24"/>
                <w:lang w:val="en-US" w:eastAsia="en-US"/>
              </w:rPr>
            </w:pPr>
            <w:proofErr w:type="spellStart"/>
            <w:r w:rsidRPr="00D76EDF">
              <w:rPr>
                <w:sz w:val="24"/>
                <w:szCs w:val="24"/>
                <w:lang w:val="en-US" w:eastAsia="en-US"/>
              </w:rPr>
              <w:t>Коэффициент</w:t>
            </w:r>
            <w:proofErr w:type="spellEnd"/>
            <w:r w:rsidRPr="00D76EDF">
              <w:rPr>
                <w:sz w:val="24"/>
                <w:szCs w:val="24"/>
                <w:lang w:val="en-US" w:eastAsia="en-US"/>
              </w:rPr>
              <w:t xml:space="preserve"> </w:t>
            </w:r>
            <w:proofErr w:type="spellStart"/>
            <w:r w:rsidRPr="00D76EDF">
              <w:rPr>
                <w:sz w:val="24"/>
                <w:szCs w:val="24"/>
                <w:lang w:val="en-US" w:eastAsia="en-US"/>
              </w:rPr>
              <w:t>закрываемости</w:t>
            </w:r>
            <w:proofErr w:type="spellEnd"/>
            <w:r w:rsidRPr="00D76EDF">
              <w:rPr>
                <w:sz w:val="24"/>
                <w:szCs w:val="24"/>
                <w:lang w:val="en-US" w:eastAsia="en-US"/>
              </w:rPr>
              <w:t xml:space="preserve"> </w:t>
            </w:r>
            <w:proofErr w:type="spellStart"/>
            <w:r w:rsidRPr="00D76EDF">
              <w:rPr>
                <w:sz w:val="24"/>
                <w:szCs w:val="24"/>
                <w:lang w:val="en-US" w:eastAsia="en-US"/>
              </w:rPr>
              <w:t>поста</w:t>
            </w:r>
            <w:proofErr w:type="spellEnd"/>
            <w:r w:rsidRPr="00D76EDF">
              <w:rPr>
                <w:sz w:val="24"/>
                <w:szCs w:val="24"/>
                <w:lang w:val="en-US" w:eastAsia="en-US"/>
              </w:rPr>
              <w:t xml:space="preserve"> (КЗП)</w:t>
            </w:r>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4,45</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11.</w:t>
            </w:r>
          </w:p>
        </w:tc>
        <w:tc>
          <w:tcPr>
            <w:tcW w:w="4306" w:type="dxa"/>
          </w:tcPr>
          <w:p w:rsidR="00D76EDF" w:rsidRPr="00D76EDF" w:rsidRDefault="00D76EDF" w:rsidP="00D76EDF">
            <w:pPr>
              <w:spacing w:line="240" w:lineRule="auto"/>
              <w:ind w:firstLine="0"/>
              <w:jc w:val="left"/>
              <w:rPr>
                <w:sz w:val="24"/>
                <w:szCs w:val="24"/>
                <w:lang w:val="en-US" w:eastAsia="en-US"/>
              </w:rPr>
            </w:pPr>
            <w:proofErr w:type="spellStart"/>
            <w:r w:rsidRPr="00D76EDF">
              <w:rPr>
                <w:sz w:val="24"/>
                <w:szCs w:val="24"/>
                <w:lang w:val="en-US" w:eastAsia="en-US"/>
              </w:rPr>
              <w:t>Накладные</w:t>
            </w:r>
            <w:proofErr w:type="spellEnd"/>
            <w:r w:rsidRPr="00D76EDF">
              <w:rPr>
                <w:sz w:val="24"/>
                <w:szCs w:val="24"/>
                <w:lang w:val="en-US" w:eastAsia="en-US"/>
              </w:rPr>
              <w:t xml:space="preserve"> </w:t>
            </w:r>
            <w:proofErr w:type="spellStart"/>
            <w:r w:rsidRPr="00D76EDF">
              <w:rPr>
                <w:sz w:val="24"/>
                <w:szCs w:val="24"/>
                <w:lang w:val="en-US" w:eastAsia="en-US"/>
              </w:rPr>
              <w:t>расходы</w:t>
            </w:r>
            <w:proofErr w:type="spellEnd"/>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20%</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1229"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12.</w:t>
            </w:r>
          </w:p>
        </w:tc>
        <w:tc>
          <w:tcPr>
            <w:tcW w:w="4306" w:type="dxa"/>
          </w:tcPr>
          <w:p w:rsidR="00D76EDF" w:rsidRPr="00D76EDF" w:rsidRDefault="00D76EDF" w:rsidP="00D76EDF">
            <w:pPr>
              <w:spacing w:line="240" w:lineRule="auto"/>
              <w:ind w:firstLine="0"/>
              <w:jc w:val="left"/>
              <w:rPr>
                <w:sz w:val="24"/>
                <w:szCs w:val="24"/>
                <w:lang w:val="en-US" w:eastAsia="en-US"/>
              </w:rPr>
            </w:pPr>
            <w:proofErr w:type="spellStart"/>
            <w:r w:rsidRPr="00D76EDF">
              <w:rPr>
                <w:sz w:val="24"/>
                <w:szCs w:val="24"/>
                <w:lang w:val="en-US" w:eastAsia="en-US"/>
              </w:rPr>
              <w:t>Рентабельность</w:t>
            </w:r>
            <w:proofErr w:type="spellEnd"/>
          </w:p>
        </w:tc>
        <w:tc>
          <w:tcPr>
            <w:tcW w:w="1994" w:type="dxa"/>
          </w:tcPr>
          <w:p w:rsidR="00D76EDF" w:rsidRPr="00D76EDF" w:rsidRDefault="00D76EDF" w:rsidP="00D76EDF">
            <w:pPr>
              <w:spacing w:line="240" w:lineRule="auto"/>
              <w:ind w:firstLine="0"/>
              <w:jc w:val="left"/>
              <w:rPr>
                <w:sz w:val="24"/>
                <w:szCs w:val="24"/>
                <w:lang w:val="en-US" w:eastAsia="en-US"/>
              </w:rPr>
            </w:pPr>
            <w:r w:rsidRPr="00D76EDF">
              <w:rPr>
                <w:sz w:val="24"/>
                <w:szCs w:val="24"/>
                <w:lang w:val="en-US" w:eastAsia="en-US"/>
              </w:rPr>
              <w:t>2%</w:t>
            </w:r>
          </w:p>
        </w:tc>
        <w:tc>
          <w:tcPr>
            <w:tcW w:w="1402" w:type="dxa"/>
          </w:tcPr>
          <w:p w:rsidR="00D76EDF" w:rsidRPr="00D76EDF" w:rsidRDefault="00D76EDF" w:rsidP="00D76EDF">
            <w:pPr>
              <w:spacing w:line="240" w:lineRule="auto"/>
              <w:ind w:firstLine="0"/>
              <w:jc w:val="left"/>
              <w:rPr>
                <w:sz w:val="24"/>
                <w:szCs w:val="24"/>
                <w:lang w:val="en-US" w:eastAsia="en-US"/>
              </w:rPr>
            </w:pPr>
          </w:p>
        </w:tc>
      </w:tr>
      <w:tr w:rsidR="00D76EDF" w:rsidRPr="00D76EDF" w:rsidTr="00FC06E4">
        <w:tc>
          <w:tcPr>
            <w:tcW w:w="7529" w:type="dxa"/>
            <w:gridSpan w:val="3"/>
          </w:tcPr>
          <w:p w:rsidR="00D76EDF" w:rsidRPr="00D76EDF" w:rsidRDefault="00D76EDF" w:rsidP="00D76EDF">
            <w:pPr>
              <w:spacing w:line="240" w:lineRule="auto"/>
              <w:ind w:firstLine="0"/>
              <w:jc w:val="left"/>
              <w:rPr>
                <w:sz w:val="24"/>
                <w:szCs w:val="24"/>
                <w:lang w:eastAsia="en-US"/>
              </w:rPr>
            </w:pPr>
            <w:r w:rsidRPr="00D76EDF">
              <w:rPr>
                <w:sz w:val="24"/>
                <w:szCs w:val="24"/>
                <w:lang w:eastAsia="en-US"/>
              </w:rPr>
              <w:t>ИТОГО: величина стоимости одного часа работы  круглосуточного поста охраны (в составе 1 охранника)</w:t>
            </w:r>
          </w:p>
        </w:tc>
        <w:tc>
          <w:tcPr>
            <w:tcW w:w="1402" w:type="dxa"/>
          </w:tcPr>
          <w:p w:rsidR="00D76EDF" w:rsidRPr="00D76EDF" w:rsidRDefault="00D76EDF" w:rsidP="00D76EDF">
            <w:pPr>
              <w:spacing w:line="240" w:lineRule="auto"/>
              <w:ind w:firstLine="0"/>
              <w:jc w:val="left"/>
              <w:rPr>
                <w:sz w:val="24"/>
                <w:szCs w:val="24"/>
                <w:lang w:eastAsia="en-US"/>
              </w:rPr>
            </w:pPr>
          </w:p>
        </w:tc>
      </w:tr>
      <w:tr w:rsidR="00D76EDF" w:rsidRPr="00D76EDF" w:rsidTr="00FC06E4">
        <w:tc>
          <w:tcPr>
            <w:tcW w:w="7529" w:type="dxa"/>
            <w:gridSpan w:val="3"/>
          </w:tcPr>
          <w:p w:rsidR="00D76EDF" w:rsidRPr="00D76EDF" w:rsidRDefault="00D76EDF" w:rsidP="00D76EDF">
            <w:pPr>
              <w:spacing w:line="240" w:lineRule="auto"/>
              <w:ind w:firstLine="0"/>
              <w:jc w:val="left"/>
              <w:rPr>
                <w:b/>
                <w:sz w:val="24"/>
                <w:szCs w:val="24"/>
                <w:lang w:eastAsia="en-US"/>
              </w:rPr>
            </w:pPr>
            <w:r w:rsidRPr="00D76EDF">
              <w:rPr>
                <w:b/>
                <w:sz w:val="24"/>
                <w:szCs w:val="24"/>
                <w:lang w:eastAsia="en-US"/>
              </w:rPr>
              <w:t xml:space="preserve">ИТОГО: величина стоимости одного часа работы круглосуточного поста охраны </w:t>
            </w:r>
          </w:p>
          <w:p w:rsidR="00D76EDF" w:rsidRPr="00D76EDF" w:rsidRDefault="00D76EDF" w:rsidP="00D76EDF">
            <w:pPr>
              <w:spacing w:line="240" w:lineRule="auto"/>
              <w:ind w:firstLine="0"/>
              <w:jc w:val="left"/>
              <w:rPr>
                <w:b/>
                <w:sz w:val="24"/>
                <w:szCs w:val="24"/>
                <w:lang w:eastAsia="en-US"/>
              </w:rPr>
            </w:pPr>
            <w:r w:rsidRPr="00D76EDF">
              <w:rPr>
                <w:b/>
                <w:sz w:val="24"/>
                <w:szCs w:val="24"/>
                <w:lang w:eastAsia="en-US"/>
              </w:rPr>
              <w:t>(в составе одного охранника) с НДС в рублях</w:t>
            </w:r>
          </w:p>
        </w:tc>
        <w:tc>
          <w:tcPr>
            <w:tcW w:w="1402" w:type="dxa"/>
            <w:vAlign w:val="center"/>
          </w:tcPr>
          <w:p w:rsidR="00D76EDF" w:rsidRPr="00D76EDF" w:rsidRDefault="00D76EDF" w:rsidP="00D76EDF">
            <w:pPr>
              <w:spacing w:line="240" w:lineRule="auto"/>
              <w:ind w:firstLine="0"/>
              <w:jc w:val="left"/>
              <w:rPr>
                <w:b/>
                <w:sz w:val="24"/>
                <w:szCs w:val="24"/>
                <w:lang w:eastAsia="en-US"/>
              </w:rPr>
            </w:pPr>
          </w:p>
        </w:tc>
      </w:tr>
    </w:tbl>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Коэффициент – </w:t>
      </w:r>
      <w:r w:rsidRPr="00D76EDF">
        <w:rPr>
          <w:sz w:val="24"/>
          <w:szCs w:val="24"/>
          <w:lang w:val="en-US" w:eastAsia="en-US"/>
        </w:rPr>
        <w:t>F</w:t>
      </w:r>
      <w:r w:rsidRPr="00D76EDF">
        <w:rPr>
          <w:sz w:val="24"/>
          <w:szCs w:val="24"/>
          <w:lang w:eastAsia="en-US"/>
        </w:rPr>
        <w:t>2 приведен с учетом режима работы охранника продолжительностью 12 (двенадцать часов), при иной продолжительности рабочего времени данный коэффициент подлежит пересмотру.</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Коэффициент – </w:t>
      </w:r>
      <w:r w:rsidRPr="00D76EDF">
        <w:rPr>
          <w:sz w:val="24"/>
          <w:szCs w:val="24"/>
          <w:lang w:val="en-US" w:eastAsia="en-US"/>
        </w:rPr>
        <w:t>F</w:t>
      </w:r>
      <w:r w:rsidRPr="00D76EDF">
        <w:rPr>
          <w:sz w:val="24"/>
          <w:szCs w:val="24"/>
          <w:lang w:eastAsia="en-US"/>
        </w:rPr>
        <w:t xml:space="preserve">3 приведен с учетом режима работы охранника продолжительностью 12 (двенадцать часов), при иной продолжительности рабочего времени данный коэффициент подлежит пересмотру. </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МРОТ по г. Москве, данные приведены в соответствии с Постановлением Правительства Москвы от 06.09.2016 N 551-ПП и могут быть скорректированы в случае изменения данного показателя.</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numPr>
          <w:ilvl w:val="0"/>
          <w:numId w:val="34"/>
        </w:numPr>
        <w:spacing w:line="240" w:lineRule="auto"/>
        <w:jc w:val="left"/>
        <w:rPr>
          <w:b/>
          <w:sz w:val="24"/>
          <w:szCs w:val="24"/>
          <w:lang w:eastAsia="en-US"/>
        </w:rPr>
      </w:pPr>
      <w:proofErr w:type="gramStart"/>
      <w:r w:rsidRPr="00D76EDF">
        <w:rPr>
          <w:b/>
          <w:sz w:val="24"/>
          <w:szCs w:val="24"/>
          <w:lang w:eastAsia="en-US"/>
        </w:rPr>
        <w:t>Объем  необходимых</w:t>
      </w:r>
      <w:proofErr w:type="gramEnd"/>
      <w:r w:rsidRPr="00D76EDF">
        <w:rPr>
          <w:b/>
          <w:sz w:val="24"/>
          <w:szCs w:val="24"/>
          <w:lang w:eastAsia="en-US"/>
        </w:rPr>
        <w:t xml:space="preserve"> услуг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ab/>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 xml:space="preserve">Обеспечение антитеррористической безопасности ПАО «ГК «Космос». </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Обеспечение охраны жизни и здоровья гостей и персонала, сохранность имущества ГК «Космос» и его гостей, находящегося на территории ПАО «ГК «Космос».</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lastRenderedPageBreak/>
        <w:t xml:space="preserve">Обеспечение </w:t>
      </w:r>
      <w:proofErr w:type="gramStart"/>
      <w:r w:rsidRPr="00D76EDF">
        <w:rPr>
          <w:sz w:val="24"/>
          <w:szCs w:val="24"/>
          <w:lang w:eastAsia="en-US"/>
        </w:rPr>
        <w:t>соблюдения</w:t>
      </w:r>
      <w:proofErr w:type="gramEnd"/>
      <w:r w:rsidRPr="00D76EDF">
        <w:rPr>
          <w:sz w:val="24"/>
          <w:szCs w:val="24"/>
          <w:lang w:eastAsia="en-US"/>
        </w:rPr>
        <w:t xml:space="preserve"> установленного пропускного и </w:t>
      </w:r>
      <w:proofErr w:type="spellStart"/>
      <w:r w:rsidRPr="00D76EDF">
        <w:rPr>
          <w:sz w:val="24"/>
          <w:szCs w:val="24"/>
          <w:lang w:eastAsia="en-US"/>
        </w:rPr>
        <w:t>внутриобъектового</w:t>
      </w:r>
      <w:proofErr w:type="spellEnd"/>
      <w:r w:rsidRPr="00D76EDF">
        <w:rPr>
          <w:sz w:val="24"/>
          <w:szCs w:val="24"/>
          <w:lang w:eastAsia="en-US"/>
        </w:rPr>
        <w:t xml:space="preserve"> режима в ПАО «ГК «Космос».</w:t>
      </w:r>
    </w:p>
    <w:p w:rsidR="00D76EDF" w:rsidRPr="00D76EDF" w:rsidRDefault="00D76EDF" w:rsidP="00D76EDF">
      <w:pPr>
        <w:numPr>
          <w:ilvl w:val="1"/>
          <w:numId w:val="35"/>
        </w:numPr>
        <w:spacing w:line="240" w:lineRule="auto"/>
        <w:jc w:val="left"/>
        <w:rPr>
          <w:sz w:val="24"/>
          <w:szCs w:val="24"/>
          <w:lang w:eastAsia="en-US"/>
        </w:rPr>
      </w:pPr>
      <w:proofErr w:type="gramStart"/>
      <w:r w:rsidRPr="00D76EDF">
        <w:rPr>
          <w:sz w:val="24"/>
          <w:szCs w:val="24"/>
          <w:lang w:eastAsia="en-US"/>
        </w:rPr>
        <w:t>Принятие  необходимых</w:t>
      </w:r>
      <w:proofErr w:type="gramEnd"/>
      <w:r w:rsidRPr="00D76EDF">
        <w:rPr>
          <w:sz w:val="24"/>
          <w:szCs w:val="24"/>
          <w:lang w:eastAsia="en-US"/>
        </w:rPr>
        <w:t xml:space="preserve"> мер к выявлению и своевременному задержанию лиц, чьи действия наносят, или могут нанести материальный ущерб, а также подорвать имидж Заказчика.</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Пресечение незаконного (без соответствующего разрешения «Заказчика» или ведома) проведения аудио-, фото и видеосъемки.</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Своевременное информирование правоохранительных органов и Заказчика о фактах нарушения целостности объекта, несчастных случаях, беспорядках, кражах и других противоправных действиях, и до прибытия представителей органа внутренних дел и следствия обеспечение неприкосновенности места происшествия.</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Обеспечение соблюдения установленных правил пожарной безопасности, силами своих сотрудников на постах.</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Принятие от Заказчика под охрану по объектовой книге закрытые на замки и опечатанные служебные и складские помещения, оборудованные соответственно режиму охраны.</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Представление сотруднику Департамента безопасности ПАО «ГК «Космос» в установленном порядке отчетности о результатах своей деятельности по обеспечению безопасности и нести ответственность за ее достоверность.</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Выполнение требований внутреннего распорядка гостиничного комплекса.</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Представление заказчику предложения по усовершенствованию ТСН, охранной сигнализации и связи.</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Проведение внешнего осмотра строений, помещений, транспортных средств и других объектов, находящихся на охраняемой территории, в том числе с использованием специального оборудования и кинологической службы.</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Обеспечение проведения отдельных мероприятий на территории ПАО «ГК «Космос».</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Использование видео и аудиозаписи, фотосъемку и другие технические средства, не причиняющие вреда здоровью граждан и окружающей среде, связанные с выполнением обязанностей охранного предприятия.</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Проведение устного опроса сотрудников Заказчика в случаях проведения административного расследования.</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Обеспечение взаимодействия с территориальными органами внутренних дел, МЧС России по г. Москве.</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Наличие собственной службы внутреннего контроля, осуществляющей регулярную проверку качества оказания услуг.</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Наличие резервной группы сотрудников для обеспечения бесперебойной охраны объекта.</w:t>
      </w:r>
    </w:p>
    <w:p w:rsidR="00D76EDF" w:rsidRPr="00D76EDF" w:rsidRDefault="00D76EDF" w:rsidP="00D76EDF">
      <w:pPr>
        <w:numPr>
          <w:ilvl w:val="1"/>
          <w:numId w:val="35"/>
        </w:numPr>
        <w:spacing w:line="240" w:lineRule="auto"/>
        <w:jc w:val="left"/>
        <w:rPr>
          <w:sz w:val="24"/>
          <w:szCs w:val="24"/>
          <w:lang w:eastAsia="en-US"/>
        </w:rPr>
      </w:pPr>
      <w:r w:rsidRPr="00D76EDF">
        <w:rPr>
          <w:sz w:val="24"/>
          <w:szCs w:val="24"/>
          <w:lang w:eastAsia="en-US"/>
        </w:rPr>
        <w:t xml:space="preserve">Ежедневное проведение своими силами и средствами: проверки несения службы сотрудниками охраны непосредственно на объекте, включая выходные и праздничные дни в дневное и ночное время. </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b/>
          <w:sz w:val="24"/>
          <w:szCs w:val="24"/>
          <w:lang w:eastAsia="en-US"/>
        </w:rPr>
      </w:pPr>
    </w:p>
    <w:p w:rsidR="00D76EDF" w:rsidRPr="00D76EDF" w:rsidRDefault="00D76EDF" w:rsidP="00D76EDF">
      <w:pPr>
        <w:numPr>
          <w:ilvl w:val="0"/>
          <w:numId w:val="35"/>
        </w:numPr>
        <w:spacing w:line="240" w:lineRule="auto"/>
        <w:jc w:val="left"/>
        <w:rPr>
          <w:b/>
          <w:sz w:val="24"/>
          <w:szCs w:val="24"/>
          <w:lang w:eastAsia="en-US"/>
        </w:rPr>
      </w:pPr>
      <w:r w:rsidRPr="00D76EDF">
        <w:rPr>
          <w:b/>
          <w:sz w:val="24"/>
          <w:szCs w:val="24"/>
          <w:lang w:eastAsia="en-US"/>
        </w:rPr>
        <w:t>Количество постов, необходимое для охраны объекта ПАО «ГК «Космос».</w:t>
      </w:r>
    </w:p>
    <w:p w:rsidR="00D76EDF" w:rsidRPr="00D76EDF" w:rsidRDefault="00D76EDF" w:rsidP="00D76EDF">
      <w:pPr>
        <w:spacing w:line="240" w:lineRule="auto"/>
        <w:ind w:firstLine="0"/>
        <w:jc w:val="left"/>
        <w:rPr>
          <w:b/>
          <w:sz w:val="24"/>
          <w:szCs w:val="24"/>
          <w:lang w:eastAsia="en-US"/>
        </w:rPr>
      </w:pPr>
    </w:p>
    <w:p w:rsidR="00D76EDF" w:rsidRPr="00D76EDF" w:rsidRDefault="00D76EDF" w:rsidP="00D76EDF">
      <w:pPr>
        <w:spacing w:line="240" w:lineRule="auto"/>
        <w:ind w:firstLine="0"/>
        <w:jc w:val="left"/>
        <w:rPr>
          <w:b/>
          <w:sz w:val="24"/>
          <w:szCs w:val="24"/>
          <w:u w:val="single"/>
          <w:lang w:eastAsia="en-US"/>
        </w:rPr>
      </w:pPr>
      <w:r w:rsidRPr="00D76EDF">
        <w:rPr>
          <w:b/>
          <w:sz w:val="24"/>
          <w:szCs w:val="24"/>
          <w:u w:val="single"/>
          <w:lang w:eastAsia="en-US"/>
        </w:rPr>
        <w:t>Постоянные круглосуточные</w:t>
      </w:r>
      <w:r w:rsidRPr="00D76EDF">
        <w:rPr>
          <w:sz w:val="24"/>
          <w:szCs w:val="24"/>
          <w:u w:val="single"/>
          <w:lang w:eastAsia="en-US"/>
        </w:rPr>
        <w:t xml:space="preserve"> </w:t>
      </w:r>
      <w:r w:rsidRPr="00D76EDF">
        <w:rPr>
          <w:b/>
          <w:sz w:val="24"/>
          <w:szCs w:val="24"/>
          <w:u w:val="single"/>
          <w:lang w:eastAsia="en-US"/>
        </w:rPr>
        <w:t>посты:</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 Пост №1</w:t>
      </w:r>
      <w:r w:rsidRPr="00D76EDF">
        <w:rPr>
          <w:sz w:val="24"/>
          <w:szCs w:val="24"/>
          <w:lang w:eastAsia="en-US"/>
        </w:rPr>
        <w:t xml:space="preserve"> – Центральный вход в ГК (2 этаж), </w:t>
      </w:r>
      <w:r w:rsidRPr="00D76EDF">
        <w:rPr>
          <w:b/>
          <w:sz w:val="24"/>
          <w:szCs w:val="24"/>
          <w:lang w:eastAsia="en-US"/>
        </w:rPr>
        <w:t xml:space="preserve">(2 сотрудника круглосуточно), </w:t>
      </w:r>
      <w:r w:rsidRPr="00D76EDF">
        <w:rPr>
          <w:sz w:val="24"/>
          <w:szCs w:val="24"/>
          <w:lang w:eastAsia="en-US"/>
        </w:rPr>
        <w:t xml:space="preserve">контролируют арочный </w:t>
      </w:r>
      <w:proofErr w:type="spellStart"/>
      <w:r w:rsidRPr="00D76EDF">
        <w:rPr>
          <w:sz w:val="24"/>
          <w:szCs w:val="24"/>
          <w:lang w:eastAsia="en-US"/>
        </w:rPr>
        <w:t>металлодетектор</w:t>
      </w:r>
      <w:proofErr w:type="spellEnd"/>
      <w:r w:rsidRPr="00D76EDF">
        <w:rPr>
          <w:sz w:val="24"/>
          <w:szCs w:val="24"/>
          <w:lang w:eastAsia="en-US"/>
        </w:rPr>
        <w:t xml:space="preserve"> и </w:t>
      </w:r>
      <w:proofErr w:type="spellStart"/>
      <w:r w:rsidRPr="00D76EDF">
        <w:rPr>
          <w:sz w:val="24"/>
          <w:szCs w:val="24"/>
          <w:lang w:eastAsia="en-US"/>
        </w:rPr>
        <w:t>рентгено</w:t>
      </w:r>
      <w:proofErr w:type="spellEnd"/>
      <w:r w:rsidRPr="00D76EDF">
        <w:rPr>
          <w:sz w:val="24"/>
          <w:szCs w:val="24"/>
          <w:lang w:eastAsia="en-US"/>
        </w:rPr>
        <w:t>-телевизионную установку (</w:t>
      </w:r>
      <w:proofErr w:type="spellStart"/>
      <w:r w:rsidRPr="00D76EDF">
        <w:rPr>
          <w:sz w:val="24"/>
          <w:szCs w:val="24"/>
          <w:lang w:eastAsia="en-US"/>
        </w:rPr>
        <w:t>интроскоп</w:t>
      </w:r>
      <w:proofErr w:type="spellEnd"/>
      <w:r w:rsidRPr="00D76EDF">
        <w:rPr>
          <w:sz w:val="24"/>
          <w:szCs w:val="24"/>
          <w:lang w:eastAsia="en-US"/>
        </w:rPr>
        <w:t>)</w:t>
      </w:r>
      <w:r w:rsidRPr="00D76EDF">
        <w:rPr>
          <w:b/>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Под охраной</w:t>
      </w:r>
      <w:r w:rsidRPr="00D76EDF">
        <w:rPr>
          <w:sz w:val="24"/>
          <w:szCs w:val="24"/>
          <w:lang w:eastAsia="en-US"/>
        </w:rPr>
        <w:t xml:space="preserve">: Центральный вход в ГК и площадка пандуса. </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lastRenderedPageBreak/>
        <w:t>Основная задача:</w:t>
      </w:r>
      <w:r w:rsidRPr="00D76EDF">
        <w:rPr>
          <w:sz w:val="24"/>
          <w:szCs w:val="24"/>
          <w:lang w:eastAsia="en-US"/>
        </w:rPr>
        <w:t xml:space="preserve"> Соблюдение пропускного и внутри объектового режимов; Досмотр багажа и ручной клади с использованием технических средств: арочного и ручного </w:t>
      </w:r>
      <w:proofErr w:type="spellStart"/>
      <w:r w:rsidRPr="00D76EDF">
        <w:rPr>
          <w:sz w:val="24"/>
          <w:szCs w:val="24"/>
          <w:lang w:eastAsia="en-US"/>
        </w:rPr>
        <w:t>металлодетекторов</w:t>
      </w:r>
      <w:proofErr w:type="spellEnd"/>
      <w:r w:rsidRPr="00D76EDF">
        <w:rPr>
          <w:sz w:val="24"/>
          <w:szCs w:val="24"/>
          <w:lang w:eastAsia="en-US"/>
        </w:rPr>
        <w:t xml:space="preserve">, </w:t>
      </w:r>
      <w:proofErr w:type="spellStart"/>
      <w:r w:rsidRPr="00D76EDF">
        <w:rPr>
          <w:sz w:val="24"/>
          <w:szCs w:val="24"/>
          <w:lang w:eastAsia="en-US"/>
        </w:rPr>
        <w:t>рентгено</w:t>
      </w:r>
      <w:proofErr w:type="spellEnd"/>
      <w:r w:rsidRPr="00D76EDF">
        <w:rPr>
          <w:sz w:val="24"/>
          <w:szCs w:val="24"/>
          <w:lang w:eastAsia="en-US"/>
        </w:rPr>
        <w:t xml:space="preserve">-телевизионной установки; В случае возникновения необходимости досмотр с использованием ручного </w:t>
      </w:r>
      <w:proofErr w:type="spellStart"/>
      <w:r w:rsidRPr="00D76EDF">
        <w:rPr>
          <w:sz w:val="24"/>
          <w:szCs w:val="24"/>
          <w:lang w:eastAsia="en-US"/>
        </w:rPr>
        <w:t>металлодетектор</w:t>
      </w:r>
      <w:proofErr w:type="spellEnd"/>
      <w:r w:rsidRPr="00D76EDF">
        <w:rPr>
          <w:sz w:val="24"/>
          <w:szCs w:val="24"/>
          <w:lang w:eastAsia="en-US"/>
        </w:rPr>
        <w:t xml:space="preserve">; Контроль гостей и посетителей, прибывающих в ГК; Пресечение и выявление проноса на территорию ГК запрещенных свободным оборотом на территории РФ предметов, веществ,  жидкостей; Пресечение нарушений общественного порядка; Пресечение хищений имущества гостей и ГК; Обнаружение и сдача в камеру хранения оставленных забытых вещей. </w:t>
      </w:r>
      <w:proofErr w:type="gramStart"/>
      <w:r w:rsidRPr="00D76EDF">
        <w:rPr>
          <w:sz w:val="24"/>
          <w:szCs w:val="24"/>
          <w:lang w:eastAsia="en-US"/>
        </w:rPr>
        <w:t>Обнаружение  подозрительных</w:t>
      </w:r>
      <w:proofErr w:type="gramEnd"/>
      <w:r w:rsidRPr="00D76EDF">
        <w:rPr>
          <w:sz w:val="24"/>
          <w:szCs w:val="24"/>
          <w:lang w:eastAsia="en-US"/>
        </w:rPr>
        <w:t xml:space="preserve"> предметов;  Пресечение несанкционированного оставления транспортных средств на площадке пандуса. </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Пост №2</w:t>
      </w:r>
      <w:r w:rsidRPr="00D76EDF">
        <w:rPr>
          <w:sz w:val="24"/>
          <w:szCs w:val="24"/>
          <w:lang w:eastAsia="en-US"/>
        </w:rPr>
        <w:t xml:space="preserve"> –Вход в ГК, расположенный под пандусом на 1 этаже,</w:t>
      </w:r>
      <w:r w:rsidRPr="00D76EDF">
        <w:rPr>
          <w:b/>
          <w:sz w:val="24"/>
          <w:szCs w:val="24"/>
          <w:lang w:eastAsia="en-US"/>
        </w:rPr>
        <w:t xml:space="preserve"> (2 сотрудника круглосуточно) </w:t>
      </w:r>
      <w:r w:rsidRPr="00D76EDF">
        <w:rPr>
          <w:sz w:val="24"/>
          <w:szCs w:val="24"/>
          <w:lang w:eastAsia="en-US"/>
        </w:rPr>
        <w:t xml:space="preserve">контролируют арочный </w:t>
      </w:r>
      <w:proofErr w:type="spellStart"/>
      <w:r w:rsidRPr="00D76EDF">
        <w:rPr>
          <w:sz w:val="24"/>
          <w:szCs w:val="24"/>
          <w:lang w:eastAsia="en-US"/>
        </w:rPr>
        <w:t>металлодетектор</w:t>
      </w:r>
      <w:proofErr w:type="spellEnd"/>
      <w:r w:rsidRPr="00D76EDF">
        <w:rPr>
          <w:sz w:val="24"/>
          <w:szCs w:val="24"/>
          <w:lang w:eastAsia="en-US"/>
        </w:rPr>
        <w:t xml:space="preserve"> и </w:t>
      </w:r>
      <w:proofErr w:type="spellStart"/>
      <w:r w:rsidRPr="00D76EDF">
        <w:rPr>
          <w:sz w:val="24"/>
          <w:szCs w:val="24"/>
          <w:lang w:eastAsia="en-US"/>
        </w:rPr>
        <w:t>рентгено</w:t>
      </w:r>
      <w:proofErr w:type="spellEnd"/>
      <w:r w:rsidRPr="00D76EDF">
        <w:rPr>
          <w:sz w:val="24"/>
          <w:szCs w:val="24"/>
          <w:lang w:eastAsia="en-US"/>
        </w:rPr>
        <w:t>-телевизионную установку (</w:t>
      </w:r>
      <w:proofErr w:type="spellStart"/>
      <w:r w:rsidRPr="00D76EDF">
        <w:rPr>
          <w:sz w:val="24"/>
          <w:szCs w:val="24"/>
          <w:lang w:eastAsia="en-US"/>
        </w:rPr>
        <w:t>интроскоп</w:t>
      </w:r>
      <w:proofErr w:type="spellEnd"/>
      <w:r w:rsidRPr="00D76EDF">
        <w:rPr>
          <w:sz w:val="24"/>
          <w:szCs w:val="24"/>
          <w:lang w:eastAsia="en-US"/>
        </w:rPr>
        <w:t>).</w:t>
      </w:r>
      <w:r w:rsidRPr="00D76EDF">
        <w:rPr>
          <w:b/>
          <w:sz w:val="24"/>
          <w:szCs w:val="24"/>
          <w:lang w:eastAsia="en-US"/>
        </w:rPr>
        <w:t xml:space="preserve"> </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Под охраной</w:t>
      </w:r>
      <w:r w:rsidRPr="00D76EDF">
        <w:rPr>
          <w:b/>
          <w:sz w:val="24"/>
          <w:szCs w:val="24"/>
          <w:lang w:eastAsia="en-US"/>
        </w:rPr>
        <w:t>:</w:t>
      </w:r>
      <w:r w:rsidRPr="00D76EDF">
        <w:rPr>
          <w:sz w:val="24"/>
          <w:szCs w:val="24"/>
          <w:lang w:eastAsia="en-US"/>
        </w:rPr>
        <w:t xml:space="preserve"> Вход в ГК, площадка приезда гостей, погрузки–выгрузки багажа и грузов.</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sz w:val="24"/>
          <w:szCs w:val="24"/>
          <w:lang w:eastAsia="en-US"/>
        </w:rPr>
        <w:t xml:space="preserve"> Соблюдение пропускного и внутри объектового режимов; Досмотр багажа и ручной клади с использованием технических средств: арочного и ручного </w:t>
      </w:r>
      <w:proofErr w:type="spellStart"/>
      <w:r w:rsidRPr="00D76EDF">
        <w:rPr>
          <w:sz w:val="24"/>
          <w:szCs w:val="24"/>
          <w:lang w:eastAsia="en-US"/>
        </w:rPr>
        <w:t>металлодетекторов</w:t>
      </w:r>
      <w:proofErr w:type="spellEnd"/>
      <w:r w:rsidRPr="00D76EDF">
        <w:rPr>
          <w:sz w:val="24"/>
          <w:szCs w:val="24"/>
          <w:lang w:eastAsia="en-US"/>
        </w:rPr>
        <w:t xml:space="preserve">, </w:t>
      </w:r>
      <w:proofErr w:type="spellStart"/>
      <w:r w:rsidRPr="00D76EDF">
        <w:rPr>
          <w:sz w:val="24"/>
          <w:szCs w:val="24"/>
          <w:lang w:eastAsia="en-US"/>
        </w:rPr>
        <w:t>рентгено</w:t>
      </w:r>
      <w:proofErr w:type="spellEnd"/>
      <w:r w:rsidRPr="00D76EDF">
        <w:rPr>
          <w:sz w:val="24"/>
          <w:szCs w:val="24"/>
          <w:lang w:eastAsia="en-US"/>
        </w:rPr>
        <w:t xml:space="preserve">-телевизионной установки; В случае возникновения необходимости досмотр с использованием ручного </w:t>
      </w:r>
      <w:proofErr w:type="spellStart"/>
      <w:r w:rsidRPr="00D76EDF">
        <w:rPr>
          <w:sz w:val="24"/>
          <w:szCs w:val="24"/>
          <w:lang w:eastAsia="en-US"/>
        </w:rPr>
        <w:t>металлодетектор</w:t>
      </w:r>
      <w:proofErr w:type="spellEnd"/>
      <w:r w:rsidRPr="00D76EDF">
        <w:rPr>
          <w:sz w:val="24"/>
          <w:szCs w:val="24"/>
          <w:lang w:eastAsia="en-US"/>
        </w:rPr>
        <w:t xml:space="preserve">; Контроль гостей и посетителей, прибывающих в ГК; Пресечение и выявление проноса на территорию ГК запрещенных свободным оборотом на территории РФ предметов, веществ,  жидкостей; Пресечение нарушений общественного порядка; Пресечение хищений имущества гостей и ГК; Обнаружение и сдача в камеру хранения оставленных забытых вещей. </w:t>
      </w:r>
      <w:proofErr w:type="gramStart"/>
      <w:r w:rsidRPr="00D76EDF">
        <w:rPr>
          <w:sz w:val="24"/>
          <w:szCs w:val="24"/>
          <w:lang w:eastAsia="en-US"/>
        </w:rPr>
        <w:t>Обнаружение  подозрительных</w:t>
      </w:r>
      <w:proofErr w:type="gramEnd"/>
      <w:r w:rsidRPr="00D76EDF">
        <w:rPr>
          <w:sz w:val="24"/>
          <w:szCs w:val="24"/>
          <w:lang w:eastAsia="en-US"/>
        </w:rPr>
        <w:t xml:space="preserve"> предметов;  Пресечение несанкционированного оставления транспортных средств; Пресечение несанкционированного прохода в служебные помещения ГК; Контроль прохода гостей к  автобусам и машинам, посадка – высадка.</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Пост №3</w:t>
      </w:r>
      <w:r w:rsidRPr="00D76EDF">
        <w:rPr>
          <w:sz w:val="24"/>
          <w:szCs w:val="24"/>
          <w:lang w:eastAsia="en-US"/>
        </w:rPr>
        <w:t xml:space="preserve"> - основной служебный вход «27–</w:t>
      </w:r>
      <w:proofErr w:type="spellStart"/>
      <w:r w:rsidRPr="00D76EDF">
        <w:rPr>
          <w:sz w:val="24"/>
          <w:szCs w:val="24"/>
          <w:lang w:eastAsia="en-US"/>
        </w:rPr>
        <w:t>ая</w:t>
      </w:r>
      <w:proofErr w:type="spellEnd"/>
      <w:r w:rsidRPr="00D76EDF">
        <w:rPr>
          <w:sz w:val="24"/>
          <w:szCs w:val="24"/>
          <w:lang w:eastAsia="en-US"/>
        </w:rPr>
        <w:t xml:space="preserve"> дверь», вход в здание со стороны проезда </w:t>
      </w:r>
      <w:proofErr w:type="gramStart"/>
      <w:r w:rsidRPr="00D76EDF">
        <w:rPr>
          <w:sz w:val="24"/>
          <w:szCs w:val="24"/>
          <w:lang w:eastAsia="en-US"/>
        </w:rPr>
        <w:t>Луначарского »</w:t>
      </w:r>
      <w:proofErr w:type="gramEnd"/>
      <w:r w:rsidRPr="00D76EDF">
        <w:rPr>
          <w:sz w:val="24"/>
          <w:szCs w:val="24"/>
          <w:lang w:eastAsia="en-US"/>
        </w:rPr>
        <w:t xml:space="preserve"> </w:t>
      </w:r>
      <w:r w:rsidRPr="00D76EDF">
        <w:rPr>
          <w:b/>
          <w:sz w:val="24"/>
          <w:szCs w:val="24"/>
          <w:lang w:eastAsia="en-US"/>
        </w:rPr>
        <w:t>(1 сотрудник круглосуточно</w:t>
      </w:r>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Под </w:t>
      </w:r>
      <w:proofErr w:type="gramStart"/>
      <w:r w:rsidRPr="00D76EDF">
        <w:rPr>
          <w:b/>
          <w:sz w:val="24"/>
          <w:szCs w:val="24"/>
          <w:u w:val="single"/>
          <w:lang w:eastAsia="en-US"/>
        </w:rPr>
        <w:t>охраной</w:t>
      </w:r>
      <w:r w:rsidRPr="00D76EDF">
        <w:rPr>
          <w:sz w:val="24"/>
          <w:szCs w:val="24"/>
          <w:lang w:eastAsia="en-US"/>
        </w:rPr>
        <w:t xml:space="preserve">  служебный</w:t>
      </w:r>
      <w:proofErr w:type="gramEnd"/>
      <w:r w:rsidRPr="00D76EDF">
        <w:rPr>
          <w:sz w:val="24"/>
          <w:szCs w:val="24"/>
          <w:lang w:eastAsia="en-US"/>
        </w:rPr>
        <w:t xml:space="preserve"> вход в ГК, вход в бухгалтерию, проход к Главной кассе, проход к служебным лифтам и иным служебным помещениям ГК. </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b/>
          <w:sz w:val="24"/>
          <w:szCs w:val="24"/>
          <w:lang w:eastAsia="en-US"/>
        </w:rPr>
        <w:t xml:space="preserve"> </w:t>
      </w:r>
      <w:r w:rsidRPr="00D76EDF">
        <w:rPr>
          <w:sz w:val="24"/>
          <w:szCs w:val="24"/>
          <w:lang w:eastAsia="en-US"/>
        </w:rPr>
        <w:t xml:space="preserve">соблюдение пропускного и внутри объектового режимов сотрудниками ГК, сотрудниками фирм арендаторов, сотрудниками </w:t>
      </w:r>
      <w:proofErr w:type="spellStart"/>
      <w:r w:rsidRPr="00D76EDF">
        <w:rPr>
          <w:sz w:val="24"/>
          <w:szCs w:val="24"/>
          <w:lang w:eastAsia="en-US"/>
        </w:rPr>
        <w:t>аутсорсинговых</w:t>
      </w:r>
      <w:proofErr w:type="spellEnd"/>
      <w:r w:rsidRPr="00D76EDF">
        <w:rPr>
          <w:sz w:val="24"/>
          <w:szCs w:val="24"/>
          <w:lang w:eastAsia="en-US"/>
        </w:rPr>
        <w:t xml:space="preserve"> предприятий; Визуальная идентификация сотрудников ГК с программой СКУД; Проверка документов удостоверяющих личность в соответствии с выданными пропусками для </w:t>
      </w:r>
      <w:proofErr w:type="spellStart"/>
      <w:r w:rsidRPr="00D76EDF">
        <w:rPr>
          <w:sz w:val="24"/>
          <w:szCs w:val="24"/>
          <w:lang w:eastAsia="en-US"/>
        </w:rPr>
        <w:t>аутсорсинговых</w:t>
      </w:r>
      <w:proofErr w:type="spellEnd"/>
      <w:r w:rsidRPr="00D76EDF">
        <w:rPr>
          <w:sz w:val="24"/>
          <w:szCs w:val="24"/>
          <w:lang w:eastAsia="en-US"/>
        </w:rPr>
        <w:t xml:space="preserve"> предприятий; Проверка разрешительных и регистрационных документов для </w:t>
      </w:r>
      <w:proofErr w:type="spellStart"/>
      <w:r w:rsidRPr="00D76EDF">
        <w:rPr>
          <w:sz w:val="24"/>
          <w:szCs w:val="24"/>
          <w:lang w:eastAsia="en-US"/>
        </w:rPr>
        <w:t>аутсорсинговых</w:t>
      </w:r>
      <w:proofErr w:type="spellEnd"/>
      <w:r w:rsidRPr="00D76EDF">
        <w:rPr>
          <w:sz w:val="24"/>
          <w:szCs w:val="24"/>
          <w:lang w:eastAsia="en-US"/>
        </w:rPr>
        <w:t xml:space="preserve"> предприятий; Досмотр ручной клади выходящих из здания в соответствии с действующим порядком; Недопущение в зоне ответственности поста нарушения общественного порядка, а также несанкционированного похода граждан.</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Пост №4</w:t>
      </w:r>
      <w:r w:rsidRPr="00D76EDF">
        <w:rPr>
          <w:sz w:val="24"/>
          <w:szCs w:val="24"/>
          <w:lang w:eastAsia="en-US"/>
        </w:rPr>
        <w:t xml:space="preserve"> – служебный вход в ГК со стороны улицы Космонавтов </w:t>
      </w:r>
      <w:r w:rsidRPr="00D76EDF">
        <w:rPr>
          <w:b/>
          <w:sz w:val="24"/>
          <w:szCs w:val="24"/>
          <w:lang w:eastAsia="en-US"/>
        </w:rPr>
        <w:t>(1 сотрудник круглосуточно</w:t>
      </w:r>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Под охраной</w:t>
      </w:r>
      <w:r w:rsidRPr="00D76EDF">
        <w:rPr>
          <w:sz w:val="24"/>
          <w:szCs w:val="24"/>
          <w:lang w:eastAsia="en-US"/>
        </w:rPr>
        <w:t xml:space="preserve"> – служебный вход в ГК.</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sz w:val="24"/>
          <w:szCs w:val="24"/>
          <w:lang w:eastAsia="en-US"/>
        </w:rPr>
        <w:t>: пресечение нарушения общественного порядка; Соблюдение пропускного и внутри объектового режима; пресечение прохода граждан в служебные помещения; несанкционированного вноса и выноса товарно-материальных ценностей;</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Пост №5 </w:t>
      </w:r>
      <w:r w:rsidRPr="00D76EDF">
        <w:rPr>
          <w:sz w:val="24"/>
          <w:szCs w:val="24"/>
          <w:lang w:eastAsia="en-US"/>
        </w:rPr>
        <w:t xml:space="preserve">– Комната оперативного дежурного </w:t>
      </w:r>
      <w:r w:rsidRPr="00D76EDF">
        <w:rPr>
          <w:b/>
          <w:sz w:val="24"/>
          <w:szCs w:val="24"/>
          <w:lang w:eastAsia="en-US"/>
        </w:rPr>
        <w:t>(1 сотрудник круглосуточно</w:t>
      </w:r>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Под охраной</w:t>
      </w:r>
      <w:r w:rsidRPr="00D76EDF">
        <w:rPr>
          <w:sz w:val="24"/>
          <w:szCs w:val="24"/>
          <w:lang w:eastAsia="en-US"/>
        </w:rPr>
        <w:t xml:space="preserve"> – камера хранения табельного оружия и спецсредств.</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sz w:val="24"/>
          <w:szCs w:val="24"/>
          <w:lang w:eastAsia="en-US"/>
        </w:rPr>
        <w:t xml:space="preserve">: контроль </w:t>
      </w:r>
      <w:proofErr w:type="spellStart"/>
      <w:r w:rsidRPr="00D76EDF">
        <w:rPr>
          <w:sz w:val="24"/>
          <w:szCs w:val="24"/>
          <w:lang w:eastAsia="en-US"/>
        </w:rPr>
        <w:t>сработки</w:t>
      </w:r>
      <w:proofErr w:type="spellEnd"/>
      <w:r w:rsidRPr="00D76EDF">
        <w:rPr>
          <w:sz w:val="24"/>
          <w:szCs w:val="24"/>
          <w:lang w:eastAsia="en-US"/>
        </w:rPr>
        <w:t xml:space="preserve"> аппаратуры охранной сигнализации, датчиков открытия дверей номерного фонда, аппаратуры регистрации и контроля доступа в номера, блоков охранной и пожарной сигнализации, на складах в офисах и иных помещения ГК. Своевременная передача информации о срабатывании сигнализации в адрес сотрудников охраны, начальника объекта и его заместителей.</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Пост №6 </w:t>
      </w:r>
      <w:r w:rsidRPr="00D76EDF">
        <w:rPr>
          <w:sz w:val="24"/>
          <w:szCs w:val="24"/>
          <w:lang w:eastAsia="en-US"/>
        </w:rPr>
        <w:t xml:space="preserve">– Гостевая группа лифтов «88» </w:t>
      </w:r>
      <w:r w:rsidRPr="00D76EDF">
        <w:rPr>
          <w:b/>
          <w:sz w:val="24"/>
          <w:szCs w:val="24"/>
          <w:lang w:eastAsia="en-US"/>
        </w:rPr>
        <w:t>(1 сотрудник круглосуточно</w:t>
      </w:r>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Под </w:t>
      </w:r>
      <w:proofErr w:type="gramStart"/>
      <w:r w:rsidRPr="00D76EDF">
        <w:rPr>
          <w:b/>
          <w:sz w:val="24"/>
          <w:szCs w:val="24"/>
          <w:u w:val="single"/>
          <w:lang w:eastAsia="en-US"/>
        </w:rPr>
        <w:t>охраной:</w:t>
      </w:r>
      <w:r w:rsidRPr="00D76EDF">
        <w:rPr>
          <w:b/>
          <w:sz w:val="24"/>
          <w:szCs w:val="24"/>
          <w:lang w:eastAsia="en-US"/>
        </w:rPr>
        <w:t xml:space="preserve">  </w:t>
      </w:r>
      <w:r w:rsidRPr="00D76EDF">
        <w:rPr>
          <w:sz w:val="24"/>
          <w:szCs w:val="24"/>
          <w:lang w:eastAsia="en-US"/>
        </w:rPr>
        <w:t>лифтовые</w:t>
      </w:r>
      <w:proofErr w:type="gramEnd"/>
      <w:r w:rsidRPr="00D76EDF">
        <w:rPr>
          <w:sz w:val="24"/>
          <w:szCs w:val="24"/>
          <w:lang w:eastAsia="en-US"/>
        </w:rPr>
        <w:t xml:space="preserve"> холлы ближних и дальних лифтов, проход к служебным лифтам;</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lastRenderedPageBreak/>
        <w:t>Основная задача</w:t>
      </w:r>
      <w:r w:rsidRPr="00D76EDF">
        <w:rPr>
          <w:sz w:val="24"/>
          <w:szCs w:val="24"/>
          <w:lang w:eastAsia="en-US"/>
        </w:rPr>
        <w:t xml:space="preserve">: Контроль пропускного и внутри объектового режимом; Визуальный контроль посетителей в поле зрения охранника; Пресечение несанкционированного прохода в служебные помещения ГК; </w:t>
      </w:r>
    </w:p>
    <w:p w:rsidR="00D76EDF" w:rsidRPr="00D76EDF" w:rsidRDefault="00D76EDF" w:rsidP="00D76EDF">
      <w:pPr>
        <w:spacing w:line="240" w:lineRule="auto"/>
        <w:ind w:firstLine="0"/>
        <w:jc w:val="left"/>
        <w:rPr>
          <w:sz w:val="24"/>
          <w:szCs w:val="24"/>
          <w:u w:val="single"/>
          <w:lang w:eastAsia="en-US"/>
        </w:rPr>
      </w:pPr>
      <w:r w:rsidRPr="00D76EDF">
        <w:rPr>
          <w:b/>
          <w:sz w:val="24"/>
          <w:szCs w:val="24"/>
          <w:u w:val="single"/>
          <w:lang w:eastAsia="en-US"/>
        </w:rPr>
        <w:t xml:space="preserve">Пост №7 </w:t>
      </w:r>
      <w:r w:rsidRPr="00D76EDF">
        <w:rPr>
          <w:sz w:val="24"/>
          <w:szCs w:val="24"/>
          <w:lang w:eastAsia="en-US"/>
        </w:rPr>
        <w:t xml:space="preserve">– Гостевая группа лифтов «99» </w:t>
      </w:r>
      <w:r w:rsidRPr="00D76EDF">
        <w:rPr>
          <w:b/>
          <w:sz w:val="24"/>
          <w:szCs w:val="24"/>
          <w:lang w:eastAsia="en-US"/>
        </w:rPr>
        <w:t>(1 сотрудник круглосуточно</w:t>
      </w:r>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Под </w:t>
      </w:r>
      <w:proofErr w:type="gramStart"/>
      <w:r w:rsidRPr="00D76EDF">
        <w:rPr>
          <w:b/>
          <w:sz w:val="24"/>
          <w:szCs w:val="24"/>
          <w:u w:val="single"/>
          <w:lang w:eastAsia="en-US"/>
        </w:rPr>
        <w:t>охраной:</w:t>
      </w:r>
      <w:r w:rsidRPr="00D76EDF">
        <w:rPr>
          <w:b/>
          <w:sz w:val="24"/>
          <w:szCs w:val="24"/>
          <w:lang w:eastAsia="en-US"/>
        </w:rPr>
        <w:t xml:space="preserve">  </w:t>
      </w:r>
      <w:r w:rsidRPr="00D76EDF">
        <w:rPr>
          <w:sz w:val="24"/>
          <w:szCs w:val="24"/>
          <w:lang w:eastAsia="en-US"/>
        </w:rPr>
        <w:t>лифтовые</w:t>
      </w:r>
      <w:proofErr w:type="gramEnd"/>
      <w:r w:rsidRPr="00D76EDF">
        <w:rPr>
          <w:sz w:val="24"/>
          <w:szCs w:val="24"/>
          <w:lang w:eastAsia="en-US"/>
        </w:rPr>
        <w:t xml:space="preserve"> холлы ближних и дальних лифтов, проход к служебным лифтам;</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sz w:val="24"/>
          <w:szCs w:val="24"/>
          <w:lang w:eastAsia="en-US"/>
        </w:rPr>
        <w:t xml:space="preserve">: Контроль пропускного и внутри объектового режимом; Визуальный контроль посетителей в поле зрения охранника; Пресечение несанкционированного прохода в служебные помещения ГК; </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Пост №8 </w:t>
      </w:r>
      <w:r w:rsidRPr="00D76EDF">
        <w:rPr>
          <w:sz w:val="24"/>
          <w:szCs w:val="24"/>
          <w:lang w:eastAsia="en-US"/>
        </w:rPr>
        <w:t xml:space="preserve">– Дежурная часть ЧОП – рабочее место заместителя начальника смены, начальника смены, начальника объекта </w:t>
      </w:r>
      <w:r w:rsidRPr="00D76EDF">
        <w:rPr>
          <w:b/>
          <w:sz w:val="24"/>
          <w:szCs w:val="24"/>
          <w:lang w:eastAsia="en-US"/>
        </w:rPr>
        <w:t>(2 сотрудник круглосуточно, 1 сотрудник с 8 до 18 часов</w:t>
      </w:r>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b/>
          <w:sz w:val="24"/>
          <w:szCs w:val="24"/>
          <w:lang w:eastAsia="en-US"/>
        </w:rPr>
        <w:t xml:space="preserve"> </w:t>
      </w:r>
      <w:r w:rsidRPr="00D76EDF">
        <w:rPr>
          <w:sz w:val="24"/>
          <w:szCs w:val="24"/>
          <w:lang w:eastAsia="en-US"/>
        </w:rPr>
        <w:t>Осуществление руководства работой сотрудников ЧОП находящихся на объекте.</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Пост №9</w:t>
      </w:r>
      <w:r w:rsidRPr="00D76EDF">
        <w:rPr>
          <w:b/>
          <w:sz w:val="24"/>
          <w:szCs w:val="24"/>
          <w:lang w:eastAsia="en-US"/>
        </w:rPr>
        <w:t xml:space="preserve"> Группа быстрого реагирования - 4 сотрудника круглосуточно</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b/>
          <w:sz w:val="24"/>
          <w:szCs w:val="24"/>
          <w:lang w:eastAsia="en-US"/>
        </w:rPr>
        <w:t xml:space="preserve"> </w:t>
      </w:r>
      <w:r w:rsidRPr="00D76EDF">
        <w:rPr>
          <w:sz w:val="24"/>
          <w:szCs w:val="24"/>
          <w:lang w:eastAsia="en-US"/>
        </w:rPr>
        <w:t>плановое патрулирование по маршрутам; Пресечение на маршрутах патрулирования нарушений общественного порядка; Проверка не закрытых дверей в номерном фонде; Проверка сигналов срабатывания охранной и пожарной сигнализации; Пресечение конфликтных и чрезвычайных ситуаций.</w:t>
      </w:r>
    </w:p>
    <w:p w:rsidR="00D76EDF" w:rsidRPr="00D76EDF" w:rsidRDefault="00D76EDF" w:rsidP="00D76EDF">
      <w:pPr>
        <w:spacing w:line="240" w:lineRule="auto"/>
        <w:ind w:firstLine="0"/>
        <w:jc w:val="left"/>
        <w:rPr>
          <w:b/>
          <w:sz w:val="24"/>
          <w:szCs w:val="24"/>
          <w:u w:val="single"/>
          <w:lang w:eastAsia="en-US"/>
        </w:rPr>
      </w:pPr>
    </w:p>
    <w:p w:rsidR="00D76EDF" w:rsidRPr="00D76EDF" w:rsidRDefault="00D76EDF" w:rsidP="00D76EDF">
      <w:pPr>
        <w:spacing w:line="240" w:lineRule="auto"/>
        <w:ind w:firstLine="0"/>
        <w:jc w:val="left"/>
        <w:rPr>
          <w:b/>
          <w:sz w:val="24"/>
          <w:szCs w:val="24"/>
          <w:u w:val="single"/>
          <w:lang w:eastAsia="en-US"/>
        </w:rPr>
      </w:pPr>
      <w:r w:rsidRPr="00D76EDF">
        <w:rPr>
          <w:b/>
          <w:sz w:val="24"/>
          <w:szCs w:val="24"/>
          <w:u w:val="single"/>
          <w:lang w:eastAsia="en-US"/>
        </w:rPr>
        <w:t>Постоянные не круглосуточные</w:t>
      </w:r>
      <w:r w:rsidRPr="00D76EDF">
        <w:rPr>
          <w:sz w:val="24"/>
          <w:szCs w:val="24"/>
          <w:u w:val="single"/>
          <w:lang w:eastAsia="en-US"/>
        </w:rPr>
        <w:t xml:space="preserve"> </w:t>
      </w:r>
      <w:r w:rsidRPr="00D76EDF">
        <w:rPr>
          <w:b/>
          <w:sz w:val="24"/>
          <w:szCs w:val="24"/>
          <w:u w:val="single"/>
          <w:lang w:eastAsia="en-US"/>
        </w:rPr>
        <w:t>посты:</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Пост № 11 </w:t>
      </w:r>
      <w:r w:rsidRPr="00D76EDF">
        <w:rPr>
          <w:sz w:val="24"/>
          <w:szCs w:val="24"/>
          <w:lang w:eastAsia="en-US"/>
        </w:rPr>
        <w:t xml:space="preserve">– дебаркадер </w:t>
      </w:r>
      <w:r w:rsidRPr="00D76EDF">
        <w:rPr>
          <w:b/>
          <w:sz w:val="24"/>
          <w:szCs w:val="24"/>
          <w:lang w:eastAsia="en-US"/>
        </w:rPr>
        <w:t xml:space="preserve">(с 7:00 – 20:00 часов, оплата почасовая по </w:t>
      </w:r>
      <w:proofErr w:type="gramStart"/>
      <w:r w:rsidRPr="00D76EDF">
        <w:rPr>
          <w:b/>
          <w:sz w:val="24"/>
          <w:szCs w:val="24"/>
          <w:lang w:eastAsia="en-US"/>
        </w:rPr>
        <w:t>фактически  отработанному</w:t>
      </w:r>
      <w:proofErr w:type="gramEnd"/>
      <w:r w:rsidRPr="00D76EDF">
        <w:rPr>
          <w:b/>
          <w:sz w:val="24"/>
          <w:szCs w:val="24"/>
          <w:lang w:eastAsia="en-US"/>
        </w:rPr>
        <w:t xml:space="preserve"> времени)</w:t>
      </w:r>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Под охраной </w:t>
      </w:r>
      <w:r w:rsidRPr="00D76EDF">
        <w:rPr>
          <w:sz w:val="24"/>
          <w:szCs w:val="24"/>
          <w:lang w:eastAsia="en-US"/>
        </w:rPr>
        <w:t xml:space="preserve">– въезд на дебаркадер, операторская с монитором. </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sz w:val="24"/>
          <w:szCs w:val="24"/>
          <w:lang w:eastAsia="en-US"/>
        </w:rPr>
        <w:t xml:space="preserve"> осуществлять пропускной и внутри объектового режимом, проверка автомобилей, доставляющих грузы в ГК по установленным пропускам и накладным, контроль погрузки выгрузки в соответствии с заявками или ТТН, проверка срабатывания </w:t>
      </w:r>
      <w:proofErr w:type="spellStart"/>
      <w:r w:rsidRPr="00D76EDF">
        <w:rPr>
          <w:sz w:val="24"/>
          <w:szCs w:val="24"/>
          <w:lang w:eastAsia="en-US"/>
        </w:rPr>
        <w:t>охранно</w:t>
      </w:r>
      <w:proofErr w:type="spellEnd"/>
      <w:r w:rsidRPr="00D76EDF">
        <w:rPr>
          <w:sz w:val="24"/>
          <w:szCs w:val="24"/>
          <w:lang w:eastAsia="en-US"/>
        </w:rPr>
        <w:t>–пожарной сигнализации.</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Пост №12</w:t>
      </w:r>
      <w:r w:rsidRPr="00D76EDF">
        <w:rPr>
          <w:sz w:val="24"/>
          <w:szCs w:val="24"/>
          <w:lang w:eastAsia="en-US"/>
        </w:rPr>
        <w:t xml:space="preserve"> – вход в служебную столовую на первом этаже и проход к служебным лифтам </w:t>
      </w:r>
      <w:r w:rsidRPr="00D76EDF">
        <w:rPr>
          <w:b/>
          <w:sz w:val="24"/>
          <w:szCs w:val="24"/>
          <w:lang w:eastAsia="en-US"/>
        </w:rPr>
        <w:t>(с 8:00 – 19:00</w:t>
      </w:r>
      <w:proofErr w:type="gramStart"/>
      <w:r w:rsidRPr="00D76EDF">
        <w:rPr>
          <w:b/>
          <w:sz w:val="24"/>
          <w:szCs w:val="24"/>
          <w:lang w:eastAsia="en-US"/>
        </w:rPr>
        <w:t>,  далее</w:t>
      </w:r>
      <w:proofErr w:type="gramEnd"/>
      <w:r w:rsidRPr="00D76EDF">
        <w:rPr>
          <w:b/>
          <w:sz w:val="24"/>
          <w:szCs w:val="24"/>
          <w:lang w:eastAsia="en-US"/>
        </w:rPr>
        <w:t xml:space="preserve"> в составе дежурной смены)</w:t>
      </w:r>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Под </w:t>
      </w:r>
      <w:proofErr w:type="gramStart"/>
      <w:r w:rsidRPr="00D76EDF">
        <w:rPr>
          <w:b/>
          <w:sz w:val="24"/>
          <w:szCs w:val="24"/>
          <w:u w:val="single"/>
          <w:lang w:eastAsia="en-US"/>
        </w:rPr>
        <w:t xml:space="preserve">охраной  </w:t>
      </w:r>
      <w:r w:rsidRPr="00D76EDF">
        <w:rPr>
          <w:sz w:val="24"/>
          <w:szCs w:val="24"/>
          <w:lang w:eastAsia="en-US"/>
        </w:rPr>
        <w:t>вход</w:t>
      </w:r>
      <w:proofErr w:type="gramEnd"/>
      <w:r w:rsidRPr="00D76EDF">
        <w:rPr>
          <w:sz w:val="24"/>
          <w:szCs w:val="24"/>
          <w:lang w:eastAsia="en-US"/>
        </w:rPr>
        <w:t xml:space="preserve"> в служебную столовую и проход к служебным лифтам.</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sz w:val="24"/>
          <w:szCs w:val="24"/>
          <w:lang w:eastAsia="en-US"/>
        </w:rPr>
        <w:t xml:space="preserve"> соблюдение пропускного и внутри объектового режимов, пресечения нарушения общественного порядка в ГК.</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Пост №13</w:t>
      </w:r>
      <w:r w:rsidRPr="00D76EDF">
        <w:rPr>
          <w:sz w:val="24"/>
          <w:szCs w:val="24"/>
          <w:lang w:eastAsia="en-US"/>
        </w:rPr>
        <w:t xml:space="preserve"> – пост </w:t>
      </w:r>
      <w:proofErr w:type="spellStart"/>
      <w:r w:rsidRPr="00D76EDF">
        <w:rPr>
          <w:sz w:val="24"/>
          <w:szCs w:val="24"/>
          <w:lang w:eastAsia="en-US"/>
        </w:rPr>
        <w:t>видеомониторинга</w:t>
      </w:r>
      <w:proofErr w:type="spellEnd"/>
      <w:r w:rsidRPr="00D76EDF">
        <w:rPr>
          <w:sz w:val="24"/>
          <w:szCs w:val="24"/>
          <w:lang w:eastAsia="en-US"/>
        </w:rPr>
        <w:t xml:space="preserve"> системы охранного телевидения и </w:t>
      </w:r>
      <w:proofErr w:type="spellStart"/>
      <w:r w:rsidRPr="00D76EDF">
        <w:rPr>
          <w:sz w:val="24"/>
          <w:szCs w:val="24"/>
          <w:lang w:eastAsia="en-US"/>
        </w:rPr>
        <w:t>видеорегистрации</w:t>
      </w:r>
      <w:proofErr w:type="spellEnd"/>
      <w:r w:rsidRPr="00D76EDF">
        <w:rPr>
          <w:sz w:val="24"/>
          <w:szCs w:val="24"/>
          <w:lang w:eastAsia="en-US"/>
        </w:rPr>
        <w:t xml:space="preserve"> – оператор </w:t>
      </w:r>
      <w:proofErr w:type="spellStart"/>
      <w:r w:rsidRPr="00D76EDF">
        <w:rPr>
          <w:sz w:val="24"/>
          <w:szCs w:val="24"/>
          <w:lang w:eastAsia="en-US"/>
        </w:rPr>
        <w:t>видеомониторинга</w:t>
      </w:r>
      <w:proofErr w:type="spellEnd"/>
      <w:r w:rsidRPr="00D76EDF">
        <w:rPr>
          <w:b/>
          <w:sz w:val="24"/>
          <w:szCs w:val="24"/>
          <w:lang w:eastAsia="en-US"/>
        </w:rPr>
        <w:t xml:space="preserve"> </w:t>
      </w:r>
      <w:r w:rsidRPr="00D76EDF">
        <w:rPr>
          <w:sz w:val="24"/>
          <w:szCs w:val="24"/>
          <w:lang w:eastAsia="en-US"/>
        </w:rPr>
        <w:t xml:space="preserve">(комнаты 0419, 0420). </w:t>
      </w:r>
      <w:r w:rsidRPr="00D76EDF">
        <w:rPr>
          <w:b/>
          <w:sz w:val="24"/>
          <w:szCs w:val="24"/>
          <w:lang w:eastAsia="en-US"/>
        </w:rPr>
        <w:t>(операторы-2 сотрудника круглосуточно, из числа не требующих лицензирования лиц. Оплата труда указанной категории работников должна отличаться от оплаты лицензированных охранников</w:t>
      </w:r>
      <w:r w:rsidRPr="00D76EDF">
        <w:rPr>
          <w:sz w:val="24"/>
          <w:szCs w:val="24"/>
          <w:lang w:eastAsia="en-US"/>
        </w:rPr>
        <w:t>);</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 xml:space="preserve">Основная задача: </w:t>
      </w:r>
      <w:r w:rsidRPr="00D76EDF">
        <w:rPr>
          <w:sz w:val="24"/>
          <w:szCs w:val="24"/>
          <w:lang w:eastAsia="en-US"/>
        </w:rPr>
        <w:t xml:space="preserve">контроль оперативной обстановки в помещениях и на территории ПАО ГК «Космос» с использованием системы охранного телевидения и </w:t>
      </w:r>
      <w:proofErr w:type="spellStart"/>
      <w:r w:rsidRPr="00D76EDF">
        <w:rPr>
          <w:sz w:val="24"/>
          <w:szCs w:val="24"/>
          <w:lang w:eastAsia="en-US"/>
        </w:rPr>
        <w:t>видеорегистрации</w:t>
      </w:r>
      <w:proofErr w:type="spellEnd"/>
      <w:r w:rsidRPr="00D76EDF">
        <w:rPr>
          <w:sz w:val="24"/>
          <w:szCs w:val="24"/>
          <w:lang w:eastAsia="en-US"/>
        </w:rPr>
        <w:t>.</w:t>
      </w:r>
    </w:p>
    <w:p w:rsidR="00D76EDF" w:rsidRPr="00D76EDF" w:rsidRDefault="00D76EDF" w:rsidP="00D76EDF">
      <w:pPr>
        <w:spacing w:line="240" w:lineRule="auto"/>
        <w:ind w:firstLine="0"/>
        <w:jc w:val="left"/>
        <w:rPr>
          <w:b/>
          <w:sz w:val="24"/>
          <w:szCs w:val="24"/>
          <w:lang w:eastAsia="en-US"/>
        </w:rPr>
      </w:pPr>
    </w:p>
    <w:p w:rsidR="00D76EDF" w:rsidRPr="00D76EDF" w:rsidRDefault="00D76EDF" w:rsidP="00D76EDF">
      <w:pPr>
        <w:spacing w:line="240" w:lineRule="auto"/>
        <w:ind w:firstLine="0"/>
        <w:jc w:val="left"/>
        <w:rPr>
          <w:b/>
          <w:sz w:val="24"/>
          <w:szCs w:val="24"/>
          <w:lang w:eastAsia="en-US"/>
        </w:rPr>
      </w:pPr>
      <w:r w:rsidRPr="00D76EDF">
        <w:rPr>
          <w:b/>
          <w:sz w:val="24"/>
          <w:szCs w:val="24"/>
          <w:u w:val="single"/>
          <w:lang w:eastAsia="en-US"/>
        </w:rPr>
        <w:t>Кинологический расчет</w:t>
      </w:r>
      <w:r w:rsidRPr="00D76EDF">
        <w:rPr>
          <w:b/>
          <w:sz w:val="24"/>
          <w:szCs w:val="24"/>
          <w:lang w:eastAsia="en-US"/>
        </w:rPr>
        <w:t>-</w:t>
      </w:r>
      <w:r w:rsidRPr="00D76EDF">
        <w:rPr>
          <w:sz w:val="24"/>
          <w:szCs w:val="24"/>
          <w:lang w:eastAsia="en-US"/>
        </w:rPr>
        <w:t>кинолог со служебной собакой.</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b/>
          <w:sz w:val="24"/>
          <w:szCs w:val="24"/>
          <w:lang w:eastAsia="en-US"/>
        </w:rPr>
        <w:t xml:space="preserve"> </w:t>
      </w:r>
      <w:r w:rsidRPr="00D76EDF">
        <w:rPr>
          <w:sz w:val="24"/>
          <w:szCs w:val="24"/>
          <w:lang w:eastAsia="en-US"/>
        </w:rPr>
        <w:t>работы по поиску и обнаружению взрывчатых веществ в помещениях ПАО ГК «Космос» согласно графику, составляемому Заказчиком и по мере необходимости.</w:t>
      </w:r>
    </w:p>
    <w:p w:rsidR="00D76EDF" w:rsidRPr="00D76EDF" w:rsidRDefault="00D76EDF" w:rsidP="00D76EDF">
      <w:pPr>
        <w:spacing w:line="240" w:lineRule="auto"/>
        <w:ind w:firstLine="0"/>
        <w:jc w:val="left"/>
        <w:rPr>
          <w:b/>
          <w:sz w:val="24"/>
          <w:szCs w:val="24"/>
          <w:lang w:eastAsia="en-US"/>
        </w:rPr>
      </w:pPr>
    </w:p>
    <w:p w:rsidR="00D76EDF" w:rsidRPr="00D76EDF" w:rsidRDefault="00D76EDF" w:rsidP="00D76EDF">
      <w:pPr>
        <w:spacing w:line="240" w:lineRule="auto"/>
        <w:ind w:firstLine="0"/>
        <w:jc w:val="left"/>
        <w:rPr>
          <w:b/>
          <w:sz w:val="24"/>
          <w:szCs w:val="24"/>
          <w:lang w:eastAsia="en-US"/>
        </w:rPr>
      </w:pPr>
      <w:r w:rsidRPr="00D76EDF">
        <w:rPr>
          <w:b/>
          <w:sz w:val="24"/>
          <w:szCs w:val="24"/>
          <w:lang w:eastAsia="en-US"/>
        </w:rPr>
        <w:t>Дополнительные посты, необходимы для обеспечения безопасности гостей при проведении мероприятий в Большом зале конгрессов:</w:t>
      </w:r>
    </w:p>
    <w:p w:rsidR="00D76EDF" w:rsidRPr="00D76EDF" w:rsidRDefault="00D76EDF" w:rsidP="00D76EDF">
      <w:pPr>
        <w:spacing w:line="240" w:lineRule="auto"/>
        <w:ind w:firstLine="0"/>
        <w:jc w:val="left"/>
        <w:rPr>
          <w:b/>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b/>
          <w:sz w:val="24"/>
          <w:szCs w:val="24"/>
          <w:lang w:eastAsia="en-US"/>
        </w:rPr>
        <w:t xml:space="preserve">            </w:t>
      </w:r>
      <w:r w:rsidRPr="00D76EDF">
        <w:rPr>
          <w:b/>
          <w:sz w:val="24"/>
          <w:szCs w:val="24"/>
          <w:u w:val="single"/>
          <w:lang w:eastAsia="en-US"/>
        </w:rPr>
        <w:t>Пост №15</w:t>
      </w:r>
      <w:r w:rsidRPr="00D76EDF">
        <w:rPr>
          <w:sz w:val="24"/>
          <w:szCs w:val="24"/>
          <w:lang w:eastAsia="en-US"/>
        </w:rPr>
        <w:t xml:space="preserve"> – Вход в Большой зал конгрессов (БЗК) с улицы, </w:t>
      </w:r>
      <w:r w:rsidRPr="00D76EDF">
        <w:rPr>
          <w:b/>
          <w:sz w:val="24"/>
          <w:szCs w:val="24"/>
          <w:lang w:eastAsia="en-US"/>
        </w:rPr>
        <w:t xml:space="preserve">два </w:t>
      </w:r>
      <w:r w:rsidRPr="00D76EDF">
        <w:rPr>
          <w:sz w:val="24"/>
          <w:szCs w:val="24"/>
          <w:lang w:eastAsia="en-US"/>
        </w:rPr>
        <w:t>сотрудника охраны;</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b/>
          <w:sz w:val="24"/>
          <w:szCs w:val="24"/>
          <w:lang w:eastAsia="en-US"/>
        </w:rPr>
        <w:t xml:space="preserve"> </w:t>
      </w:r>
      <w:r w:rsidRPr="00D76EDF">
        <w:rPr>
          <w:sz w:val="24"/>
          <w:szCs w:val="24"/>
          <w:lang w:eastAsia="en-US"/>
        </w:rPr>
        <w:t>контроль вносимого и выносимого имущества, наличия запрещенных предметов, веществ во время массовых мероприятий. Обеспечение общественного порядка.</w:t>
      </w:r>
    </w:p>
    <w:p w:rsidR="00D76EDF" w:rsidRPr="00D76EDF" w:rsidRDefault="00D76EDF" w:rsidP="00D76EDF">
      <w:pPr>
        <w:spacing w:line="240" w:lineRule="auto"/>
        <w:ind w:firstLine="0"/>
        <w:jc w:val="left"/>
        <w:rPr>
          <w:sz w:val="24"/>
          <w:szCs w:val="24"/>
          <w:lang w:eastAsia="en-US"/>
        </w:rPr>
      </w:pPr>
      <w:r w:rsidRPr="00D76EDF">
        <w:rPr>
          <w:b/>
          <w:sz w:val="24"/>
          <w:szCs w:val="24"/>
          <w:lang w:eastAsia="en-US"/>
        </w:rPr>
        <w:lastRenderedPageBreak/>
        <w:t xml:space="preserve">            </w:t>
      </w:r>
      <w:r w:rsidRPr="00D76EDF">
        <w:rPr>
          <w:b/>
          <w:sz w:val="24"/>
          <w:szCs w:val="24"/>
          <w:u w:val="single"/>
          <w:lang w:eastAsia="en-US"/>
        </w:rPr>
        <w:t>Пост №16</w:t>
      </w:r>
      <w:r w:rsidRPr="00D76EDF">
        <w:rPr>
          <w:sz w:val="24"/>
          <w:szCs w:val="24"/>
          <w:lang w:eastAsia="en-US"/>
        </w:rPr>
        <w:t xml:space="preserve">– Вход в </w:t>
      </w:r>
      <w:proofErr w:type="gramStart"/>
      <w:r w:rsidRPr="00D76EDF">
        <w:rPr>
          <w:sz w:val="24"/>
          <w:szCs w:val="24"/>
          <w:lang w:eastAsia="en-US"/>
        </w:rPr>
        <w:t>БЗК  из</w:t>
      </w:r>
      <w:proofErr w:type="gramEnd"/>
      <w:r w:rsidRPr="00D76EDF">
        <w:rPr>
          <w:sz w:val="24"/>
          <w:szCs w:val="24"/>
          <w:lang w:eastAsia="en-US"/>
        </w:rPr>
        <w:t xml:space="preserve"> Холла ГК, </w:t>
      </w:r>
      <w:r w:rsidRPr="00D76EDF">
        <w:rPr>
          <w:b/>
          <w:sz w:val="24"/>
          <w:szCs w:val="24"/>
          <w:lang w:eastAsia="en-US"/>
        </w:rPr>
        <w:t xml:space="preserve">два </w:t>
      </w:r>
      <w:r w:rsidRPr="00D76EDF">
        <w:rPr>
          <w:sz w:val="24"/>
          <w:szCs w:val="24"/>
          <w:lang w:eastAsia="en-US"/>
        </w:rPr>
        <w:t>сотрудника охраны;</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b/>
          <w:sz w:val="24"/>
          <w:szCs w:val="24"/>
          <w:lang w:eastAsia="en-US"/>
        </w:rPr>
        <w:t xml:space="preserve"> </w:t>
      </w:r>
      <w:r w:rsidRPr="00D76EDF">
        <w:rPr>
          <w:sz w:val="24"/>
          <w:szCs w:val="24"/>
          <w:lang w:eastAsia="en-US"/>
        </w:rPr>
        <w:t>контроль вносимого и выносимого имущества, наличия запрещенных предметов, веществ во время массовых мероприятий. Обеспечение общественного порядка.</w:t>
      </w:r>
    </w:p>
    <w:p w:rsidR="00D76EDF" w:rsidRPr="00D76EDF" w:rsidRDefault="00D76EDF" w:rsidP="00D76EDF">
      <w:pPr>
        <w:spacing w:line="240" w:lineRule="auto"/>
        <w:ind w:firstLine="0"/>
        <w:jc w:val="left"/>
        <w:rPr>
          <w:sz w:val="24"/>
          <w:szCs w:val="24"/>
          <w:lang w:eastAsia="en-US"/>
        </w:rPr>
      </w:pPr>
      <w:r w:rsidRPr="00D76EDF">
        <w:rPr>
          <w:b/>
          <w:sz w:val="24"/>
          <w:szCs w:val="24"/>
          <w:lang w:eastAsia="en-US"/>
        </w:rPr>
        <w:t xml:space="preserve">            </w:t>
      </w:r>
      <w:r w:rsidRPr="00D76EDF">
        <w:rPr>
          <w:b/>
          <w:sz w:val="24"/>
          <w:szCs w:val="24"/>
          <w:u w:val="single"/>
          <w:lang w:eastAsia="en-US"/>
        </w:rPr>
        <w:t>Пост №17</w:t>
      </w:r>
      <w:r w:rsidRPr="00D76EDF">
        <w:rPr>
          <w:sz w:val="24"/>
          <w:szCs w:val="24"/>
          <w:lang w:eastAsia="en-US"/>
        </w:rPr>
        <w:t xml:space="preserve"> – Вход в </w:t>
      </w:r>
      <w:proofErr w:type="gramStart"/>
      <w:r w:rsidRPr="00D76EDF">
        <w:rPr>
          <w:sz w:val="24"/>
          <w:szCs w:val="24"/>
          <w:lang w:eastAsia="en-US"/>
        </w:rPr>
        <w:t>БЗК  из</w:t>
      </w:r>
      <w:proofErr w:type="gramEnd"/>
      <w:r w:rsidRPr="00D76EDF">
        <w:rPr>
          <w:sz w:val="24"/>
          <w:szCs w:val="24"/>
          <w:lang w:eastAsia="en-US"/>
        </w:rPr>
        <w:t xml:space="preserve"> Мраморного Холла, </w:t>
      </w:r>
      <w:r w:rsidRPr="00D76EDF">
        <w:rPr>
          <w:b/>
          <w:sz w:val="24"/>
          <w:szCs w:val="24"/>
          <w:lang w:eastAsia="en-US"/>
        </w:rPr>
        <w:t>один</w:t>
      </w:r>
      <w:r w:rsidRPr="00D76EDF">
        <w:rPr>
          <w:sz w:val="24"/>
          <w:szCs w:val="24"/>
          <w:lang w:eastAsia="en-US"/>
        </w:rPr>
        <w:t xml:space="preserve"> сотрудник охраны;</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b/>
          <w:sz w:val="24"/>
          <w:szCs w:val="24"/>
          <w:lang w:eastAsia="en-US"/>
        </w:rPr>
        <w:t xml:space="preserve"> </w:t>
      </w:r>
      <w:r w:rsidRPr="00D76EDF">
        <w:rPr>
          <w:sz w:val="24"/>
          <w:szCs w:val="24"/>
          <w:lang w:eastAsia="en-US"/>
        </w:rPr>
        <w:t>контроль вносимого и выносимого имущества, наличия запрещённых предметов, веществ во время массовых мероприятий. Обеспечение общественного порядка.</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Кроме того, по заявкам – на определённое время, выставляются дополнительные посты с почасовой оплатой для обеспечения безопасности проводимых мероприятий в конференц-залах ПАО «ГК «Космос» (Вечерний Космос, Галактика, Сатурн, Плутон и др.).</w:t>
      </w:r>
    </w:p>
    <w:p w:rsidR="00D76EDF" w:rsidRPr="00D76EDF" w:rsidRDefault="00D76EDF" w:rsidP="00D76EDF">
      <w:pPr>
        <w:spacing w:line="240" w:lineRule="auto"/>
        <w:ind w:firstLine="0"/>
        <w:jc w:val="left"/>
        <w:rPr>
          <w:sz w:val="24"/>
          <w:szCs w:val="24"/>
          <w:lang w:eastAsia="en-US"/>
        </w:rPr>
      </w:pPr>
      <w:r w:rsidRPr="00D76EDF">
        <w:rPr>
          <w:b/>
          <w:sz w:val="24"/>
          <w:szCs w:val="24"/>
          <w:u w:val="single"/>
          <w:lang w:eastAsia="en-US"/>
        </w:rPr>
        <w:t>Основная задача:</w:t>
      </w:r>
      <w:r w:rsidRPr="00D76EDF">
        <w:rPr>
          <w:b/>
          <w:sz w:val="24"/>
          <w:szCs w:val="24"/>
          <w:lang w:eastAsia="en-US"/>
        </w:rPr>
        <w:t xml:space="preserve"> </w:t>
      </w:r>
      <w:r w:rsidRPr="00D76EDF">
        <w:rPr>
          <w:sz w:val="24"/>
          <w:szCs w:val="24"/>
          <w:lang w:eastAsia="en-US"/>
        </w:rPr>
        <w:t>контроль вносимого и выносимого имущества, обеспечение общественного порядка.</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numPr>
          <w:ilvl w:val="0"/>
          <w:numId w:val="36"/>
        </w:numPr>
        <w:spacing w:line="240" w:lineRule="auto"/>
        <w:jc w:val="left"/>
        <w:rPr>
          <w:b/>
          <w:sz w:val="24"/>
          <w:szCs w:val="24"/>
          <w:lang w:eastAsia="en-US"/>
        </w:rPr>
      </w:pPr>
      <w:r w:rsidRPr="00D76EDF">
        <w:rPr>
          <w:b/>
          <w:sz w:val="24"/>
          <w:szCs w:val="24"/>
          <w:lang w:eastAsia="en-US"/>
        </w:rPr>
        <w:t>Ответственность организации, осуществляющей охранную деятельность.</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Исполнитель несёт ответственность:</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-за ненадлежащее исполнение или неисполнение своих должностных обязанностей </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РФ.</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за причинение материального ущерба – в пределах, определенных действующим трудовым и гражданским законодательством РФ.</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numPr>
          <w:ilvl w:val="0"/>
          <w:numId w:val="36"/>
        </w:numPr>
        <w:spacing w:line="240" w:lineRule="auto"/>
        <w:jc w:val="left"/>
        <w:rPr>
          <w:b/>
          <w:sz w:val="24"/>
          <w:szCs w:val="24"/>
          <w:lang w:eastAsia="en-US"/>
        </w:rPr>
      </w:pPr>
      <w:r w:rsidRPr="00D76EDF">
        <w:rPr>
          <w:b/>
          <w:sz w:val="24"/>
          <w:szCs w:val="24"/>
          <w:lang w:eastAsia="en-US"/>
        </w:rPr>
        <w:t xml:space="preserve"> Порядок оплаты.</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Оплата Услуги осуществляется 1 раз в месяц, в течение 7 (семи) банковских </w:t>
      </w:r>
      <w:proofErr w:type="gramStart"/>
      <w:r w:rsidRPr="00D76EDF">
        <w:rPr>
          <w:sz w:val="24"/>
          <w:szCs w:val="24"/>
          <w:lang w:eastAsia="en-US"/>
        </w:rPr>
        <w:t>дней  по</w:t>
      </w:r>
      <w:proofErr w:type="gramEnd"/>
      <w:r w:rsidRPr="00D76EDF">
        <w:rPr>
          <w:sz w:val="24"/>
          <w:szCs w:val="24"/>
          <w:lang w:eastAsia="en-US"/>
        </w:rPr>
        <w:t xml:space="preserve">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Исполнитель вправе отказаться от исполнения принятых на себя обязательств по предоставлению услуг/работ, направив Заказчику письменное уведомление в срок не позднее, чем за 60 (шестьдесят) рабочих дней до предполагаемой даты окончания предоставления услуг/работ.</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D76EDF">
        <w:rPr>
          <w:sz w:val="24"/>
          <w:szCs w:val="24"/>
          <w:lang w:eastAsia="en-US"/>
        </w:rPr>
        <w:t>т.ч</w:t>
      </w:r>
      <w:proofErr w:type="spellEnd"/>
      <w:r w:rsidRPr="00D76EDF">
        <w:rPr>
          <w:sz w:val="24"/>
          <w:szCs w:val="24"/>
          <w:lang w:eastAsia="en-US"/>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Поставщик вправе указать в своем Предложении иной банк (помимо ПАО «МТС-банка») для платежей и расчетов по договору, однако в этом случае Поставщик обязан [одновременно с Предложением] предоставить Заказчику обеспечение исполнения обязательств Поставщика по Договору (включая его обязательства по возможному возврату Заказчику денежных средств и/или уплате неустойки) в объёме равном 100% цены договора с участием системно значимых кредитных организаций, определённых Банком России на дату предоставления обеспечения, а именно:</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банковская гарантия, или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аккредитив, или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залог денежных средств на счёте, или</w:t>
      </w:r>
    </w:p>
    <w:p w:rsidR="00D76EDF" w:rsidRPr="00D76EDF" w:rsidRDefault="00D76EDF" w:rsidP="00D76EDF">
      <w:pPr>
        <w:spacing w:line="240" w:lineRule="auto"/>
        <w:ind w:firstLine="0"/>
        <w:jc w:val="left"/>
        <w:rPr>
          <w:sz w:val="24"/>
          <w:szCs w:val="24"/>
          <w:lang w:eastAsia="en-US"/>
        </w:rPr>
      </w:pPr>
      <w:r w:rsidRPr="00D76EDF">
        <w:rPr>
          <w:sz w:val="24"/>
          <w:szCs w:val="24"/>
          <w:lang w:eastAsia="en-US"/>
        </w:rPr>
        <w:t>- комбинацию вышеперечисленных способов обеспечения обязательств.</w:t>
      </w: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sz w:val="24"/>
          <w:szCs w:val="24"/>
          <w:lang w:eastAsia="en-US"/>
        </w:rPr>
      </w:pPr>
    </w:p>
    <w:p w:rsidR="00D76EDF" w:rsidRPr="00D76EDF" w:rsidRDefault="00D76EDF" w:rsidP="00D76EDF">
      <w:pPr>
        <w:spacing w:line="240" w:lineRule="auto"/>
        <w:ind w:firstLine="0"/>
        <w:jc w:val="left"/>
        <w:rPr>
          <w:b/>
          <w:sz w:val="24"/>
          <w:szCs w:val="24"/>
          <w:lang w:eastAsia="en-US"/>
        </w:rPr>
      </w:pPr>
      <w:r w:rsidRPr="00D76EDF">
        <w:rPr>
          <w:b/>
          <w:sz w:val="24"/>
          <w:szCs w:val="24"/>
          <w:lang w:eastAsia="en-US"/>
        </w:rPr>
        <w:t>Член правления, Директор по</w:t>
      </w:r>
    </w:p>
    <w:p w:rsidR="00D76EDF" w:rsidRPr="00D76EDF" w:rsidRDefault="00D76EDF" w:rsidP="00D76EDF">
      <w:pPr>
        <w:spacing w:line="240" w:lineRule="auto"/>
        <w:ind w:firstLine="0"/>
        <w:jc w:val="left"/>
        <w:rPr>
          <w:b/>
          <w:sz w:val="24"/>
          <w:szCs w:val="24"/>
          <w:lang w:eastAsia="en-US"/>
        </w:rPr>
      </w:pPr>
      <w:r w:rsidRPr="00D76EDF">
        <w:rPr>
          <w:b/>
          <w:sz w:val="24"/>
          <w:szCs w:val="24"/>
          <w:lang w:eastAsia="en-US"/>
        </w:rPr>
        <w:t xml:space="preserve">комплексной безопасности </w:t>
      </w:r>
    </w:p>
    <w:p w:rsidR="00D76EDF" w:rsidRPr="00D76EDF" w:rsidRDefault="00D76EDF" w:rsidP="00D76EDF">
      <w:pPr>
        <w:spacing w:line="240" w:lineRule="auto"/>
        <w:ind w:firstLine="0"/>
        <w:jc w:val="left"/>
        <w:rPr>
          <w:b/>
          <w:sz w:val="24"/>
          <w:szCs w:val="24"/>
          <w:lang w:eastAsia="en-US"/>
        </w:rPr>
      </w:pPr>
      <w:r>
        <w:rPr>
          <w:b/>
          <w:sz w:val="24"/>
          <w:szCs w:val="24"/>
          <w:lang w:eastAsia="en-US"/>
        </w:rPr>
        <w:t>ПАО «ГК «</w:t>
      </w:r>
      <w:proofErr w:type="gramStart"/>
      <w:r>
        <w:rPr>
          <w:b/>
          <w:sz w:val="24"/>
          <w:szCs w:val="24"/>
          <w:lang w:eastAsia="en-US"/>
        </w:rPr>
        <w:t xml:space="preserve">Космос»   </w:t>
      </w:r>
      <w:proofErr w:type="gramEnd"/>
      <w:r>
        <w:rPr>
          <w:b/>
          <w:sz w:val="24"/>
          <w:szCs w:val="24"/>
          <w:lang w:eastAsia="en-US"/>
        </w:rPr>
        <w:t xml:space="preserve">   </w:t>
      </w:r>
      <w:r w:rsidRPr="00D76EDF">
        <w:rPr>
          <w:b/>
          <w:sz w:val="24"/>
          <w:szCs w:val="24"/>
          <w:lang w:eastAsia="en-US"/>
        </w:rPr>
        <w:t xml:space="preserve">                                                                                           </w:t>
      </w:r>
      <w:proofErr w:type="spellStart"/>
      <w:r w:rsidRPr="00D76EDF">
        <w:rPr>
          <w:b/>
          <w:sz w:val="24"/>
          <w:szCs w:val="24"/>
          <w:lang w:eastAsia="en-US"/>
        </w:rPr>
        <w:t>А.В.Сончик</w:t>
      </w:r>
      <w:proofErr w:type="spellEnd"/>
    </w:p>
    <w:p w:rsidR="00A76EEF" w:rsidRPr="00A76EEF" w:rsidRDefault="00A76EEF" w:rsidP="00A76EEF">
      <w:pPr>
        <w:spacing w:line="240" w:lineRule="auto"/>
        <w:ind w:firstLine="0"/>
        <w:jc w:val="left"/>
        <w:rPr>
          <w:sz w:val="24"/>
          <w:szCs w:val="24"/>
          <w:lang w:eastAsia="en-US"/>
        </w:rPr>
      </w:pPr>
    </w:p>
    <w:sectPr w:rsidR="00A76EEF" w:rsidRPr="00A76EEF" w:rsidSect="00074B77">
      <w:footerReference w:type="default" r:id="rId18"/>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47" w:rsidRDefault="00730C47" w:rsidP="00B768EC">
      <w:pPr>
        <w:spacing w:line="240" w:lineRule="auto"/>
      </w:pPr>
      <w:r>
        <w:separator/>
      </w:r>
    </w:p>
  </w:endnote>
  <w:endnote w:type="continuationSeparator" w:id="0">
    <w:p w:rsidR="00730C47" w:rsidRDefault="00730C47"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C47" w:rsidRDefault="00730C47">
    <w:pPr>
      <w:pStyle w:val="ae"/>
      <w:jc w:val="right"/>
    </w:pPr>
    <w:r>
      <w:fldChar w:fldCharType="begin"/>
    </w:r>
    <w:r>
      <w:instrText xml:space="preserve"> PAGE   \* MERGEFORMAT </w:instrText>
    </w:r>
    <w:r>
      <w:fldChar w:fldCharType="separate"/>
    </w:r>
    <w:r w:rsidR="00F53032">
      <w:rPr>
        <w:noProof/>
      </w:rPr>
      <w:t>26</w:t>
    </w:r>
    <w:r>
      <w:rPr>
        <w:noProof/>
      </w:rPr>
      <w:fldChar w:fldCharType="end"/>
    </w:r>
  </w:p>
  <w:p w:rsidR="00730C47" w:rsidRDefault="00730C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47" w:rsidRDefault="00730C47" w:rsidP="00B768EC">
      <w:pPr>
        <w:spacing w:line="240" w:lineRule="auto"/>
      </w:pPr>
      <w:r>
        <w:separator/>
      </w:r>
    </w:p>
  </w:footnote>
  <w:footnote w:type="continuationSeparator" w:id="0">
    <w:p w:rsidR="00730C47" w:rsidRDefault="00730C47" w:rsidP="00B768EC">
      <w:pPr>
        <w:spacing w:line="240" w:lineRule="auto"/>
      </w:pPr>
      <w:r>
        <w:continuationSeparator/>
      </w:r>
    </w:p>
  </w:footnote>
  <w:footnote w:id="1">
    <w:p w:rsidR="00730C47" w:rsidRPr="00924719" w:rsidRDefault="00730C47"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730C47" w:rsidRPr="00D86743" w:rsidRDefault="00730C47"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F3D8F"/>
    <w:multiLevelType w:val="hybridMultilevel"/>
    <w:tmpl w:val="AAE0C1E2"/>
    <w:lvl w:ilvl="0" w:tplc="0419000F">
      <w:start w:val="1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1D3718"/>
    <w:multiLevelType w:val="multilevel"/>
    <w:tmpl w:val="C5AAC6B0"/>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val="0"/>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0237A5"/>
    <w:multiLevelType w:val="multilevel"/>
    <w:tmpl w:val="80D04C04"/>
    <w:lvl w:ilvl="0">
      <w:start w:val="1"/>
      <w:numFmt w:val="decimal"/>
      <w:lvlText w:val="%1."/>
      <w:lvlJc w:val="left"/>
      <w:pPr>
        <w:ind w:left="360" w:hanging="360"/>
      </w:pPr>
      <w:rPr>
        <w:rFonts w:hint="default"/>
      </w:rPr>
    </w:lvl>
    <w:lvl w:ilvl="1">
      <w:start w:val="1"/>
      <w:numFmt w:val="decimal"/>
      <w:isLgl/>
      <w:lvlText w:val="%1.%2."/>
      <w:lvlJc w:val="left"/>
      <w:pPr>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32757CC"/>
    <w:multiLevelType w:val="hybridMultilevel"/>
    <w:tmpl w:val="261C5A4A"/>
    <w:lvl w:ilvl="0" w:tplc="0419000F">
      <w:start w:val="1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9B78E9"/>
    <w:multiLevelType w:val="multilevel"/>
    <w:tmpl w:val="A2B0B9EE"/>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13"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2"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8" w15:restartNumberingAfterBreak="0">
    <w:nsid w:val="48F40F10"/>
    <w:multiLevelType w:val="hybridMultilevel"/>
    <w:tmpl w:val="17D83C7C"/>
    <w:lvl w:ilvl="0" w:tplc="A41A2BCC">
      <w:start w:val="1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1"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5E122AB9"/>
    <w:multiLevelType w:val="hybridMultilevel"/>
    <w:tmpl w:val="D998239E"/>
    <w:lvl w:ilvl="0" w:tplc="AC50E91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1419C1"/>
    <w:multiLevelType w:val="hybridMultilevel"/>
    <w:tmpl w:val="68D8B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766E9E"/>
    <w:multiLevelType w:val="multilevel"/>
    <w:tmpl w:val="4E72D74E"/>
    <w:lvl w:ilvl="0">
      <w:start w:val="1"/>
      <w:numFmt w:val="decimal"/>
      <w:pStyle w:val="m1"/>
      <w:lvlText w:val="%1."/>
      <w:lvlJc w:val="left"/>
      <w:pPr>
        <w:tabs>
          <w:tab w:val="num" w:pos="3338"/>
        </w:tabs>
        <w:ind w:left="2978" w:firstLine="0"/>
      </w:pPr>
      <w:rPr>
        <w:rFonts w:ascii="Times New Roman" w:hAnsi="Times New Roman" w:hint="default"/>
        <w:b/>
        <w:i w:val="0"/>
        <w:caps/>
        <w:strike w:val="0"/>
        <w:dstrike w:val="0"/>
        <w:vanish w:val="0"/>
        <w:color w:val="000000"/>
        <w:sz w:val="24"/>
        <w:vertAlign w:val="baseline"/>
      </w:rPr>
    </w:lvl>
    <w:lvl w:ilvl="1">
      <w:start w:val="1"/>
      <w:numFmt w:val="decimal"/>
      <w:pStyle w:val="m2"/>
      <w:lvlText w:val="%1.%2."/>
      <w:lvlJc w:val="left"/>
      <w:pPr>
        <w:tabs>
          <w:tab w:val="num" w:pos="3053"/>
        </w:tabs>
        <w:ind w:left="2693" w:firstLine="0"/>
      </w:pPr>
      <w:rPr>
        <w:rFonts w:ascii="Times New Roman" w:hAnsi="Times New Roman" w:hint="default"/>
        <w:b/>
        <w:i w:val="0"/>
        <w:caps w:val="0"/>
        <w:strike w:val="0"/>
        <w:dstrike w:val="0"/>
        <w:vanish w:val="0"/>
        <w:color w:val="auto"/>
        <w:sz w:val="24"/>
        <w:vertAlign w:val="baseline"/>
      </w:rPr>
    </w:lvl>
    <w:lvl w:ilvl="2">
      <w:start w:val="1"/>
      <w:numFmt w:val="decimal"/>
      <w:pStyle w:val="m3"/>
      <w:lvlText w:val="%1.%2.%3."/>
      <w:lvlJc w:val="left"/>
      <w:pPr>
        <w:tabs>
          <w:tab w:val="num" w:pos="3413"/>
        </w:tabs>
        <w:ind w:left="2693" w:firstLine="0"/>
      </w:pPr>
      <w:rPr>
        <w:rFonts w:ascii="Times New Roman" w:hAnsi="Times New Roman" w:hint="default"/>
        <w:b/>
        <w:i w:val="0"/>
        <w:caps w:val="0"/>
        <w:strike w:val="0"/>
        <w:dstrike w:val="0"/>
        <w:vanish w:val="0"/>
        <w:color w:val="auto"/>
        <w:sz w:val="24"/>
        <w:vertAlign w:val="baseline"/>
        <w:lang w:val="ru-RU"/>
      </w:rPr>
    </w:lvl>
    <w:lvl w:ilvl="3">
      <w:start w:val="1"/>
      <w:numFmt w:val="decimal"/>
      <w:pStyle w:val="4"/>
      <w:lvlText w:val="%1.%2.%3.%4."/>
      <w:lvlJc w:val="left"/>
      <w:pPr>
        <w:tabs>
          <w:tab w:val="num" w:pos="1571"/>
        </w:tabs>
        <w:ind w:left="1499" w:hanging="648"/>
      </w:pPr>
      <w:rPr>
        <w:rFonts w:hint="default"/>
        <w:b w:val="0"/>
      </w:rPr>
    </w:lvl>
    <w:lvl w:ilvl="4">
      <w:start w:val="1"/>
      <w:numFmt w:val="decimal"/>
      <w:lvlText w:val="%1.%2.%3.%4.%5."/>
      <w:lvlJc w:val="left"/>
      <w:pPr>
        <w:tabs>
          <w:tab w:val="num" w:pos="5213"/>
        </w:tabs>
        <w:ind w:left="4925" w:hanging="792"/>
      </w:pPr>
      <w:rPr>
        <w:rFonts w:hint="default"/>
      </w:rPr>
    </w:lvl>
    <w:lvl w:ilvl="5">
      <w:start w:val="1"/>
      <w:numFmt w:val="decimal"/>
      <w:lvlText w:val="%1.%2.%3.%4.%5.%6."/>
      <w:lvlJc w:val="left"/>
      <w:pPr>
        <w:tabs>
          <w:tab w:val="num" w:pos="5573"/>
        </w:tabs>
        <w:ind w:left="5429" w:hanging="936"/>
      </w:pPr>
      <w:rPr>
        <w:rFonts w:hint="default"/>
      </w:rPr>
    </w:lvl>
    <w:lvl w:ilvl="6">
      <w:start w:val="1"/>
      <w:numFmt w:val="decimal"/>
      <w:lvlText w:val="%1.%2.%3.%4.%5.%6.%7."/>
      <w:lvlJc w:val="left"/>
      <w:pPr>
        <w:tabs>
          <w:tab w:val="num" w:pos="6293"/>
        </w:tabs>
        <w:ind w:left="5933" w:hanging="1080"/>
      </w:pPr>
      <w:rPr>
        <w:rFonts w:hint="default"/>
      </w:rPr>
    </w:lvl>
    <w:lvl w:ilvl="7">
      <w:start w:val="1"/>
      <w:numFmt w:val="decimal"/>
      <w:lvlText w:val="%1.%2.%3.%4.%5.%6.%7.%8."/>
      <w:lvlJc w:val="left"/>
      <w:pPr>
        <w:tabs>
          <w:tab w:val="num" w:pos="6653"/>
        </w:tabs>
        <w:ind w:left="6437" w:hanging="1224"/>
      </w:pPr>
      <w:rPr>
        <w:rFonts w:hint="default"/>
      </w:rPr>
    </w:lvl>
    <w:lvl w:ilvl="8">
      <w:start w:val="1"/>
      <w:numFmt w:val="decimal"/>
      <w:lvlText w:val="%1.%2.%3.%4.%5.%6.%7.%8.%9."/>
      <w:lvlJc w:val="left"/>
      <w:pPr>
        <w:tabs>
          <w:tab w:val="num" w:pos="7373"/>
        </w:tabs>
        <w:ind w:left="7013" w:hanging="1440"/>
      </w:pPr>
      <w:rPr>
        <w:rFonts w:hint="default"/>
      </w:rPr>
    </w:lvl>
  </w:abstractNum>
  <w:abstractNum w:abstractNumId="31"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79F343A7"/>
    <w:multiLevelType w:val="hybridMultilevel"/>
    <w:tmpl w:val="508C9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7"/>
  </w:num>
  <w:num w:numId="2">
    <w:abstractNumId w:val="23"/>
  </w:num>
  <w:num w:numId="3">
    <w:abstractNumId w:val="11"/>
  </w:num>
  <w:num w:numId="4">
    <w:abstractNumId w:val="19"/>
  </w:num>
  <w:num w:numId="5">
    <w:abstractNumId w:val="32"/>
  </w:num>
  <w:num w:numId="6">
    <w:abstractNumId w:val="12"/>
  </w:num>
  <w:num w:numId="7">
    <w:abstractNumId w:val="20"/>
  </w:num>
  <w:num w:numId="8">
    <w:abstractNumId w:val="8"/>
  </w:num>
  <w:num w:numId="9">
    <w:abstractNumId w:val="5"/>
  </w:num>
  <w:num w:numId="10">
    <w:abstractNumId w:val="31"/>
  </w:num>
  <w:num w:numId="11">
    <w:abstractNumId w:val="2"/>
  </w:num>
  <w:num w:numId="12">
    <w:abstractNumId w:val="27"/>
  </w:num>
  <w:num w:numId="13">
    <w:abstractNumId w:val="4"/>
  </w:num>
  <w:num w:numId="14">
    <w:abstractNumId w:val="26"/>
    <w:lvlOverride w:ilvl="0">
      <w:startOverride w:val="1"/>
    </w:lvlOverride>
  </w:num>
  <w:num w:numId="15">
    <w:abstractNumId w:val="15"/>
  </w:num>
  <w:num w:numId="16">
    <w:abstractNumId w:val="24"/>
  </w:num>
  <w:num w:numId="17">
    <w:abstractNumId w:val="14"/>
  </w:num>
  <w:num w:numId="18">
    <w:abstractNumId w:val="21"/>
  </w:num>
  <w:num w:numId="19">
    <w:abstractNumId w:val="29"/>
  </w:num>
  <w:num w:numId="20">
    <w:abstractNumId w:val="22"/>
  </w:num>
  <w:num w:numId="21">
    <w:abstractNumId w:val="28"/>
  </w:num>
  <w:num w:numId="22">
    <w:abstractNumId w:val="10"/>
  </w:num>
  <w:num w:numId="23">
    <w:abstractNumId w:val="9"/>
  </w:num>
  <w:num w:numId="24">
    <w:abstractNumId w:val="13"/>
  </w:num>
  <w:num w:numId="25">
    <w:abstractNumId w:val="34"/>
  </w:num>
  <w:num w:numId="26">
    <w:abstractNumId w:val="16"/>
  </w:num>
  <w:num w:numId="27">
    <w:abstractNumId w:val="35"/>
  </w:num>
  <w:num w:numId="28">
    <w:abstractNumId w:val="0"/>
  </w:num>
  <w:num w:numId="29">
    <w:abstractNumId w:val="3"/>
  </w:num>
  <w:num w:numId="30">
    <w:abstractNumId w:val="7"/>
  </w:num>
  <w:num w:numId="31">
    <w:abstractNumId w:val="30"/>
  </w:num>
  <w:num w:numId="32">
    <w:abstractNumId w:val="25"/>
  </w:num>
  <w:num w:numId="33">
    <w:abstractNumId w:val="33"/>
  </w:num>
  <w:num w:numId="34">
    <w:abstractNumId w:val="6"/>
  </w:num>
  <w:num w:numId="35">
    <w:abstractNumId w:val="1"/>
  </w:num>
  <w:num w:numId="3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0F82"/>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E7C09"/>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77CD0"/>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37C6"/>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13938"/>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917"/>
    <w:rsid w:val="003C1C02"/>
    <w:rsid w:val="003C515A"/>
    <w:rsid w:val="003D5DE7"/>
    <w:rsid w:val="003E246A"/>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73B7D"/>
    <w:rsid w:val="0048038B"/>
    <w:rsid w:val="0048372F"/>
    <w:rsid w:val="0048413D"/>
    <w:rsid w:val="00491693"/>
    <w:rsid w:val="00491987"/>
    <w:rsid w:val="004942C0"/>
    <w:rsid w:val="00497277"/>
    <w:rsid w:val="004B0DA6"/>
    <w:rsid w:val="004B1B6C"/>
    <w:rsid w:val="004B1E96"/>
    <w:rsid w:val="004B2423"/>
    <w:rsid w:val="004B7328"/>
    <w:rsid w:val="004C2649"/>
    <w:rsid w:val="004D160A"/>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619BE"/>
    <w:rsid w:val="00571480"/>
    <w:rsid w:val="005734BE"/>
    <w:rsid w:val="00573BFD"/>
    <w:rsid w:val="00577D36"/>
    <w:rsid w:val="0058249C"/>
    <w:rsid w:val="00584406"/>
    <w:rsid w:val="00584D40"/>
    <w:rsid w:val="005850CB"/>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03EB9"/>
    <w:rsid w:val="00614101"/>
    <w:rsid w:val="00620F99"/>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0C47"/>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67B41"/>
    <w:rsid w:val="008709A1"/>
    <w:rsid w:val="00870A3E"/>
    <w:rsid w:val="00870E78"/>
    <w:rsid w:val="00871627"/>
    <w:rsid w:val="00871B10"/>
    <w:rsid w:val="008802A2"/>
    <w:rsid w:val="00884C12"/>
    <w:rsid w:val="008A27F9"/>
    <w:rsid w:val="008B09B7"/>
    <w:rsid w:val="008B45BE"/>
    <w:rsid w:val="008B53CD"/>
    <w:rsid w:val="008C3786"/>
    <w:rsid w:val="008C67E5"/>
    <w:rsid w:val="008D067B"/>
    <w:rsid w:val="008D547F"/>
    <w:rsid w:val="008E16C6"/>
    <w:rsid w:val="008E64E9"/>
    <w:rsid w:val="008F7D22"/>
    <w:rsid w:val="00902EC9"/>
    <w:rsid w:val="00911E30"/>
    <w:rsid w:val="009131EE"/>
    <w:rsid w:val="0091393A"/>
    <w:rsid w:val="00913C9B"/>
    <w:rsid w:val="00921FD4"/>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3704"/>
    <w:rsid w:val="00A67DE9"/>
    <w:rsid w:val="00A67FB1"/>
    <w:rsid w:val="00A76EEF"/>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5D81"/>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1D48"/>
    <w:rsid w:val="00C738A8"/>
    <w:rsid w:val="00C74904"/>
    <w:rsid w:val="00C91982"/>
    <w:rsid w:val="00C92BFB"/>
    <w:rsid w:val="00CA30BB"/>
    <w:rsid w:val="00CA685E"/>
    <w:rsid w:val="00CC76F6"/>
    <w:rsid w:val="00CD2946"/>
    <w:rsid w:val="00CE29A2"/>
    <w:rsid w:val="00CF0560"/>
    <w:rsid w:val="00CF1406"/>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76EDF"/>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1BE0"/>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2E39"/>
    <w:rsid w:val="00F158C6"/>
    <w:rsid w:val="00F15B29"/>
    <w:rsid w:val="00F219EF"/>
    <w:rsid w:val="00F349A9"/>
    <w:rsid w:val="00F36544"/>
    <w:rsid w:val="00F40000"/>
    <w:rsid w:val="00F406F6"/>
    <w:rsid w:val="00F46AD4"/>
    <w:rsid w:val="00F53032"/>
    <w:rsid w:val="00F55978"/>
    <w:rsid w:val="00F63981"/>
    <w:rsid w:val="00F64EEF"/>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D180AD5"/>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7">
    <w:name w:val="heading 7"/>
    <w:basedOn w:val="a0"/>
    <w:next w:val="a0"/>
    <w:link w:val="70"/>
    <w:uiPriority w:val="9"/>
    <w:semiHidden/>
    <w:unhideWhenUsed/>
    <w:qFormat/>
    <w:rsid w:val="00C71D4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customStyle="1" w:styleId="m">
    <w:name w:val="m_ПростойТекст"/>
    <w:basedOn w:val="a0"/>
    <w:link w:val="m0"/>
    <w:rsid w:val="00C71D48"/>
    <w:pPr>
      <w:spacing w:line="240" w:lineRule="auto"/>
      <w:ind w:firstLine="0"/>
    </w:pPr>
    <w:rPr>
      <w:sz w:val="24"/>
      <w:szCs w:val="24"/>
    </w:rPr>
  </w:style>
  <w:style w:type="paragraph" w:customStyle="1" w:styleId="m1">
    <w:name w:val="m_1_Пункт"/>
    <w:basedOn w:val="m"/>
    <w:next w:val="m"/>
    <w:rsid w:val="00C71D48"/>
    <w:pPr>
      <w:keepNext/>
      <w:numPr>
        <w:numId w:val="31"/>
      </w:numPr>
      <w:tabs>
        <w:tab w:val="clear" w:pos="3338"/>
        <w:tab w:val="num" w:pos="360"/>
        <w:tab w:val="num" w:pos="1080"/>
      </w:tabs>
      <w:ind w:left="0" w:hanging="360"/>
    </w:pPr>
    <w:rPr>
      <w:b/>
      <w:caps/>
    </w:rPr>
  </w:style>
  <w:style w:type="paragraph" w:customStyle="1" w:styleId="m2">
    <w:name w:val="m_2_Пункт"/>
    <w:basedOn w:val="m"/>
    <w:next w:val="m"/>
    <w:rsid w:val="00C71D48"/>
    <w:pPr>
      <w:keepNext/>
      <w:numPr>
        <w:ilvl w:val="1"/>
        <w:numId w:val="31"/>
      </w:numPr>
      <w:tabs>
        <w:tab w:val="clear" w:pos="3053"/>
        <w:tab w:val="num" w:pos="360"/>
        <w:tab w:val="left" w:pos="510"/>
        <w:tab w:val="num" w:pos="1080"/>
      </w:tabs>
      <w:ind w:left="0" w:hanging="360"/>
    </w:pPr>
    <w:rPr>
      <w:b/>
    </w:rPr>
  </w:style>
  <w:style w:type="paragraph" w:customStyle="1" w:styleId="m3">
    <w:name w:val="m_3_Пункт"/>
    <w:basedOn w:val="m"/>
    <w:next w:val="m"/>
    <w:rsid w:val="00C71D48"/>
    <w:pPr>
      <w:numPr>
        <w:ilvl w:val="2"/>
        <w:numId w:val="31"/>
      </w:numPr>
      <w:tabs>
        <w:tab w:val="clear" w:pos="3413"/>
        <w:tab w:val="num" w:pos="360"/>
        <w:tab w:val="num" w:pos="1080"/>
      </w:tabs>
      <w:ind w:left="0" w:hanging="720"/>
    </w:pPr>
    <w:rPr>
      <w:b/>
      <w:lang w:val="en-US"/>
    </w:rPr>
  </w:style>
  <w:style w:type="character" w:customStyle="1" w:styleId="m0">
    <w:name w:val="m_ПростойТекст Знак"/>
    <w:basedOn w:val="a1"/>
    <w:link w:val="m"/>
    <w:locked/>
    <w:rsid w:val="00C71D48"/>
    <w:rPr>
      <w:rFonts w:ascii="Times New Roman" w:eastAsia="Times New Roman" w:hAnsi="Times New Roman"/>
      <w:sz w:val="24"/>
      <w:szCs w:val="24"/>
    </w:rPr>
  </w:style>
  <w:style w:type="paragraph" w:customStyle="1" w:styleId="4">
    <w:name w:val="Стиль4"/>
    <w:basedOn w:val="7"/>
    <w:qFormat/>
    <w:rsid w:val="00C71D48"/>
    <w:pPr>
      <w:keepNext w:val="0"/>
      <w:keepLines w:val="0"/>
      <w:numPr>
        <w:ilvl w:val="3"/>
        <w:numId w:val="31"/>
      </w:numPr>
      <w:tabs>
        <w:tab w:val="clear" w:pos="1571"/>
        <w:tab w:val="num" w:pos="0"/>
      </w:tabs>
      <w:spacing w:before="240" w:after="60" w:line="240" w:lineRule="auto"/>
      <w:ind w:left="0" w:firstLine="0"/>
      <w:jc w:val="left"/>
    </w:pPr>
    <w:rPr>
      <w:rFonts w:ascii="Times New Roman" w:eastAsia="Calibri" w:hAnsi="Times New Roman" w:cs="Times New Roman"/>
      <w:b/>
      <w:i w:val="0"/>
      <w:iCs w:val="0"/>
      <w:color w:val="auto"/>
      <w:sz w:val="24"/>
      <w:szCs w:val="24"/>
    </w:rPr>
  </w:style>
  <w:style w:type="paragraph" w:customStyle="1" w:styleId="5">
    <w:name w:val="Стиль5"/>
    <w:basedOn w:val="4"/>
    <w:link w:val="50"/>
    <w:qFormat/>
    <w:rsid w:val="00C71D48"/>
    <w:rPr>
      <w:b w:val="0"/>
    </w:rPr>
  </w:style>
  <w:style w:type="character" w:customStyle="1" w:styleId="50">
    <w:name w:val="Стиль5 Знак"/>
    <w:basedOn w:val="a1"/>
    <w:link w:val="5"/>
    <w:rsid w:val="00C71D48"/>
    <w:rPr>
      <w:rFonts w:ascii="Times New Roman" w:hAnsi="Times New Roman"/>
      <w:sz w:val="24"/>
      <w:szCs w:val="24"/>
    </w:rPr>
  </w:style>
  <w:style w:type="character" w:customStyle="1" w:styleId="70">
    <w:name w:val="Заголовок 7 Знак"/>
    <w:basedOn w:val="a1"/>
    <w:link w:val="7"/>
    <w:uiPriority w:val="9"/>
    <w:semiHidden/>
    <w:rsid w:val="00C71D48"/>
    <w:rPr>
      <w:rFonts w:asciiTheme="majorHAnsi" w:eastAsiaTheme="majorEastAsia" w:hAnsiTheme="majorHAnsi" w:cstheme="majorBidi"/>
      <w:i/>
      <w:iCs/>
      <w:color w:val="1F4D78"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740374801">
      <w:bodyDiv w:val="1"/>
      <w:marLeft w:val="0"/>
      <w:marRight w:val="0"/>
      <w:marTop w:val="0"/>
      <w:marBottom w:val="0"/>
      <w:divBdr>
        <w:top w:val="none" w:sz="0" w:space="0" w:color="auto"/>
        <w:left w:val="none" w:sz="0" w:space="0" w:color="auto"/>
        <w:bottom w:val="none" w:sz="0" w:space="0" w:color="auto"/>
        <w:right w:val="none" w:sz="0" w:space="0" w:color="auto"/>
      </w:divBdr>
    </w:div>
    <w:div w:id="1033270072">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88759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mgunova@hotelcosmos.ru"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consultantplus://offline/ref=0698C581194941ACDE1800A659D27068F678DA131459E8F67127544E341813AD9BD898DAE56656E1X1e5I" TargetMode="External"/><Relationship Id="rId2" Type="http://schemas.openxmlformats.org/officeDocument/2006/relationships/numbering" Target="numbering.xml"/><Relationship Id="rId16" Type="http://schemas.openxmlformats.org/officeDocument/2006/relationships/package" Target="embeddings/_____Microsoft_Excel.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2D55A-E1F6-4D25-A44B-419662F8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9905</Words>
  <Characters>56459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66232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Шамгунова Елена</cp:lastModifiedBy>
  <cp:revision>26</cp:revision>
  <cp:lastPrinted>2019-01-21T08:37:00Z</cp:lastPrinted>
  <dcterms:created xsi:type="dcterms:W3CDTF">2019-11-07T09:32:00Z</dcterms:created>
  <dcterms:modified xsi:type="dcterms:W3CDTF">2021-02-04T13:13:00Z</dcterms:modified>
</cp:coreProperties>
</file>